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4401" w14:textId="77777777" w:rsidR="00A30775" w:rsidRDefault="00A30775" w:rsidP="00A30775">
      <w:pPr>
        <w:widowControl w:val="0"/>
        <w:autoSpaceDE w:val="0"/>
        <w:autoSpaceDN w:val="0"/>
        <w:adjustRightInd w:val="0"/>
        <w:spacing w:after="0" w:line="240" w:lineRule="auto"/>
        <w:rPr>
          <w:rFonts w:ascii="Calibri" w:eastAsia="Times New Roman" w:hAnsi="Calibri" w:cs="Calibri"/>
          <w:b/>
          <w:bCs/>
          <w:sz w:val="24"/>
          <w:szCs w:val="20"/>
          <w:lang w:eastAsia="pl-PL"/>
        </w:rPr>
      </w:pPr>
    </w:p>
    <w:p w14:paraId="25A28A8B" w14:textId="77777777" w:rsidR="003F4F47" w:rsidRDefault="003F4F47" w:rsidP="003F4F47">
      <w:pPr>
        <w:ind w:left="567"/>
        <w:jc w:val="center"/>
        <w:rPr>
          <w:rFonts w:ascii="Calibri" w:eastAsia="Calibri" w:hAnsi="Calibri" w:cs="Times New Roman"/>
          <w:b/>
          <w:bCs/>
          <w:sz w:val="72"/>
          <w:szCs w:val="72"/>
        </w:rPr>
      </w:pPr>
      <w:r w:rsidRPr="003F4F47">
        <w:rPr>
          <w:rFonts w:ascii="Calibri" w:eastAsia="Calibri" w:hAnsi="Calibri" w:cs="Times New Roman"/>
          <w:b/>
          <w:bCs/>
          <w:sz w:val="72"/>
          <w:szCs w:val="72"/>
        </w:rPr>
        <w:t>SPECYFIKACJA TECHNICZNA</w:t>
      </w:r>
    </w:p>
    <w:p w14:paraId="67A9C877" w14:textId="77777777" w:rsidR="00A30775" w:rsidRPr="00A30775" w:rsidRDefault="00A30775" w:rsidP="003F4F47">
      <w:pPr>
        <w:ind w:left="567"/>
        <w:jc w:val="center"/>
        <w:rPr>
          <w:rFonts w:ascii="Calibri" w:eastAsia="Times New Roman" w:hAnsi="Calibri" w:cs="Times New Roman"/>
          <w:b/>
          <w:sz w:val="40"/>
          <w:szCs w:val="72"/>
          <w:lang w:eastAsia="pl-PL"/>
        </w:rPr>
      </w:pPr>
    </w:p>
    <w:tbl>
      <w:tblPr>
        <w:tblW w:w="8967" w:type="dxa"/>
        <w:tblInd w:w="581" w:type="dxa"/>
        <w:tblLayout w:type="fixed"/>
        <w:tblCellMar>
          <w:left w:w="50" w:type="dxa"/>
          <w:right w:w="50" w:type="dxa"/>
        </w:tblCellMar>
        <w:tblLook w:val="0000" w:firstRow="0" w:lastRow="0" w:firstColumn="0" w:lastColumn="0" w:noHBand="0" w:noVBand="0"/>
      </w:tblPr>
      <w:tblGrid>
        <w:gridCol w:w="1029"/>
        <w:gridCol w:w="7938"/>
      </w:tblGrid>
      <w:tr w:rsidR="003F4F47" w:rsidRPr="0020350B" w14:paraId="7C22BA2F" w14:textId="77777777" w:rsidTr="003D679A">
        <w:trPr>
          <w:trHeight w:val="1304"/>
        </w:trPr>
        <w:tc>
          <w:tcPr>
            <w:tcW w:w="1029" w:type="dxa"/>
            <w:tcBorders>
              <w:top w:val="single" w:sz="4" w:space="0" w:color="auto"/>
              <w:left w:val="single" w:sz="2" w:space="0" w:color="auto"/>
              <w:bottom w:val="single" w:sz="4" w:space="0" w:color="auto"/>
              <w:right w:val="single" w:sz="2" w:space="0" w:color="auto"/>
            </w:tcBorders>
            <w:shd w:val="clear" w:color="auto" w:fill="F2F2F2"/>
            <w:vAlign w:val="center"/>
          </w:tcPr>
          <w:p w14:paraId="777C727D"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sz w:val="20"/>
                <w:szCs w:val="20"/>
                <w:lang w:eastAsia="pl-PL"/>
              </w:rPr>
              <w:t>Nazwa projektu:</w:t>
            </w:r>
          </w:p>
        </w:tc>
        <w:tc>
          <w:tcPr>
            <w:tcW w:w="7938" w:type="dxa"/>
            <w:tcBorders>
              <w:top w:val="single" w:sz="4" w:space="0" w:color="auto"/>
              <w:left w:val="single" w:sz="2" w:space="0" w:color="auto"/>
              <w:bottom w:val="single" w:sz="4" w:space="0" w:color="auto"/>
              <w:right w:val="single" w:sz="2" w:space="0" w:color="auto"/>
            </w:tcBorders>
            <w:shd w:val="clear" w:color="auto" w:fill="FFFFFF"/>
            <w:vAlign w:val="center"/>
          </w:tcPr>
          <w:p w14:paraId="7C412FE0" w14:textId="77777777" w:rsidR="00074097" w:rsidRDefault="00074097" w:rsidP="003D679A">
            <w:pPr>
              <w:widowControl w:val="0"/>
              <w:autoSpaceDE w:val="0"/>
              <w:autoSpaceDN w:val="0"/>
              <w:adjustRightInd w:val="0"/>
              <w:spacing w:after="0" w:line="240" w:lineRule="auto"/>
              <w:jc w:val="center"/>
              <w:rPr>
                <w:rFonts w:ascii="Calibri" w:eastAsia="Times New Roman" w:hAnsi="Calibri" w:cs="Calibri"/>
                <w:b/>
                <w:bCs/>
                <w:sz w:val="28"/>
                <w:szCs w:val="26"/>
                <w:lang w:eastAsia="pl-PL"/>
              </w:rPr>
            </w:pPr>
          </w:p>
          <w:p w14:paraId="148749D8" w14:textId="77777777" w:rsidR="00D11FE6" w:rsidRPr="00A4480B" w:rsidRDefault="00D11FE6" w:rsidP="00D11FE6">
            <w:pPr>
              <w:spacing w:after="0" w:line="240" w:lineRule="auto"/>
              <w:jc w:val="center"/>
              <w:rPr>
                <w:color w:val="000000" w:themeColor="text1"/>
                <w:sz w:val="24"/>
                <w:szCs w:val="24"/>
              </w:rPr>
            </w:pPr>
            <w:r w:rsidRPr="00A4480B">
              <w:rPr>
                <w:bCs/>
                <w:color w:val="000000" w:themeColor="text1"/>
                <w:sz w:val="24"/>
                <w:szCs w:val="24"/>
              </w:rPr>
              <w:t>BUDOWA POCZEKALNI DLA PASAŻERÓW PRZYSTANKU AUTOBUSOWEGO</w:t>
            </w:r>
            <w:r w:rsidRPr="00A4480B">
              <w:rPr>
                <w:color w:val="000000" w:themeColor="text1"/>
                <w:sz w:val="24"/>
                <w:szCs w:val="24"/>
              </w:rPr>
              <w:t xml:space="preserve"> WRAZ Z NIEZBĘDNĄ INFRASTRUKTURĄ TECHNICZNĄ.</w:t>
            </w:r>
          </w:p>
          <w:p w14:paraId="25289419" w14:textId="77777777" w:rsidR="00D11FE6" w:rsidRPr="00A4480B" w:rsidRDefault="00D11FE6" w:rsidP="00D11FE6">
            <w:pPr>
              <w:spacing w:after="0" w:line="240" w:lineRule="auto"/>
              <w:jc w:val="center"/>
              <w:rPr>
                <w:bCs/>
                <w:color w:val="000000" w:themeColor="text1"/>
              </w:rPr>
            </w:pPr>
            <w:r w:rsidRPr="00A4480B">
              <w:rPr>
                <w:bCs/>
                <w:color w:val="000000" w:themeColor="text1"/>
              </w:rPr>
              <w:t xml:space="preserve">Instalacja </w:t>
            </w:r>
            <w:proofErr w:type="spellStart"/>
            <w:r w:rsidRPr="00A4480B">
              <w:rPr>
                <w:bCs/>
                <w:color w:val="000000" w:themeColor="text1"/>
              </w:rPr>
              <w:t>wod</w:t>
            </w:r>
            <w:proofErr w:type="spellEnd"/>
            <w:r w:rsidRPr="00A4480B">
              <w:rPr>
                <w:bCs/>
                <w:color w:val="000000" w:themeColor="text1"/>
              </w:rPr>
              <w:t>-kan., co, wentylacji mechanicznej pompy ciepła i kanalizacji deszczowej</w:t>
            </w:r>
          </w:p>
          <w:p w14:paraId="20C65881" w14:textId="77777777" w:rsidR="00D11FE6" w:rsidRPr="00A4480B" w:rsidRDefault="00D11FE6" w:rsidP="00D11FE6">
            <w:pPr>
              <w:spacing w:after="0" w:line="240" w:lineRule="auto"/>
              <w:jc w:val="center"/>
              <w:rPr>
                <w:color w:val="000000" w:themeColor="text1"/>
                <w:sz w:val="18"/>
                <w:szCs w:val="18"/>
              </w:rPr>
            </w:pPr>
            <w:r w:rsidRPr="00A4480B">
              <w:rPr>
                <w:bCs/>
                <w:color w:val="000000" w:themeColor="text1"/>
              </w:rPr>
              <w:t>DZIAŁKI</w:t>
            </w:r>
            <w:r w:rsidRPr="00A4480B">
              <w:rPr>
                <w:color w:val="000000" w:themeColor="text1"/>
                <w:sz w:val="18"/>
                <w:szCs w:val="18"/>
              </w:rPr>
              <w:t xml:space="preserve"> 040102_1.0001.361/8</w:t>
            </w:r>
            <w:r w:rsidRPr="00A4480B">
              <w:rPr>
                <w:bCs/>
                <w:color w:val="000000" w:themeColor="text1"/>
              </w:rPr>
              <w:t>,</w:t>
            </w:r>
            <w:r w:rsidRPr="00A4480B">
              <w:rPr>
                <w:color w:val="000000" w:themeColor="text1"/>
                <w:sz w:val="18"/>
                <w:szCs w:val="18"/>
              </w:rPr>
              <w:t xml:space="preserve"> 040102_1.0001.361/9</w:t>
            </w:r>
          </w:p>
          <w:p w14:paraId="743E0309" w14:textId="77777777" w:rsidR="00D11FE6" w:rsidRPr="00A4480B" w:rsidRDefault="00D11FE6" w:rsidP="00D11FE6">
            <w:pPr>
              <w:spacing w:after="0" w:line="240" w:lineRule="auto"/>
              <w:jc w:val="center"/>
              <w:rPr>
                <w:color w:val="000000" w:themeColor="text1"/>
              </w:rPr>
            </w:pPr>
            <w:r w:rsidRPr="00A4480B">
              <w:rPr>
                <w:bCs/>
                <w:color w:val="000000" w:themeColor="text1"/>
              </w:rPr>
              <w:t xml:space="preserve">OB. </w:t>
            </w:r>
            <w:r w:rsidRPr="00A4480B">
              <w:rPr>
                <w:color w:val="000000" w:themeColor="text1"/>
              </w:rPr>
              <w:t>0001 CIECHOCINEK</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4068"/>
              <w:gridCol w:w="3770"/>
            </w:tblGrid>
            <w:tr w:rsidR="00D11FE6" w:rsidRPr="00A4480B" w14:paraId="5E1D3C57" w14:textId="77777777" w:rsidTr="00284040">
              <w:trPr>
                <w:tblCellSpacing w:w="15" w:type="dxa"/>
              </w:trPr>
              <w:tc>
                <w:tcPr>
                  <w:tcW w:w="4664" w:type="dxa"/>
                  <w:vAlign w:val="center"/>
                  <w:hideMark/>
                </w:tcPr>
                <w:p w14:paraId="0A0756A0" w14:textId="77777777" w:rsidR="00D11FE6" w:rsidRPr="00A4480B" w:rsidRDefault="00D11FE6" w:rsidP="00D11FE6">
                  <w:pPr>
                    <w:spacing w:after="0" w:line="240" w:lineRule="auto"/>
                    <w:jc w:val="right"/>
                    <w:rPr>
                      <w:color w:val="000000" w:themeColor="text1"/>
                      <w:sz w:val="24"/>
                      <w:szCs w:val="24"/>
                    </w:rPr>
                  </w:pPr>
                  <w:r w:rsidRPr="00A4480B">
                    <w:rPr>
                      <w:color w:val="000000" w:themeColor="text1"/>
                      <w:sz w:val="24"/>
                      <w:szCs w:val="24"/>
                    </w:rPr>
                    <w:t>Jednostka ewidencyjna :</w:t>
                  </w:r>
                </w:p>
              </w:tc>
              <w:tc>
                <w:tcPr>
                  <w:tcW w:w="4318" w:type="dxa"/>
                  <w:vAlign w:val="center"/>
                  <w:hideMark/>
                </w:tcPr>
                <w:p w14:paraId="5692F065" w14:textId="77777777" w:rsidR="00D11FE6" w:rsidRPr="00A4480B" w:rsidRDefault="00D11FE6" w:rsidP="00D11FE6">
                  <w:pPr>
                    <w:spacing w:after="0" w:line="240" w:lineRule="auto"/>
                    <w:rPr>
                      <w:color w:val="000000" w:themeColor="text1"/>
                      <w:sz w:val="24"/>
                      <w:szCs w:val="24"/>
                    </w:rPr>
                  </w:pPr>
                  <w:r w:rsidRPr="00A4480B">
                    <w:rPr>
                      <w:color w:val="000000" w:themeColor="text1"/>
                      <w:sz w:val="24"/>
                      <w:szCs w:val="24"/>
                    </w:rPr>
                    <w:t>040102_1 Ciechocinek</w:t>
                  </w:r>
                </w:p>
              </w:tc>
            </w:tr>
          </w:tbl>
          <w:p w14:paraId="22A0B3CB" w14:textId="77777777" w:rsidR="00D11FE6" w:rsidRPr="00A4480B" w:rsidRDefault="00D11FE6" w:rsidP="00D11FE6">
            <w:pPr>
              <w:spacing w:after="0" w:line="240" w:lineRule="auto"/>
              <w:jc w:val="center"/>
              <w:rPr>
                <w:color w:val="000000" w:themeColor="text1"/>
                <w:sz w:val="18"/>
                <w:szCs w:val="18"/>
              </w:rPr>
            </w:pPr>
            <w:r w:rsidRPr="00A4480B">
              <w:rPr>
                <w:bCs/>
                <w:color w:val="000000" w:themeColor="text1"/>
              </w:rPr>
              <w:t>UL Kolejowa</w:t>
            </w:r>
          </w:p>
          <w:p w14:paraId="49166B64" w14:textId="257F0248" w:rsidR="00074097" w:rsidRPr="0020350B" w:rsidRDefault="00074097" w:rsidP="003D679A">
            <w:pPr>
              <w:widowControl w:val="0"/>
              <w:autoSpaceDE w:val="0"/>
              <w:autoSpaceDN w:val="0"/>
              <w:adjustRightInd w:val="0"/>
              <w:spacing w:after="0" w:line="240" w:lineRule="auto"/>
              <w:jc w:val="center"/>
              <w:rPr>
                <w:rFonts w:ascii="Calibri" w:eastAsia="Times New Roman" w:hAnsi="Calibri" w:cs="Calibri"/>
                <w:b/>
                <w:bCs/>
                <w:sz w:val="28"/>
                <w:szCs w:val="26"/>
                <w:lang w:eastAsia="pl-PL"/>
              </w:rPr>
            </w:pPr>
          </w:p>
        </w:tc>
      </w:tr>
      <w:tr w:rsidR="003F4F47" w:rsidRPr="0020350B" w14:paraId="13D13AE6" w14:textId="77777777" w:rsidTr="003D679A">
        <w:trPr>
          <w:trHeight w:val="510"/>
        </w:trPr>
        <w:tc>
          <w:tcPr>
            <w:tcW w:w="1029" w:type="dxa"/>
            <w:tcBorders>
              <w:top w:val="single" w:sz="4" w:space="0" w:color="auto"/>
              <w:left w:val="single" w:sz="2" w:space="0" w:color="auto"/>
              <w:bottom w:val="single" w:sz="4" w:space="0" w:color="auto"/>
              <w:right w:val="single" w:sz="2" w:space="0" w:color="auto"/>
            </w:tcBorders>
            <w:shd w:val="clear" w:color="auto" w:fill="F2F2F2"/>
            <w:vAlign w:val="center"/>
          </w:tcPr>
          <w:p w14:paraId="5B4D9BA0"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sz w:val="20"/>
                <w:szCs w:val="20"/>
                <w:lang w:eastAsia="pl-PL"/>
              </w:rPr>
              <w:t>Branża:</w:t>
            </w:r>
          </w:p>
        </w:tc>
        <w:tc>
          <w:tcPr>
            <w:tcW w:w="7938" w:type="dxa"/>
            <w:tcBorders>
              <w:top w:val="single" w:sz="4" w:space="0" w:color="auto"/>
              <w:left w:val="single" w:sz="2" w:space="0" w:color="auto"/>
              <w:bottom w:val="single" w:sz="4" w:space="0" w:color="auto"/>
              <w:right w:val="single" w:sz="2" w:space="0" w:color="auto"/>
            </w:tcBorders>
            <w:vAlign w:val="center"/>
          </w:tcPr>
          <w:p w14:paraId="4B584162" w14:textId="77777777" w:rsidR="00074097" w:rsidRPr="0020350B" w:rsidRDefault="00A30775" w:rsidP="00A30775">
            <w:pPr>
              <w:widowControl w:val="0"/>
              <w:autoSpaceDE w:val="0"/>
              <w:autoSpaceDN w:val="0"/>
              <w:adjustRightInd w:val="0"/>
              <w:spacing w:before="240" w:line="240" w:lineRule="auto"/>
              <w:jc w:val="center"/>
              <w:rPr>
                <w:rFonts w:ascii="Calibri" w:eastAsia="Times New Roman" w:hAnsi="Calibri" w:cs="Calibri"/>
                <w:b/>
                <w:bCs/>
                <w:sz w:val="26"/>
                <w:szCs w:val="26"/>
                <w:lang w:eastAsia="pl-PL"/>
              </w:rPr>
            </w:pPr>
            <w:r>
              <w:rPr>
                <w:rFonts w:ascii="Calibri" w:eastAsia="Times New Roman" w:hAnsi="Calibri" w:cs="Calibri"/>
                <w:b/>
                <w:bCs/>
                <w:sz w:val="26"/>
                <w:szCs w:val="26"/>
                <w:lang w:eastAsia="pl-PL"/>
              </w:rPr>
              <w:t>SANITARNA</w:t>
            </w:r>
          </w:p>
        </w:tc>
      </w:tr>
      <w:tr w:rsidR="003F4F47" w:rsidRPr="0020350B" w14:paraId="50518372" w14:textId="77777777" w:rsidTr="003D679A">
        <w:trPr>
          <w:trHeight w:val="907"/>
        </w:trPr>
        <w:tc>
          <w:tcPr>
            <w:tcW w:w="1029" w:type="dxa"/>
            <w:tcBorders>
              <w:top w:val="single" w:sz="4" w:space="0" w:color="auto"/>
              <w:left w:val="single" w:sz="2" w:space="0" w:color="auto"/>
              <w:bottom w:val="single" w:sz="4" w:space="0" w:color="auto"/>
              <w:right w:val="single" w:sz="2" w:space="0" w:color="auto"/>
            </w:tcBorders>
            <w:shd w:val="clear" w:color="auto" w:fill="F2F2F2"/>
            <w:vAlign w:val="center"/>
          </w:tcPr>
          <w:p w14:paraId="5CCD4B6A"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Calibri" w:hAnsi="Calibri" w:cs="Calibri"/>
                <w:b/>
                <w:sz w:val="20"/>
                <w:szCs w:val="20"/>
                <w:lang w:eastAsia="pl-PL"/>
              </w:rPr>
              <w:t xml:space="preserve">Kody robót </w:t>
            </w:r>
            <w:r w:rsidRPr="0020350B">
              <w:rPr>
                <w:rFonts w:ascii="Calibri" w:eastAsia="Times New Roman" w:hAnsi="Calibri" w:cs="Calibri"/>
                <w:b/>
                <w:sz w:val="20"/>
                <w:szCs w:val="20"/>
                <w:lang w:eastAsia="pl-PL"/>
              </w:rPr>
              <w:t>CPV:</w:t>
            </w:r>
          </w:p>
        </w:tc>
        <w:tc>
          <w:tcPr>
            <w:tcW w:w="7938" w:type="dxa"/>
            <w:tcBorders>
              <w:top w:val="single" w:sz="4" w:space="0" w:color="auto"/>
              <w:left w:val="single" w:sz="2" w:space="0" w:color="auto"/>
              <w:bottom w:val="single" w:sz="4" w:space="0" w:color="auto"/>
              <w:right w:val="single" w:sz="2" w:space="0" w:color="auto"/>
            </w:tcBorders>
            <w:vAlign w:val="center"/>
          </w:tcPr>
          <w:p w14:paraId="4AD314BF" w14:textId="77777777" w:rsidR="00A30775" w:rsidRPr="00A30775" w:rsidRDefault="00A30775" w:rsidP="00A30775">
            <w:pPr>
              <w:pStyle w:val="Tekst"/>
              <w:ind w:firstLine="0"/>
              <w:rPr>
                <w:sz w:val="16"/>
              </w:rPr>
            </w:pPr>
            <w:r w:rsidRPr="00A30775">
              <w:rPr>
                <w:sz w:val="16"/>
              </w:rPr>
              <w:t>Kod CPV: CPV 45332000-3 ROBOTY INSTALACYJNE WODNE I KANALIZACYJNE</w:t>
            </w:r>
          </w:p>
          <w:p w14:paraId="1ECFCB2A" w14:textId="77777777" w:rsidR="00A30775" w:rsidRPr="00A30775" w:rsidRDefault="00A30775" w:rsidP="00A30775">
            <w:pPr>
              <w:pStyle w:val="Tekst"/>
              <w:ind w:firstLine="0"/>
              <w:rPr>
                <w:sz w:val="16"/>
              </w:rPr>
            </w:pPr>
            <w:r w:rsidRPr="00A30775">
              <w:rPr>
                <w:sz w:val="16"/>
              </w:rPr>
              <w:t>Kod CPV: CPV 45331100-7 INSTALOWANIE CENTRALNEGO OGRZEWANIA</w:t>
            </w:r>
          </w:p>
          <w:p w14:paraId="24B1D3B1" w14:textId="77777777" w:rsidR="00A30775" w:rsidRPr="00A30775" w:rsidRDefault="00A30775" w:rsidP="00A30775">
            <w:pPr>
              <w:pStyle w:val="Tekst"/>
              <w:ind w:firstLine="0"/>
              <w:rPr>
                <w:sz w:val="16"/>
              </w:rPr>
            </w:pPr>
            <w:r w:rsidRPr="00A30775">
              <w:rPr>
                <w:sz w:val="16"/>
              </w:rPr>
              <w:t>Kod CPV: CPV 45330000-9 IZOLACJI CIEPLNYCH DLA INSTALACJI CENTRALNEGO OGRZEWANIA</w:t>
            </w:r>
          </w:p>
          <w:p w14:paraId="5512E113" w14:textId="77777777" w:rsidR="003F4F47" w:rsidRPr="00A30775" w:rsidRDefault="00A30775" w:rsidP="00A30775">
            <w:pPr>
              <w:pStyle w:val="Tekst"/>
              <w:ind w:firstLine="0"/>
              <w:rPr>
                <w:sz w:val="22"/>
              </w:rPr>
            </w:pPr>
            <w:r w:rsidRPr="00A30775">
              <w:rPr>
                <w:sz w:val="16"/>
              </w:rPr>
              <w:t>Kod CPV: CPV 45331210-1 INSTALOWANIE WENTYLACJI</w:t>
            </w:r>
          </w:p>
        </w:tc>
      </w:tr>
    </w:tbl>
    <w:p w14:paraId="6CC33CDC" w14:textId="77777777" w:rsidR="003F4F47" w:rsidRPr="0020350B" w:rsidRDefault="003F4F47" w:rsidP="003F4F47">
      <w:pPr>
        <w:widowControl w:val="0"/>
        <w:autoSpaceDE w:val="0"/>
        <w:autoSpaceDN w:val="0"/>
        <w:adjustRightInd w:val="0"/>
        <w:spacing w:after="0" w:line="240" w:lineRule="auto"/>
        <w:rPr>
          <w:rFonts w:ascii="Calibri" w:eastAsia="Times New Roman" w:hAnsi="Calibri" w:cs="Calibri"/>
          <w:sz w:val="10"/>
          <w:szCs w:val="20"/>
          <w:lang w:eastAsia="pl-PL"/>
        </w:rPr>
      </w:pPr>
    </w:p>
    <w:tbl>
      <w:tblPr>
        <w:tblW w:w="8967" w:type="dxa"/>
        <w:tblInd w:w="581" w:type="dxa"/>
        <w:tblLayout w:type="fixed"/>
        <w:tblCellMar>
          <w:left w:w="50" w:type="dxa"/>
          <w:right w:w="50" w:type="dxa"/>
        </w:tblCellMar>
        <w:tblLook w:val="0000" w:firstRow="0" w:lastRow="0" w:firstColumn="0" w:lastColumn="0" w:noHBand="0" w:noVBand="0"/>
      </w:tblPr>
      <w:tblGrid>
        <w:gridCol w:w="1029"/>
        <w:gridCol w:w="7938"/>
      </w:tblGrid>
      <w:tr w:rsidR="003F4F47" w:rsidRPr="0020350B" w14:paraId="7EE77A0A" w14:textId="77777777" w:rsidTr="009D7CFD">
        <w:trPr>
          <w:trHeight w:val="737"/>
        </w:trPr>
        <w:tc>
          <w:tcPr>
            <w:tcW w:w="1029" w:type="dxa"/>
            <w:tcBorders>
              <w:top w:val="single" w:sz="4" w:space="0" w:color="auto"/>
              <w:left w:val="single" w:sz="2" w:space="0" w:color="auto"/>
              <w:bottom w:val="single" w:sz="4" w:space="0" w:color="auto"/>
              <w:right w:val="single" w:sz="2" w:space="0" w:color="auto"/>
            </w:tcBorders>
            <w:shd w:val="clear" w:color="auto" w:fill="F2F2F2"/>
            <w:vAlign w:val="center"/>
          </w:tcPr>
          <w:p w14:paraId="1902AC73"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sz w:val="20"/>
                <w:szCs w:val="20"/>
                <w:lang w:eastAsia="pl-PL"/>
              </w:rPr>
              <w:t>Adres inwestycji:</w:t>
            </w:r>
          </w:p>
        </w:tc>
        <w:tc>
          <w:tcPr>
            <w:tcW w:w="7938" w:type="dxa"/>
            <w:tcBorders>
              <w:top w:val="single" w:sz="4" w:space="0" w:color="auto"/>
              <w:left w:val="single" w:sz="2" w:space="0" w:color="auto"/>
              <w:bottom w:val="single" w:sz="4" w:space="0" w:color="auto"/>
              <w:right w:val="single" w:sz="2" w:space="0" w:color="auto"/>
            </w:tcBorders>
            <w:vAlign w:val="center"/>
          </w:tcPr>
          <w:p w14:paraId="2C363998" w14:textId="4DF44CF8" w:rsidR="000E3AAA" w:rsidRPr="00D44801" w:rsidRDefault="000E3AAA" w:rsidP="000E3AAA">
            <w:pPr>
              <w:widowControl w:val="0"/>
              <w:autoSpaceDE w:val="0"/>
              <w:autoSpaceDN w:val="0"/>
              <w:adjustRightInd w:val="0"/>
              <w:spacing w:after="0" w:line="240" w:lineRule="auto"/>
              <w:jc w:val="center"/>
              <w:rPr>
                <w:rFonts w:cs="Calibri"/>
                <w:b/>
                <w:bCs/>
                <w:sz w:val="24"/>
                <w:szCs w:val="26"/>
              </w:rPr>
            </w:pPr>
            <w:bookmarkStart w:id="0" w:name="_Hlk54460853"/>
            <w:r w:rsidRPr="00D44801">
              <w:rPr>
                <w:rFonts w:cs="Calibri"/>
                <w:b/>
                <w:bCs/>
                <w:sz w:val="24"/>
                <w:szCs w:val="26"/>
              </w:rPr>
              <w:t xml:space="preserve">WOJEWÓDZTWO KUJAWSKO – POMORSKIE, POWIAT </w:t>
            </w:r>
            <w:r w:rsidR="009D7CFD">
              <w:rPr>
                <w:rFonts w:cs="Calibri"/>
                <w:b/>
                <w:bCs/>
                <w:sz w:val="24"/>
                <w:szCs w:val="26"/>
              </w:rPr>
              <w:t>ALEKSANDROWSKI</w:t>
            </w:r>
          </w:p>
          <w:p w14:paraId="3A8E1A94" w14:textId="77777777" w:rsidR="009D7CFD" w:rsidRPr="00A4480B" w:rsidRDefault="009D7CFD" w:rsidP="009D7CFD">
            <w:pPr>
              <w:spacing w:after="0" w:line="240" w:lineRule="auto"/>
              <w:jc w:val="center"/>
              <w:rPr>
                <w:color w:val="000000" w:themeColor="text1"/>
                <w:sz w:val="18"/>
                <w:szCs w:val="18"/>
              </w:rPr>
            </w:pPr>
            <w:r w:rsidRPr="00A4480B">
              <w:rPr>
                <w:bCs/>
                <w:color w:val="000000" w:themeColor="text1"/>
              </w:rPr>
              <w:t>DZIAŁKI</w:t>
            </w:r>
            <w:r w:rsidRPr="00A4480B">
              <w:rPr>
                <w:color w:val="000000" w:themeColor="text1"/>
                <w:sz w:val="18"/>
                <w:szCs w:val="18"/>
              </w:rPr>
              <w:t xml:space="preserve"> 040102_1.0001.361/8</w:t>
            </w:r>
            <w:r w:rsidRPr="00A4480B">
              <w:rPr>
                <w:bCs/>
                <w:color w:val="000000" w:themeColor="text1"/>
              </w:rPr>
              <w:t>,</w:t>
            </w:r>
            <w:r w:rsidRPr="00A4480B">
              <w:rPr>
                <w:color w:val="000000" w:themeColor="text1"/>
                <w:sz w:val="18"/>
                <w:szCs w:val="18"/>
              </w:rPr>
              <w:t xml:space="preserve"> 040102_1.0001.361/9</w:t>
            </w:r>
          </w:p>
          <w:p w14:paraId="789E8058" w14:textId="77777777" w:rsidR="009D7CFD" w:rsidRPr="00A4480B" w:rsidRDefault="009D7CFD" w:rsidP="009D7CFD">
            <w:pPr>
              <w:spacing w:after="0" w:line="240" w:lineRule="auto"/>
              <w:jc w:val="center"/>
              <w:rPr>
                <w:color w:val="000000" w:themeColor="text1"/>
              </w:rPr>
            </w:pPr>
            <w:r w:rsidRPr="00A4480B">
              <w:rPr>
                <w:bCs/>
                <w:color w:val="000000" w:themeColor="text1"/>
              </w:rPr>
              <w:t xml:space="preserve">OB. </w:t>
            </w:r>
            <w:r w:rsidRPr="00A4480B">
              <w:rPr>
                <w:color w:val="000000" w:themeColor="text1"/>
              </w:rPr>
              <w:t>0001 CIECHOCINEK</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4068"/>
              <w:gridCol w:w="3770"/>
            </w:tblGrid>
            <w:tr w:rsidR="009D7CFD" w:rsidRPr="00A4480B" w14:paraId="27DBE5F4" w14:textId="77777777" w:rsidTr="00284040">
              <w:trPr>
                <w:tblCellSpacing w:w="15" w:type="dxa"/>
              </w:trPr>
              <w:tc>
                <w:tcPr>
                  <w:tcW w:w="4664" w:type="dxa"/>
                  <w:vAlign w:val="center"/>
                  <w:hideMark/>
                </w:tcPr>
                <w:p w14:paraId="73AEB557" w14:textId="77777777" w:rsidR="009D7CFD" w:rsidRPr="00A4480B" w:rsidRDefault="009D7CFD" w:rsidP="009D7CFD">
                  <w:pPr>
                    <w:spacing w:after="0" w:line="240" w:lineRule="auto"/>
                    <w:jc w:val="right"/>
                    <w:rPr>
                      <w:color w:val="000000" w:themeColor="text1"/>
                      <w:sz w:val="24"/>
                      <w:szCs w:val="24"/>
                    </w:rPr>
                  </w:pPr>
                  <w:r w:rsidRPr="00A4480B">
                    <w:rPr>
                      <w:color w:val="000000" w:themeColor="text1"/>
                      <w:sz w:val="24"/>
                      <w:szCs w:val="24"/>
                    </w:rPr>
                    <w:t>Jednostka ewidencyjna :</w:t>
                  </w:r>
                </w:p>
              </w:tc>
              <w:tc>
                <w:tcPr>
                  <w:tcW w:w="4318" w:type="dxa"/>
                  <w:vAlign w:val="center"/>
                  <w:hideMark/>
                </w:tcPr>
                <w:p w14:paraId="106FB0BC" w14:textId="77777777" w:rsidR="009D7CFD" w:rsidRPr="00A4480B" w:rsidRDefault="009D7CFD" w:rsidP="009D7CFD">
                  <w:pPr>
                    <w:spacing w:after="0" w:line="240" w:lineRule="auto"/>
                    <w:rPr>
                      <w:color w:val="000000" w:themeColor="text1"/>
                      <w:sz w:val="24"/>
                      <w:szCs w:val="24"/>
                    </w:rPr>
                  </w:pPr>
                  <w:r w:rsidRPr="00A4480B">
                    <w:rPr>
                      <w:color w:val="000000" w:themeColor="text1"/>
                      <w:sz w:val="24"/>
                      <w:szCs w:val="24"/>
                    </w:rPr>
                    <w:t>040102_1 Ciechocinek</w:t>
                  </w:r>
                </w:p>
              </w:tc>
            </w:tr>
          </w:tbl>
          <w:p w14:paraId="58C4546B" w14:textId="27C25CB9" w:rsidR="003F4F47" w:rsidRPr="009D7CFD" w:rsidRDefault="009D7CFD" w:rsidP="009D7CFD">
            <w:pPr>
              <w:spacing w:after="0" w:line="240" w:lineRule="auto"/>
              <w:jc w:val="center"/>
              <w:rPr>
                <w:color w:val="000000" w:themeColor="text1"/>
                <w:sz w:val="18"/>
                <w:szCs w:val="18"/>
              </w:rPr>
            </w:pPr>
            <w:r w:rsidRPr="00A4480B">
              <w:rPr>
                <w:bCs/>
                <w:color w:val="000000" w:themeColor="text1"/>
              </w:rPr>
              <w:t>UL Kolejowa</w:t>
            </w:r>
            <w:bookmarkEnd w:id="0"/>
          </w:p>
        </w:tc>
      </w:tr>
    </w:tbl>
    <w:p w14:paraId="1141C46D" w14:textId="77777777" w:rsidR="003F4F47" w:rsidRPr="0020350B" w:rsidRDefault="003F4F47" w:rsidP="003F4F47">
      <w:pPr>
        <w:widowControl w:val="0"/>
        <w:autoSpaceDE w:val="0"/>
        <w:autoSpaceDN w:val="0"/>
        <w:adjustRightInd w:val="0"/>
        <w:spacing w:after="0" w:line="240" w:lineRule="auto"/>
        <w:rPr>
          <w:rFonts w:ascii="Calibri" w:eastAsia="Times New Roman" w:hAnsi="Calibri" w:cs="Calibri"/>
          <w:sz w:val="10"/>
          <w:szCs w:val="20"/>
          <w:lang w:eastAsia="pl-PL"/>
        </w:rPr>
      </w:pPr>
    </w:p>
    <w:tbl>
      <w:tblPr>
        <w:tblW w:w="8967" w:type="dxa"/>
        <w:tblInd w:w="581" w:type="dxa"/>
        <w:tblLayout w:type="fixed"/>
        <w:tblCellMar>
          <w:left w:w="50" w:type="dxa"/>
          <w:right w:w="50" w:type="dxa"/>
        </w:tblCellMar>
        <w:tblLook w:val="0000" w:firstRow="0" w:lastRow="0" w:firstColumn="0" w:lastColumn="0" w:noHBand="0" w:noVBand="0"/>
      </w:tblPr>
      <w:tblGrid>
        <w:gridCol w:w="1029"/>
        <w:gridCol w:w="7938"/>
      </w:tblGrid>
      <w:tr w:rsidR="009D7CFD" w:rsidRPr="0020350B" w14:paraId="45C7215C" w14:textId="77777777" w:rsidTr="008501EC">
        <w:trPr>
          <w:trHeight w:val="737"/>
        </w:trPr>
        <w:tc>
          <w:tcPr>
            <w:tcW w:w="1029" w:type="dxa"/>
            <w:tcBorders>
              <w:top w:val="single" w:sz="2" w:space="0" w:color="auto"/>
              <w:left w:val="single" w:sz="2" w:space="0" w:color="auto"/>
              <w:bottom w:val="single" w:sz="4" w:space="0" w:color="auto"/>
              <w:right w:val="single" w:sz="2" w:space="0" w:color="auto"/>
            </w:tcBorders>
            <w:shd w:val="clear" w:color="auto" w:fill="F2F2F2"/>
            <w:vAlign w:val="center"/>
          </w:tcPr>
          <w:p w14:paraId="23194791" w14:textId="77777777" w:rsidR="009D7CFD" w:rsidRPr="0020350B" w:rsidRDefault="009D7CFD" w:rsidP="009D7CFD">
            <w:pPr>
              <w:widowControl w:val="0"/>
              <w:autoSpaceDE w:val="0"/>
              <w:autoSpaceDN w:val="0"/>
              <w:adjustRightInd w:val="0"/>
              <w:spacing w:after="0" w:line="240" w:lineRule="auto"/>
              <w:jc w:val="center"/>
              <w:rPr>
                <w:rFonts w:ascii="Calibri" w:eastAsia="Times New Roman" w:hAnsi="Calibri" w:cs="Calibri"/>
                <w:b/>
                <w:sz w:val="24"/>
                <w:szCs w:val="20"/>
                <w:lang w:eastAsia="pl-PL"/>
              </w:rPr>
            </w:pPr>
            <w:r w:rsidRPr="0020350B">
              <w:rPr>
                <w:rFonts w:ascii="Calibri" w:eastAsia="Times New Roman" w:hAnsi="Calibri" w:cs="Calibri"/>
                <w:b/>
                <w:sz w:val="20"/>
                <w:szCs w:val="20"/>
                <w:lang w:eastAsia="pl-PL"/>
              </w:rPr>
              <w:t>Inwestor:</w:t>
            </w:r>
          </w:p>
        </w:tc>
        <w:tc>
          <w:tcPr>
            <w:tcW w:w="7938" w:type="dxa"/>
            <w:tcBorders>
              <w:top w:val="single" w:sz="2" w:space="0" w:color="auto"/>
              <w:left w:val="single" w:sz="2" w:space="0" w:color="auto"/>
              <w:bottom w:val="single" w:sz="4" w:space="0" w:color="auto"/>
              <w:right w:val="single" w:sz="2" w:space="0" w:color="auto"/>
            </w:tcBorders>
          </w:tcPr>
          <w:p w14:paraId="456B707C" w14:textId="284CE13B" w:rsidR="009D7CFD" w:rsidRPr="0020350B" w:rsidRDefault="009D7CFD" w:rsidP="009D7CFD">
            <w:pPr>
              <w:widowControl w:val="0"/>
              <w:autoSpaceDE w:val="0"/>
              <w:autoSpaceDN w:val="0"/>
              <w:adjustRightInd w:val="0"/>
              <w:spacing w:after="0" w:line="240" w:lineRule="auto"/>
              <w:jc w:val="center"/>
              <w:rPr>
                <w:rFonts w:ascii="Calibri" w:eastAsia="Times New Roman" w:hAnsi="Calibri" w:cs="Calibri"/>
                <w:b/>
                <w:bCs/>
                <w:sz w:val="24"/>
                <w:szCs w:val="26"/>
                <w:lang w:eastAsia="pl-PL"/>
              </w:rPr>
            </w:pPr>
            <w:r w:rsidRPr="00FC5A82">
              <w:rPr>
                <w:rFonts w:ascii="Calibri" w:eastAsia="Calibri" w:hAnsi="Calibri"/>
                <w:szCs w:val="24"/>
              </w:rPr>
              <w:t>GMINA MIEJSKA CIECHOCINEK UL KOPERNIKA 19 87-720 CIECHOCINEK</w:t>
            </w:r>
          </w:p>
        </w:tc>
      </w:tr>
    </w:tbl>
    <w:p w14:paraId="035797DF" w14:textId="77777777" w:rsidR="003F4F47" w:rsidRPr="0020350B" w:rsidRDefault="003F4F47" w:rsidP="003F4F47">
      <w:pPr>
        <w:widowControl w:val="0"/>
        <w:autoSpaceDE w:val="0"/>
        <w:autoSpaceDN w:val="0"/>
        <w:adjustRightInd w:val="0"/>
        <w:spacing w:after="0" w:line="240" w:lineRule="auto"/>
        <w:rPr>
          <w:rFonts w:ascii="Calibri" w:eastAsia="Times New Roman" w:hAnsi="Calibri" w:cs="Calibri"/>
          <w:sz w:val="10"/>
          <w:szCs w:val="20"/>
          <w:lang w:eastAsia="pl-PL"/>
        </w:rPr>
      </w:pPr>
    </w:p>
    <w:tbl>
      <w:tblPr>
        <w:tblW w:w="8967" w:type="dxa"/>
        <w:tblInd w:w="581" w:type="dxa"/>
        <w:tblLayout w:type="fixed"/>
        <w:tblCellMar>
          <w:left w:w="50" w:type="dxa"/>
          <w:right w:w="50" w:type="dxa"/>
        </w:tblCellMar>
        <w:tblLook w:val="0000" w:firstRow="0" w:lastRow="0" w:firstColumn="0" w:lastColumn="0" w:noHBand="0" w:noVBand="0"/>
      </w:tblPr>
      <w:tblGrid>
        <w:gridCol w:w="1037"/>
        <w:gridCol w:w="1976"/>
        <w:gridCol w:w="2977"/>
        <w:gridCol w:w="2977"/>
      </w:tblGrid>
      <w:tr w:rsidR="003F4F47" w:rsidRPr="0020350B" w14:paraId="492184BA" w14:textId="77777777" w:rsidTr="003D679A">
        <w:trPr>
          <w:trHeight w:val="311"/>
        </w:trPr>
        <w:tc>
          <w:tcPr>
            <w:tcW w:w="8967" w:type="dxa"/>
            <w:gridSpan w:val="4"/>
            <w:tcBorders>
              <w:top w:val="single" w:sz="4" w:space="0" w:color="auto"/>
              <w:left w:val="single" w:sz="4" w:space="0" w:color="auto"/>
              <w:bottom w:val="single" w:sz="4" w:space="0" w:color="auto"/>
              <w:right w:val="single" w:sz="4" w:space="0" w:color="auto"/>
            </w:tcBorders>
            <w:shd w:val="clear" w:color="auto" w:fill="F2F2F2"/>
          </w:tcPr>
          <w:p w14:paraId="526A0A7F"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Times New Roman"/>
                <w:sz w:val="21"/>
                <w:lang w:eastAsia="pl-PL"/>
              </w:rPr>
            </w:pPr>
            <w:r w:rsidRPr="0020350B">
              <w:rPr>
                <w:rFonts w:ascii="Calibri" w:eastAsia="Times New Roman" w:hAnsi="Calibri" w:cs="Calibri"/>
                <w:b/>
                <w:bCs/>
                <w:szCs w:val="24"/>
                <w:lang w:eastAsia="pl-PL"/>
              </w:rPr>
              <w:t>Zespół projektowy:</w:t>
            </w:r>
          </w:p>
        </w:tc>
      </w:tr>
      <w:tr w:rsidR="003F4F47" w:rsidRPr="0020350B" w14:paraId="30395884" w14:textId="77777777" w:rsidTr="003D679A">
        <w:tc>
          <w:tcPr>
            <w:tcW w:w="1037" w:type="dxa"/>
            <w:tcBorders>
              <w:top w:val="single" w:sz="2" w:space="0" w:color="auto"/>
              <w:left w:val="single" w:sz="2" w:space="0" w:color="auto"/>
              <w:bottom w:val="single" w:sz="2" w:space="0" w:color="auto"/>
              <w:right w:val="single" w:sz="2" w:space="0" w:color="auto"/>
            </w:tcBorders>
            <w:shd w:val="clear" w:color="auto" w:fill="F2F2F2"/>
          </w:tcPr>
          <w:p w14:paraId="25ED9E33"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1"/>
                <w:szCs w:val="24"/>
                <w:lang w:eastAsia="pl-PL"/>
              </w:rPr>
            </w:pPr>
            <w:r w:rsidRPr="0020350B">
              <w:rPr>
                <w:rFonts w:ascii="Calibri" w:eastAsia="Times New Roman" w:hAnsi="Calibri" w:cs="Calibri"/>
                <w:b/>
                <w:sz w:val="21"/>
                <w:szCs w:val="24"/>
                <w:lang w:eastAsia="pl-PL"/>
              </w:rPr>
              <w:t>Funkcja</w:t>
            </w:r>
          </w:p>
        </w:tc>
        <w:tc>
          <w:tcPr>
            <w:tcW w:w="1976" w:type="dxa"/>
            <w:tcBorders>
              <w:top w:val="single" w:sz="2" w:space="0" w:color="auto"/>
              <w:left w:val="single" w:sz="2" w:space="0" w:color="auto"/>
              <w:bottom w:val="single" w:sz="2" w:space="0" w:color="auto"/>
              <w:right w:val="single" w:sz="4" w:space="0" w:color="auto"/>
            </w:tcBorders>
            <w:shd w:val="clear" w:color="auto" w:fill="F2F2F2"/>
          </w:tcPr>
          <w:p w14:paraId="27DAE112"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1"/>
                <w:szCs w:val="24"/>
                <w:lang w:eastAsia="pl-PL"/>
              </w:rPr>
            </w:pPr>
            <w:r w:rsidRPr="0020350B">
              <w:rPr>
                <w:rFonts w:ascii="Calibri" w:eastAsia="Times New Roman" w:hAnsi="Calibri" w:cs="Calibri"/>
                <w:b/>
                <w:sz w:val="21"/>
                <w:szCs w:val="24"/>
                <w:lang w:eastAsia="pl-PL"/>
              </w:rPr>
              <w:t>Imię i nazwisko:</w:t>
            </w:r>
          </w:p>
        </w:tc>
        <w:tc>
          <w:tcPr>
            <w:tcW w:w="2977" w:type="dxa"/>
            <w:tcBorders>
              <w:top w:val="single" w:sz="2" w:space="0" w:color="auto"/>
              <w:left w:val="single" w:sz="4" w:space="0" w:color="auto"/>
              <w:bottom w:val="single" w:sz="2" w:space="0" w:color="auto"/>
              <w:right w:val="single" w:sz="2" w:space="0" w:color="auto"/>
            </w:tcBorders>
            <w:shd w:val="clear" w:color="auto" w:fill="F2F2F2"/>
          </w:tcPr>
          <w:p w14:paraId="12F94184"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1"/>
                <w:szCs w:val="24"/>
                <w:lang w:eastAsia="pl-PL"/>
              </w:rPr>
            </w:pPr>
            <w:r w:rsidRPr="0020350B">
              <w:rPr>
                <w:rFonts w:ascii="Calibri" w:eastAsia="Times New Roman" w:hAnsi="Calibri" w:cs="Calibri"/>
                <w:b/>
                <w:sz w:val="21"/>
                <w:szCs w:val="24"/>
                <w:lang w:eastAsia="pl-PL"/>
              </w:rPr>
              <w:t>Nr uprawnień:</w:t>
            </w:r>
          </w:p>
        </w:tc>
        <w:tc>
          <w:tcPr>
            <w:tcW w:w="2977" w:type="dxa"/>
            <w:tcBorders>
              <w:top w:val="single" w:sz="2" w:space="0" w:color="auto"/>
              <w:left w:val="single" w:sz="2" w:space="0" w:color="auto"/>
              <w:bottom w:val="single" w:sz="2" w:space="0" w:color="auto"/>
              <w:right w:val="single" w:sz="2" w:space="0" w:color="auto"/>
            </w:tcBorders>
            <w:shd w:val="clear" w:color="auto" w:fill="F2F2F2"/>
          </w:tcPr>
          <w:p w14:paraId="7F530D7C"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1"/>
                <w:szCs w:val="24"/>
                <w:lang w:eastAsia="pl-PL"/>
              </w:rPr>
            </w:pPr>
            <w:r w:rsidRPr="0020350B">
              <w:rPr>
                <w:rFonts w:ascii="Calibri" w:eastAsia="Times New Roman" w:hAnsi="Calibri" w:cs="Calibri"/>
                <w:b/>
                <w:sz w:val="21"/>
                <w:szCs w:val="24"/>
                <w:lang w:eastAsia="pl-PL"/>
              </w:rPr>
              <w:t>Podpis</w:t>
            </w:r>
          </w:p>
        </w:tc>
      </w:tr>
      <w:tr w:rsidR="003F4F47" w:rsidRPr="0020350B" w14:paraId="2E69F32E" w14:textId="77777777" w:rsidTr="003D679A">
        <w:trPr>
          <w:trHeight w:val="1247"/>
        </w:trPr>
        <w:tc>
          <w:tcPr>
            <w:tcW w:w="1037" w:type="dxa"/>
            <w:tcBorders>
              <w:top w:val="nil"/>
              <w:left w:val="single" w:sz="2" w:space="0" w:color="auto"/>
              <w:bottom w:val="single" w:sz="4" w:space="0" w:color="auto"/>
              <w:right w:val="single" w:sz="2" w:space="0" w:color="auto"/>
            </w:tcBorders>
            <w:shd w:val="clear" w:color="auto" w:fill="F2F2F2"/>
            <w:vAlign w:val="center"/>
          </w:tcPr>
          <w:p w14:paraId="23058D35" w14:textId="77777777"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bCs/>
                <w:sz w:val="20"/>
                <w:szCs w:val="20"/>
                <w:lang w:eastAsia="pl-PL"/>
              </w:rPr>
              <w:t>Projektant:</w:t>
            </w:r>
          </w:p>
        </w:tc>
        <w:tc>
          <w:tcPr>
            <w:tcW w:w="1976" w:type="dxa"/>
            <w:tcBorders>
              <w:top w:val="nil"/>
              <w:left w:val="single" w:sz="2" w:space="0" w:color="auto"/>
              <w:bottom w:val="single" w:sz="4" w:space="0" w:color="auto"/>
              <w:right w:val="single" w:sz="4" w:space="0" w:color="auto"/>
            </w:tcBorders>
            <w:vAlign w:val="center"/>
          </w:tcPr>
          <w:p w14:paraId="2706E826" w14:textId="77777777" w:rsidR="003F4F47" w:rsidRPr="003A18B0" w:rsidRDefault="003F4F47" w:rsidP="003D679A">
            <w:pPr>
              <w:widowControl w:val="0"/>
              <w:autoSpaceDE w:val="0"/>
              <w:autoSpaceDN w:val="0"/>
              <w:adjustRightInd w:val="0"/>
              <w:spacing w:before="60" w:after="60" w:line="240" w:lineRule="auto"/>
              <w:jc w:val="center"/>
              <w:rPr>
                <w:rFonts w:eastAsia="Times New Roman" w:cs="Calibri"/>
                <w:b/>
                <w:bCs/>
                <w:sz w:val="20"/>
                <w:szCs w:val="24"/>
                <w:lang w:eastAsia="pl-PL"/>
              </w:rPr>
            </w:pPr>
            <w:r w:rsidRPr="003A18B0">
              <w:rPr>
                <w:rFonts w:eastAsia="Times New Roman" w:cs="Calibri"/>
                <w:b/>
                <w:bCs/>
                <w:sz w:val="20"/>
                <w:szCs w:val="20"/>
                <w:lang w:eastAsia="pl-PL"/>
              </w:rPr>
              <w:t xml:space="preserve">mgr inż. </w:t>
            </w:r>
            <w:r w:rsidRPr="003A18B0">
              <w:rPr>
                <w:rFonts w:eastAsia="Times New Roman" w:cs="Calibri"/>
                <w:b/>
                <w:bCs/>
                <w:sz w:val="20"/>
                <w:szCs w:val="20"/>
                <w:lang w:eastAsia="pl-PL"/>
              </w:rPr>
              <w:br/>
              <w:t>Krzysztof Sikorski</w:t>
            </w:r>
          </w:p>
        </w:tc>
        <w:tc>
          <w:tcPr>
            <w:tcW w:w="2977" w:type="dxa"/>
            <w:tcBorders>
              <w:top w:val="nil"/>
              <w:left w:val="single" w:sz="4" w:space="0" w:color="auto"/>
              <w:bottom w:val="single" w:sz="4" w:space="0" w:color="auto"/>
              <w:right w:val="single" w:sz="2" w:space="0" w:color="auto"/>
            </w:tcBorders>
            <w:vAlign w:val="center"/>
          </w:tcPr>
          <w:p w14:paraId="4F04AEA1" w14:textId="77777777" w:rsidR="00074097" w:rsidRDefault="00074097" w:rsidP="003D679A">
            <w:pPr>
              <w:spacing w:after="0" w:line="240" w:lineRule="auto"/>
              <w:jc w:val="center"/>
              <w:rPr>
                <w:rFonts w:eastAsia="Times New Roman" w:cs="Times New Roman"/>
                <w:sz w:val="16"/>
                <w:szCs w:val="16"/>
                <w:lang w:eastAsia="zh-CN"/>
              </w:rPr>
            </w:pPr>
          </w:p>
          <w:p w14:paraId="01AC3281" w14:textId="77777777" w:rsidR="003F4F47" w:rsidRPr="003A18B0" w:rsidRDefault="003F4F47" w:rsidP="003D679A">
            <w:pPr>
              <w:spacing w:after="0" w:line="240" w:lineRule="auto"/>
              <w:jc w:val="center"/>
              <w:rPr>
                <w:rFonts w:eastAsia="Times New Roman" w:cs="Times New Roman"/>
                <w:sz w:val="16"/>
                <w:szCs w:val="16"/>
                <w:lang w:eastAsia="zh-CN"/>
              </w:rPr>
            </w:pPr>
            <w:proofErr w:type="spellStart"/>
            <w:r w:rsidRPr="003A18B0">
              <w:rPr>
                <w:rFonts w:eastAsia="Times New Roman" w:cs="Times New Roman"/>
                <w:sz w:val="16"/>
                <w:szCs w:val="16"/>
                <w:lang w:eastAsia="zh-CN"/>
              </w:rPr>
              <w:t>upr</w:t>
            </w:r>
            <w:proofErr w:type="spellEnd"/>
            <w:r w:rsidRPr="003A18B0">
              <w:rPr>
                <w:rFonts w:eastAsia="Times New Roman" w:cs="Times New Roman"/>
                <w:sz w:val="16"/>
                <w:szCs w:val="16"/>
                <w:lang w:eastAsia="zh-CN"/>
              </w:rPr>
              <w:t>. bud. do proj. i kierowania robotami budowlanymi bez ograniczeń w specjalności instalacyjnej w zakresie sieci, instalacji i urządzeń cieplnych, wentylacyjnych, gazowych, wodociągowych i kanalizacyjnych</w:t>
            </w:r>
          </w:p>
          <w:p w14:paraId="461A3470" w14:textId="77777777" w:rsidR="003F4F47" w:rsidRDefault="003F4F47" w:rsidP="003D679A">
            <w:pPr>
              <w:widowControl w:val="0"/>
              <w:autoSpaceDE w:val="0"/>
              <w:autoSpaceDN w:val="0"/>
              <w:adjustRightInd w:val="0"/>
              <w:spacing w:after="0" w:line="240" w:lineRule="auto"/>
              <w:jc w:val="center"/>
              <w:rPr>
                <w:rFonts w:eastAsia="Times New Roman" w:cs="Times New Roman"/>
                <w:b/>
                <w:bCs/>
                <w:sz w:val="16"/>
                <w:szCs w:val="16"/>
                <w:lang w:eastAsia="zh-CN"/>
              </w:rPr>
            </w:pPr>
            <w:r w:rsidRPr="003A18B0">
              <w:rPr>
                <w:rFonts w:eastAsia="Times New Roman" w:cs="Times New Roman"/>
                <w:b/>
                <w:bCs/>
                <w:sz w:val="16"/>
                <w:szCs w:val="16"/>
                <w:lang w:eastAsia="zh-CN"/>
              </w:rPr>
              <w:t xml:space="preserve">Nr </w:t>
            </w:r>
            <w:proofErr w:type="spellStart"/>
            <w:r w:rsidRPr="003A18B0">
              <w:rPr>
                <w:rFonts w:eastAsia="Times New Roman" w:cs="Times New Roman"/>
                <w:b/>
                <w:bCs/>
                <w:sz w:val="16"/>
                <w:szCs w:val="16"/>
                <w:lang w:eastAsia="zh-CN"/>
              </w:rPr>
              <w:t>ewid</w:t>
            </w:r>
            <w:proofErr w:type="spellEnd"/>
            <w:r w:rsidRPr="003A18B0">
              <w:rPr>
                <w:rFonts w:eastAsia="Times New Roman" w:cs="Times New Roman"/>
                <w:b/>
                <w:bCs/>
                <w:sz w:val="16"/>
                <w:szCs w:val="16"/>
                <w:lang w:eastAsia="zh-CN"/>
              </w:rPr>
              <w:t>. KUP/0073/PWOS/07</w:t>
            </w:r>
          </w:p>
          <w:p w14:paraId="765A81A8" w14:textId="77777777" w:rsidR="00074097" w:rsidRPr="003A18B0" w:rsidRDefault="00074097" w:rsidP="003D679A">
            <w:pPr>
              <w:widowControl w:val="0"/>
              <w:autoSpaceDE w:val="0"/>
              <w:autoSpaceDN w:val="0"/>
              <w:adjustRightInd w:val="0"/>
              <w:spacing w:after="0" w:line="240" w:lineRule="auto"/>
              <w:jc w:val="center"/>
              <w:rPr>
                <w:rFonts w:eastAsia="Times New Roman" w:cs="Calibri"/>
                <w:b/>
                <w:bCs/>
                <w:sz w:val="16"/>
                <w:szCs w:val="16"/>
                <w:lang w:eastAsia="pl-PL"/>
              </w:rPr>
            </w:pPr>
          </w:p>
        </w:tc>
        <w:tc>
          <w:tcPr>
            <w:tcW w:w="2977" w:type="dxa"/>
            <w:tcBorders>
              <w:top w:val="nil"/>
              <w:left w:val="single" w:sz="2" w:space="0" w:color="auto"/>
              <w:bottom w:val="single" w:sz="4" w:space="0" w:color="auto"/>
              <w:right w:val="single" w:sz="2" w:space="0" w:color="auto"/>
            </w:tcBorders>
            <w:vAlign w:val="center"/>
          </w:tcPr>
          <w:p w14:paraId="092CFA21" w14:textId="77777777" w:rsidR="003F4F47" w:rsidRDefault="003F4F47" w:rsidP="003D679A">
            <w:pPr>
              <w:widowControl w:val="0"/>
              <w:autoSpaceDE w:val="0"/>
              <w:autoSpaceDN w:val="0"/>
              <w:adjustRightInd w:val="0"/>
              <w:spacing w:before="60" w:after="60" w:line="240" w:lineRule="auto"/>
              <w:rPr>
                <w:rFonts w:ascii="Calibri" w:eastAsia="Times New Roman" w:hAnsi="Calibri" w:cs="Calibri"/>
                <w:b/>
                <w:bCs/>
                <w:sz w:val="20"/>
                <w:szCs w:val="24"/>
                <w:lang w:eastAsia="pl-PL"/>
              </w:rPr>
            </w:pPr>
          </w:p>
          <w:p w14:paraId="1D846D47" w14:textId="77777777" w:rsidR="00074097" w:rsidRDefault="00074097" w:rsidP="003D679A">
            <w:pPr>
              <w:widowControl w:val="0"/>
              <w:autoSpaceDE w:val="0"/>
              <w:autoSpaceDN w:val="0"/>
              <w:adjustRightInd w:val="0"/>
              <w:spacing w:before="60" w:after="60" w:line="240" w:lineRule="auto"/>
              <w:rPr>
                <w:rFonts w:ascii="Calibri" w:eastAsia="Times New Roman" w:hAnsi="Calibri" w:cs="Calibri"/>
                <w:b/>
                <w:bCs/>
                <w:sz w:val="20"/>
                <w:szCs w:val="24"/>
                <w:lang w:eastAsia="pl-PL"/>
              </w:rPr>
            </w:pPr>
          </w:p>
          <w:p w14:paraId="7C60F37D" w14:textId="77777777" w:rsidR="00074097" w:rsidRPr="0020350B" w:rsidRDefault="00074097" w:rsidP="003D679A">
            <w:pPr>
              <w:widowControl w:val="0"/>
              <w:autoSpaceDE w:val="0"/>
              <w:autoSpaceDN w:val="0"/>
              <w:adjustRightInd w:val="0"/>
              <w:spacing w:before="60" w:after="60" w:line="240" w:lineRule="auto"/>
              <w:rPr>
                <w:rFonts w:ascii="Calibri" w:eastAsia="Times New Roman" w:hAnsi="Calibri" w:cs="Calibri"/>
                <w:b/>
                <w:bCs/>
                <w:sz w:val="20"/>
                <w:szCs w:val="24"/>
                <w:lang w:eastAsia="pl-PL"/>
              </w:rPr>
            </w:pPr>
          </w:p>
        </w:tc>
      </w:tr>
      <w:tr w:rsidR="003F4F47" w:rsidRPr="0020350B" w14:paraId="1778ACFF" w14:textId="77777777" w:rsidTr="003D679A">
        <w:trPr>
          <w:trHeight w:val="567"/>
        </w:trPr>
        <w:tc>
          <w:tcPr>
            <w:tcW w:w="1037" w:type="dxa"/>
            <w:tcBorders>
              <w:top w:val="single" w:sz="4" w:space="0" w:color="auto"/>
              <w:left w:val="single" w:sz="2" w:space="0" w:color="auto"/>
              <w:bottom w:val="single" w:sz="4" w:space="0" w:color="auto"/>
              <w:right w:val="single" w:sz="2" w:space="0" w:color="auto"/>
            </w:tcBorders>
            <w:shd w:val="clear" w:color="auto" w:fill="F2F2F2"/>
            <w:vAlign w:val="center"/>
          </w:tcPr>
          <w:p w14:paraId="31A2ED6D" w14:textId="77777777" w:rsidR="003F4F47" w:rsidRPr="0020350B" w:rsidRDefault="003F4F47" w:rsidP="003D679A">
            <w:pPr>
              <w:widowControl w:val="0"/>
              <w:autoSpaceDE w:val="0"/>
              <w:autoSpaceDN w:val="0"/>
              <w:adjustRightInd w:val="0"/>
              <w:spacing w:after="0" w:line="240" w:lineRule="auto"/>
              <w:ind w:left="-14" w:right="-42"/>
              <w:jc w:val="center"/>
              <w:rPr>
                <w:rFonts w:ascii="Calibri" w:eastAsia="Times New Roman" w:hAnsi="Calibri" w:cs="Calibri"/>
                <w:b/>
                <w:bCs/>
                <w:sz w:val="17"/>
                <w:szCs w:val="17"/>
                <w:lang w:eastAsia="pl-PL"/>
              </w:rPr>
            </w:pPr>
            <w:r w:rsidRPr="0020350B">
              <w:rPr>
                <w:rFonts w:ascii="Calibri" w:eastAsia="Times New Roman" w:hAnsi="Calibri" w:cs="Calibri"/>
                <w:b/>
                <w:bCs/>
                <w:sz w:val="17"/>
                <w:szCs w:val="17"/>
                <w:lang w:eastAsia="pl-PL"/>
              </w:rPr>
              <w:t>Oświadczenie</w:t>
            </w:r>
          </w:p>
        </w:tc>
        <w:tc>
          <w:tcPr>
            <w:tcW w:w="7930" w:type="dxa"/>
            <w:gridSpan w:val="3"/>
            <w:tcBorders>
              <w:top w:val="single" w:sz="4" w:space="0" w:color="auto"/>
              <w:left w:val="single" w:sz="2" w:space="0" w:color="auto"/>
              <w:bottom w:val="single" w:sz="4" w:space="0" w:color="auto"/>
              <w:right w:val="single" w:sz="2" w:space="0" w:color="auto"/>
            </w:tcBorders>
            <w:vAlign w:val="center"/>
          </w:tcPr>
          <w:p w14:paraId="527B2D89" w14:textId="77777777" w:rsidR="00074097" w:rsidRDefault="00074097" w:rsidP="003D679A">
            <w:pPr>
              <w:autoSpaceDE w:val="0"/>
              <w:autoSpaceDN w:val="0"/>
              <w:adjustRightInd w:val="0"/>
              <w:spacing w:after="0" w:line="240" w:lineRule="auto"/>
              <w:jc w:val="both"/>
              <w:rPr>
                <w:rFonts w:ascii="Calibri" w:eastAsia="Calibri" w:hAnsi="Calibri" w:cs="Calibri"/>
                <w:sz w:val="18"/>
                <w:szCs w:val="20"/>
                <w:lang w:eastAsia="pl-PL"/>
              </w:rPr>
            </w:pPr>
          </w:p>
          <w:p w14:paraId="5A8ED0C9" w14:textId="77777777" w:rsidR="003F4F47" w:rsidRDefault="003F4F47" w:rsidP="003D679A">
            <w:pPr>
              <w:autoSpaceDE w:val="0"/>
              <w:autoSpaceDN w:val="0"/>
              <w:adjustRightInd w:val="0"/>
              <w:spacing w:after="0" w:line="240" w:lineRule="auto"/>
              <w:jc w:val="both"/>
              <w:rPr>
                <w:rFonts w:ascii="Calibri" w:eastAsia="Calibri" w:hAnsi="Calibri" w:cs="Calibri"/>
                <w:sz w:val="18"/>
                <w:szCs w:val="20"/>
                <w:lang w:eastAsia="pl-PL"/>
              </w:rPr>
            </w:pPr>
            <w:r w:rsidRPr="0020350B">
              <w:rPr>
                <w:rFonts w:ascii="Calibri" w:eastAsia="Calibri" w:hAnsi="Calibri" w:cs="Calibri"/>
                <w:sz w:val="18"/>
                <w:szCs w:val="20"/>
                <w:lang w:eastAsia="pl-PL"/>
              </w:rPr>
              <w:t>Ja, wyżej podpisany na podstawie art. 20 ust. 4 Prawa Budowlanego oświadczam, że przedmiotowy projekt został sporządzony zgodnie z obowiązującymi przepisami oraz zasadami wiedzy technicznej.</w:t>
            </w:r>
          </w:p>
          <w:p w14:paraId="33EC9E10" w14:textId="77777777" w:rsidR="00074097" w:rsidRPr="0020350B" w:rsidRDefault="00074097" w:rsidP="003D679A">
            <w:pPr>
              <w:autoSpaceDE w:val="0"/>
              <w:autoSpaceDN w:val="0"/>
              <w:adjustRightInd w:val="0"/>
              <w:spacing w:after="0" w:line="240" w:lineRule="auto"/>
              <w:jc w:val="both"/>
              <w:rPr>
                <w:rFonts w:ascii="Calibri" w:eastAsia="Calibri" w:hAnsi="Calibri" w:cs="Calibri"/>
                <w:sz w:val="20"/>
                <w:szCs w:val="20"/>
                <w:lang w:eastAsia="pl-PL"/>
              </w:rPr>
            </w:pPr>
          </w:p>
        </w:tc>
      </w:tr>
    </w:tbl>
    <w:p w14:paraId="0B917CAB" w14:textId="77777777" w:rsidR="003F4F47" w:rsidRPr="0020350B" w:rsidRDefault="003F4F47" w:rsidP="003F4F47">
      <w:pPr>
        <w:widowControl w:val="0"/>
        <w:autoSpaceDE w:val="0"/>
        <w:autoSpaceDN w:val="0"/>
        <w:adjustRightInd w:val="0"/>
        <w:spacing w:after="0" w:line="240" w:lineRule="auto"/>
        <w:rPr>
          <w:rFonts w:ascii="Calibri" w:eastAsia="Times New Roman" w:hAnsi="Calibri" w:cs="Calibri"/>
          <w:sz w:val="10"/>
          <w:szCs w:val="20"/>
          <w:lang w:eastAsia="pl-PL"/>
        </w:rPr>
      </w:pPr>
    </w:p>
    <w:tbl>
      <w:tblPr>
        <w:tblW w:w="4870" w:type="pct"/>
        <w:tblInd w:w="617" w:type="dxa"/>
        <w:tblCellMar>
          <w:left w:w="50" w:type="dxa"/>
          <w:right w:w="50" w:type="dxa"/>
        </w:tblCellMar>
        <w:tblLook w:val="0000" w:firstRow="0" w:lastRow="0" w:firstColumn="0" w:lastColumn="0" w:noHBand="0" w:noVBand="0"/>
      </w:tblPr>
      <w:tblGrid>
        <w:gridCol w:w="5886"/>
        <w:gridCol w:w="2944"/>
      </w:tblGrid>
      <w:tr w:rsidR="003F4F47" w:rsidRPr="0020350B" w14:paraId="0E6C2F34" w14:textId="77777777" w:rsidTr="003D679A">
        <w:tc>
          <w:tcPr>
            <w:tcW w:w="3333" w:type="pct"/>
            <w:tcBorders>
              <w:top w:val="single" w:sz="2" w:space="0" w:color="auto"/>
              <w:left w:val="single" w:sz="2" w:space="0" w:color="auto"/>
              <w:bottom w:val="single" w:sz="2" w:space="0" w:color="auto"/>
              <w:right w:val="single" w:sz="2" w:space="0" w:color="auto"/>
            </w:tcBorders>
            <w:shd w:val="clear" w:color="auto" w:fill="F2F2F2"/>
            <w:vAlign w:val="center"/>
          </w:tcPr>
          <w:p w14:paraId="51D40E23" w14:textId="77777777" w:rsidR="003F4F47"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sz w:val="20"/>
                <w:szCs w:val="20"/>
                <w:lang w:eastAsia="pl-PL"/>
              </w:rPr>
              <w:t>Miejsce i data:</w:t>
            </w:r>
          </w:p>
          <w:p w14:paraId="67687147" w14:textId="560CC7F0" w:rsidR="009D7CFD" w:rsidRPr="0020350B" w:rsidRDefault="009D7CFD"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Pr>
                <w:rFonts w:ascii="Calibri" w:eastAsia="Times New Roman" w:hAnsi="Calibri" w:cs="Calibri"/>
                <w:b/>
                <w:sz w:val="20"/>
                <w:szCs w:val="20"/>
                <w:lang w:eastAsia="pl-PL"/>
              </w:rPr>
              <w:t xml:space="preserve"> </w:t>
            </w:r>
          </w:p>
        </w:tc>
        <w:tc>
          <w:tcPr>
            <w:tcW w:w="1667" w:type="pct"/>
            <w:tcBorders>
              <w:top w:val="single" w:sz="2" w:space="0" w:color="auto"/>
              <w:left w:val="single" w:sz="2" w:space="0" w:color="auto"/>
              <w:bottom w:val="single" w:sz="2" w:space="0" w:color="auto"/>
              <w:right w:val="single" w:sz="2" w:space="0" w:color="auto"/>
            </w:tcBorders>
            <w:shd w:val="clear" w:color="auto" w:fill="F2F2F2"/>
            <w:vAlign w:val="center"/>
          </w:tcPr>
          <w:p w14:paraId="2CCEA3BC" w14:textId="36917E60" w:rsidR="003F4F47" w:rsidRPr="0020350B" w:rsidRDefault="003F4F47" w:rsidP="003D679A">
            <w:pPr>
              <w:widowControl w:val="0"/>
              <w:autoSpaceDE w:val="0"/>
              <w:autoSpaceDN w:val="0"/>
              <w:adjustRightInd w:val="0"/>
              <w:spacing w:after="0" w:line="240" w:lineRule="auto"/>
              <w:jc w:val="center"/>
              <w:rPr>
                <w:rFonts w:ascii="Calibri" w:eastAsia="Times New Roman" w:hAnsi="Calibri" w:cs="Calibri"/>
                <w:b/>
                <w:sz w:val="20"/>
                <w:szCs w:val="20"/>
                <w:lang w:eastAsia="pl-PL"/>
              </w:rPr>
            </w:pPr>
            <w:r w:rsidRPr="0020350B">
              <w:rPr>
                <w:rFonts w:ascii="Calibri" w:eastAsia="Times New Roman" w:hAnsi="Calibri" w:cs="Calibri"/>
                <w:b/>
                <w:sz w:val="20"/>
                <w:szCs w:val="20"/>
                <w:lang w:eastAsia="pl-PL"/>
              </w:rPr>
              <w:t>Egzemplarz:</w:t>
            </w:r>
            <w:r w:rsidR="009D7CFD">
              <w:rPr>
                <w:rFonts w:ascii="Calibri" w:eastAsia="Times New Roman" w:hAnsi="Calibri" w:cs="Calibri"/>
                <w:b/>
                <w:sz w:val="20"/>
                <w:szCs w:val="20"/>
                <w:lang w:eastAsia="pl-PL"/>
              </w:rPr>
              <w:t xml:space="preserve">  </w:t>
            </w:r>
          </w:p>
        </w:tc>
      </w:tr>
      <w:tr w:rsidR="003F4F47" w:rsidRPr="0020350B" w14:paraId="0AF3A5D0" w14:textId="77777777" w:rsidTr="003D679A">
        <w:trPr>
          <w:trHeight w:val="227"/>
        </w:trPr>
        <w:tc>
          <w:tcPr>
            <w:tcW w:w="3333" w:type="pct"/>
            <w:tcBorders>
              <w:top w:val="nil"/>
              <w:left w:val="single" w:sz="2" w:space="0" w:color="auto"/>
              <w:bottom w:val="single" w:sz="4" w:space="0" w:color="auto"/>
              <w:right w:val="single" w:sz="2" w:space="0" w:color="auto"/>
            </w:tcBorders>
            <w:vAlign w:val="center"/>
          </w:tcPr>
          <w:p w14:paraId="675B9170" w14:textId="77777777" w:rsidR="003F4F47" w:rsidRDefault="003F4F47" w:rsidP="000E3AAA">
            <w:pPr>
              <w:widowControl w:val="0"/>
              <w:autoSpaceDE w:val="0"/>
              <w:autoSpaceDN w:val="0"/>
              <w:adjustRightInd w:val="0"/>
              <w:spacing w:after="0" w:line="240" w:lineRule="auto"/>
              <w:rPr>
                <w:rFonts w:ascii="Calibri" w:eastAsia="Times New Roman" w:hAnsi="Calibri" w:cs="Calibri"/>
                <w:b/>
                <w:bCs/>
                <w:sz w:val="24"/>
                <w:szCs w:val="20"/>
                <w:lang w:eastAsia="pl-PL"/>
              </w:rPr>
            </w:pPr>
          </w:p>
          <w:p w14:paraId="50747F92" w14:textId="7EF212A6" w:rsidR="003F4F47" w:rsidRPr="0020350B" w:rsidRDefault="000E3AAA" w:rsidP="003D679A">
            <w:pPr>
              <w:widowControl w:val="0"/>
              <w:autoSpaceDE w:val="0"/>
              <w:autoSpaceDN w:val="0"/>
              <w:adjustRightInd w:val="0"/>
              <w:spacing w:after="0" w:line="240" w:lineRule="auto"/>
              <w:jc w:val="center"/>
              <w:rPr>
                <w:rFonts w:ascii="Calibri" w:eastAsia="Times New Roman" w:hAnsi="Calibri" w:cs="Calibri"/>
                <w:sz w:val="24"/>
                <w:szCs w:val="20"/>
                <w:lang w:eastAsia="pl-PL"/>
              </w:rPr>
            </w:pPr>
            <w:r w:rsidRPr="002717E3">
              <w:rPr>
                <w:rFonts w:cs="Calibri"/>
                <w:b/>
                <w:bCs/>
                <w:sz w:val="24"/>
                <w:szCs w:val="20"/>
              </w:rPr>
              <w:t xml:space="preserve">WŁOCŁAWEK        </w:t>
            </w:r>
            <w:r w:rsidR="009D7CFD">
              <w:rPr>
                <w:rFonts w:cs="Calibri"/>
                <w:b/>
                <w:bCs/>
                <w:sz w:val="24"/>
                <w:szCs w:val="20"/>
              </w:rPr>
              <w:t>10</w:t>
            </w:r>
            <w:r>
              <w:rPr>
                <w:rFonts w:cs="Calibri"/>
                <w:b/>
                <w:bCs/>
                <w:sz w:val="24"/>
                <w:szCs w:val="20"/>
              </w:rPr>
              <w:t xml:space="preserve"> </w:t>
            </w:r>
            <w:r w:rsidR="009D7CFD">
              <w:rPr>
                <w:rFonts w:cs="Calibri"/>
                <w:b/>
                <w:bCs/>
                <w:sz w:val="24"/>
                <w:szCs w:val="20"/>
              </w:rPr>
              <w:t>STYCZNIA</w:t>
            </w:r>
            <w:r>
              <w:rPr>
                <w:rFonts w:cs="Calibri"/>
                <w:b/>
                <w:bCs/>
                <w:sz w:val="24"/>
                <w:szCs w:val="20"/>
              </w:rPr>
              <w:t xml:space="preserve"> 202</w:t>
            </w:r>
            <w:r w:rsidR="009D7CFD">
              <w:rPr>
                <w:rFonts w:cs="Calibri"/>
                <w:b/>
                <w:bCs/>
                <w:sz w:val="24"/>
                <w:szCs w:val="20"/>
              </w:rPr>
              <w:t>2</w:t>
            </w:r>
            <w:r w:rsidRPr="002717E3">
              <w:rPr>
                <w:rFonts w:cs="Calibri"/>
                <w:b/>
                <w:bCs/>
                <w:sz w:val="24"/>
                <w:szCs w:val="20"/>
              </w:rPr>
              <w:t xml:space="preserve"> R.</w:t>
            </w:r>
          </w:p>
        </w:tc>
        <w:tc>
          <w:tcPr>
            <w:tcW w:w="1667" w:type="pct"/>
            <w:tcBorders>
              <w:top w:val="nil"/>
              <w:left w:val="single" w:sz="2" w:space="0" w:color="auto"/>
              <w:bottom w:val="single" w:sz="4" w:space="0" w:color="auto"/>
              <w:right w:val="single" w:sz="2" w:space="0" w:color="auto"/>
            </w:tcBorders>
            <w:vAlign w:val="center"/>
          </w:tcPr>
          <w:p w14:paraId="204ED2A4" w14:textId="77777777" w:rsidR="003F4F47" w:rsidRPr="0020350B" w:rsidRDefault="003F4F47" w:rsidP="00A30775">
            <w:pPr>
              <w:widowControl w:val="0"/>
              <w:autoSpaceDE w:val="0"/>
              <w:autoSpaceDN w:val="0"/>
              <w:adjustRightInd w:val="0"/>
              <w:spacing w:after="0" w:line="240" w:lineRule="auto"/>
              <w:jc w:val="center"/>
              <w:rPr>
                <w:rFonts w:ascii="Calibri" w:eastAsia="Times New Roman" w:hAnsi="Calibri" w:cs="Calibri"/>
                <w:sz w:val="24"/>
                <w:szCs w:val="20"/>
                <w:lang w:eastAsia="pl-PL"/>
              </w:rPr>
            </w:pPr>
            <w:r w:rsidRPr="0020350B">
              <w:rPr>
                <w:rFonts w:ascii="Calibri" w:eastAsia="Times New Roman" w:hAnsi="Calibri" w:cs="Calibri"/>
                <w:b/>
                <w:bCs/>
                <w:sz w:val="44"/>
                <w:szCs w:val="20"/>
                <w:lang w:eastAsia="pl-PL"/>
              </w:rPr>
              <w:t>□</w:t>
            </w:r>
            <w:r w:rsidRPr="0020350B">
              <w:rPr>
                <w:rFonts w:ascii="Calibri" w:eastAsia="Times New Roman" w:hAnsi="Calibri" w:cs="Calibri"/>
                <w:b/>
                <w:bCs/>
                <w:sz w:val="24"/>
                <w:szCs w:val="20"/>
                <w:lang w:eastAsia="pl-PL"/>
              </w:rPr>
              <w:t xml:space="preserve">1    </w:t>
            </w:r>
            <w:r w:rsidRPr="0020350B">
              <w:rPr>
                <w:rFonts w:ascii="Calibri" w:eastAsia="Times New Roman" w:hAnsi="Calibri" w:cs="Calibri"/>
                <w:b/>
                <w:bCs/>
                <w:sz w:val="44"/>
                <w:szCs w:val="20"/>
                <w:lang w:eastAsia="pl-PL"/>
              </w:rPr>
              <w:t>□</w:t>
            </w:r>
            <w:r w:rsidR="00A30775">
              <w:rPr>
                <w:rFonts w:ascii="Calibri" w:eastAsia="Times New Roman" w:hAnsi="Calibri" w:cs="Calibri"/>
                <w:b/>
                <w:bCs/>
                <w:sz w:val="24"/>
                <w:szCs w:val="20"/>
                <w:lang w:eastAsia="pl-PL"/>
              </w:rPr>
              <w:t xml:space="preserve">2   </w:t>
            </w:r>
          </w:p>
        </w:tc>
      </w:tr>
    </w:tbl>
    <w:p w14:paraId="402CD3EF" w14:textId="06A9F24F" w:rsidR="003D679A" w:rsidRDefault="003D679A">
      <w:pPr>
        <w:rPr>
          <w:rFonts w:ascii="Calibri" w:eastAsia="Times New Roman" w:hAnsi="Calibri" w:cs="Calibri"/>
          <w:b/>
          <w:bCs/>
          <w:sz w:val="24"/>
          <w:szCs w:val="20"/>
          <w:lang w:eastAsia="pl-PL"/>
        </w:rPr>
      </w:pPr>
    </w:p>
    <w:p w14:paraId="12CB5A95" w14:textId="77777777" w:rsidR="00C6681D" w:rsidRPr="00C6681D" w:rsidRDefault="00C6681D" w:rsidP="00C6681D">
      <w:pPr>
        <w:pStyle w:val="Spistreci1"/>
        <w:tabs>
          <w:tab w:val="clear" w:pos="7371"/>
          <w:tab w:val="right" w:leader="dot" w:pos="8789"/>
        </w:tabs>
        <w:jc w:val="center"/>
        <w:rPr>
          <w:sz w:val="22"/>
        </w:rPr>
      </w:pPr>
      <w:r w:rsidRPr="00C6681D">
        <w:rPr>
          <w:sz w:val="22"/>
        </w:rPr>
        <w:t>Spis treści</w:t>
      </w:r>
    </w:p>
    <w:p w14:paraId="1E5EC90B" w14:textId="4F4C0364" w:rsidR="00C6681D" w:rsidRDefault="00C6681D" w:rsidP="00C6681D">
      <w:pPr>
        <w:pStyle w:val="Spistreci1"/>
        <w:tabs>
          <w:tab w:val="clear" w:pos="7371"/>
          <w:tab w:val="right" w:leader="dot" w:pos="8789"/>
        </w:tabs>
        <w:rPr>
          <w:rFonts w:asciiTheme="minorHAnsi" w:eastAsiaTheme="minorEastAsia" w:hAnsiTheme="minorHAnsi" w:cstheme="minorBidi"/>
          <w:b w:val="0"/>
          <w:bCs w:val="0"/>
          <w:caps w:val="0"/>
          <w:noProof/>
          <w:sz w:val="22"/>
          <w:szCs w:val="22"/>
          <w:lang w:eastAsia="pl-PL"/>
        </w:rPr>
      </w:pPr>
      <w:r>
        <w:rPr>
          <w:b w:val="0"/>
          <w:sz w:val="28"/>
        </w:rPr>
        <w:fldChar w:fldCharType="begin"/>
      </w:r>
      <w:r>
        <w:rPr>
          <w:b w:val="0"/>
          <w:sz w:val="28"/>
        </w:rPr>
        <w:instrText xml:space="preserve"> TOC \o "1-1" \h \z \u </w:instrText>
      </w:r>
      <w:r>
        <w:rPr>
          <w:b w:val="0"/>
          <w:sz w:val="28"/>
        </w:rPr>
        <w:fldChar w:fldCharType="separate"/>
      </w:r>
      <w:hyperlink w:anchor="_Toc46272615" w:history="1">
        <w:r w:rsidRPr="00E40199">
          <w:rPr>
            <w:rStyle w:val="Hipercze"/>
            <w:noProof/>
          </w:rPr>
          <w:t>ST-00.00 – Wymagania ogólne</w:t>
        </w:r>
        <w:r>
          <w:rPr>
            <w:noProof/>
            <w:webHidden/>
          </w:rPr>
          <w:tab/>
        </w:r>
        <w:r>
          <w:rPr>
            <w:noProof/>
            <w:webHidden/>
          </w:rPr>
          <w:fldChar w:fldCharType="begin"/>
        </w:r>
        <w:r>
          <w:rPr>
            <w:noProof/>
            <w:webHidden/>
          </w:rPr>
          <w:instrText xml:space="preserve"> PAGEREF _Toc46272615 \h </w:instrText>
        </w:r>
        <w:r>
          <w:rPr>
            <w:noProof/>
            <w:webHidden/>
          </w:rPr>
          <w:fldChar w:fldCharType="separate"/>
        </w:r>
        <w:r w:rsidR="004C49EE">
          <w:rPr>
            <w:b w:val="0"/>
            <w:bCs w:val="0"/>
            <w:noProof/>
            <w:webHidden/>
          </w:rPr>
          <w:t>Błąd! Nie zdefiniowano zakładki.</w:t>
        </w:r>
        <w:r>
          <w:rPr>
            <w:noProof/>
            <w:webHidden/>
          </w:rPr>
          <w:fldChar w:fldCharType="end"/>
        </w:r>
      </w:hyperlink>
    </w:p>
    <w:p w14:paraId="35536657" w14:textId="4CB4C267"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16" w:history="1">
        <w:r w:rsidR="00C6681D" w:rsidRPr="00E40199">
          <w:rPr>
            <w:rStyle w:val="Hipercze"/>
            <w:noProof/>
          </w:rPr>
          <w:t>1</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Wstęp</w:t>
        </w:r>
        <w:r w:rsidR="00C6681D">
          <w:rPr>
            <w:noProof/>
            <w:webHidden/>
          </w:rPr>
          <w:tab/>
        </w:r>
        <w:r w:rsidR="00C6681D">
          <w:rPr>
            <w:noProof/>
            <w:webHidden/>
          </w:rPr>
          <w:fldChar w:fldCharType="begin"/>
        </w:r>
        <w:r w:rsidR="00C6681D">
          <w:rPr>
            <w:noProof/>
            <w:webHidden/>
          </w:rPr>
          <w:instrText xml:space="preserve"> PAGEREF _Toc46272616 \h </w:instrText>
        </w:r>
        <w:r w:rsidR="00C6681D">
          <w:rPr>
            <w:noProof/>
            <w:webHidden/>
          </w:rPr>
        </w:r>
        <w:r w:rsidR="00C6681D">
          <w:rPr>
            <w:noProof/>
            <w:webHidden/>
          </w:rPr>
          <w:fldChar w:fldCharType="separate"/>
        </w:r>
        <w:r w:rsidR="004C49EE">
          <w:rPr>
            <w:noProof/>
            <w:webHidden/>
          </w:rPr>
          <w:t>4</w:t>
        </w:r>
        <w:r w:rsidR="00C6681D">
          <w:rPr>
            <w:noProof/>
            <w:webHidden/>
          </w:rPr>
          <w:fldChar w:fldCharType="end"/>
        </w:r>
      </w:hyperlink>
    </w:p>
    <w:p w14:paraId="5B89EC0C" w14:textId="13A13DE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17" w:history="1">
        <w:r w:rsidR="00C6681D" w:rsidRPr="00E40199">
          <w:rPr>
            <w:rStyle w:val="Hipercze"/>
            <w:noProof/>
          </w:rPr>
          <w:t>2</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Materiały</w:t>
        </w:r>
        <w:r w:rsidR="00C6681D">
          <w:rPr>
            <w:noProof/>
            <w:webHidden/>
          </w:rPr>
          <w:tab/>
        </w:r>
        <w:r w:rsidR="00C6681D">
          <w:rPr>
            <w:noProof/>
            <w:webHidden/>
          </w:rPr>
          <w:fldChar w:fldCharType="begin"/>
        </w:r>
        <w:r w:rsidR="00C6681D">
          <w:rPr>
            <w:noProof/>
            <w:webHidden/>
          </w:rPr>
          <w:instrText xml:space="preserve"> PAGEREF _Toc46272617 \h </w:instrText>
        </w:r>
        <w:r w:rsidR="00C6681D">
          <w:rPr>
            <w:noProof/>
            <w:webHidden/>
          </w:rPr>
        </w:r>
        <w:r w:rsidR="00C6681D">
          <w:rPr>
            <w:noProof/>
            <w:webHidden/>
          </w:rPr>
          <w:fldChar w:fldCharType="separate"/>
        </w:r>
        <w:r w:rsidR="004C49EE">
          <w:rPr>
            <w:noProof/>
            <w:webHidden/>
          </w:rPr>
          <w:t>10</w:t>
        </w:r>
        <w:r w:rsidR="00C6681D">
          <w:rPr>
            <w:noProof/>
            <w:webHidden/>
          </w:rPr>
          <w:fldChar w:fldCharType="end"/>
        </w:r>
      </w:hyperlink>
    </w:p>
    <w:p w14:paraId="55317D65" w14:textId="01F85302"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18" w:history="1">
        <w:r w:rsidR="00C6681D" w:rsidRPr="00E40199">
          <w:rPr>
            <w:rStyle w:val="Hipercze"/>
            <w:noProof/>
          </w:rPr>
          <w:t>3</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Sprzęt</w:t>
        </w:r>
        <w:r w:rsidR="00C6681D">
          <w:rPr>
            <w:noProof/>
            <w:webHidden/>
          </w:rPr>
          <w:tab/>
        </w:r>
        <w:r w:rsidR="00C6681D">
          <w:rPr>
            <w:noProof/>
            <w:webHidden/>
          </w:rPr>
          <w:fldChar w:fldCharType="begin"/>
        </w:r>
        <w:r w:rsidR="00C6681D">
          <w:rPr>
            <w:noProof/>
            <w:webHidden/>
          </w:rPr>
          <w:instrText xml:space="preserve"> PAGEREF _Toc46272618 \h </w:instrText>
        </w:r>
        <w:r w:rsidR="00C6681D">
          <w:rPr>
            <w:noProof/>
            <w:webHidden/>
          </w:rPr>
        </w:r>
        <w:r w:rsidR="00C6681D">
          <w:rPr>
            <w:noProof/>
            <w:webHidden/>
          </w:rPr>
          <w:fldChar w:fldCharType="separate"/>
        </w:r>
        <w:r w:rsidR="004C49EE">
          <w:rPr>
            <w:noProof/>
            <w:webHidden/>
          </w:rPr>
          <w:t>10</w:t>
        </w:r>
        <w:r w:rsidR="00C6681D">
          <w:rPr>
            <w:noProof/>
            <w:webHidden/>
          </w:rPr>
          <w:fldChar w:fldCharType="end"/>
        </w:r>
      </w:hyperlink>
    </w:p>
    <w:p w14:paraId="66A48140" w14:textId="2C04FC72"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19" w:history="1">
        <w:r w:rsidR="00C6681D" w:rsidRPr="00E40199">
          <w:rPr>
            <w:rStyle w:val="Hipercze"/>
            <w:noProof/>
          </w:rPr>
          <w:t>4</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Transport</w:t>
        </w:r>
        <w:r w:rsidR="00C6681D">
          <w:rPr>
            <w:noProof/>
            <w:webHidden/>
          </w:rPr>
          <w:tab/>
        </w:r>
        <w:r w:rsidR="00C6681D">
          <w:rPr>
            <w:noProof/>
            <w:webHidden/>
          </w:rPr>
          <w:fldChar w:fldCharType="begin"/>
        </w:r>
        <w:r w:rsidR="00C6681D">
          <w:rPr>
            <w:noProof/>
            <w:webHidden/>
          </w:rPr>
          <w:instrText xml:space="preserve"> PAGEREF _Toc46272619 \h </w:instrText>
        </w:r>
        <w:r w:rsidR="00C6681D">
          <w:rPr>
            <w:noProof/>
            <w:webHidden/>
          </w:rPr>
        </w:r>
        <w:r w:rsidR="00C6681D">
          <w:rPr>
            <w:noProof/>
            <w:webHidden/>
          </w:rPr>
          <w:fldChar w:fldCharType="separate"/>
        </w:r>
        <w:r w:rsidR="004C49EE">
          <w:rPr>
            <w:noProof/>
            <w:webHidden/>
          </w:rPr>
          <w:t>10</w:t>
        </w:r>
        <w:r w:rsidR="00C6681D">
          <w:rPr>
            <w:noProof/>
            <w:webHidden/>
          </w:rPr>
          <w:fldChar w:fldCharType="end"/>
        </w:r>
      </w:hyperlink>
    </w:p>
    <w:p w14:paraId="4FFF743A" w14:textId="24A9095A"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0" w:history="1">
        <w:r w:rsidR="00C6681D" w:rsidRPr="00E40199">
          <w:rPr>
            <w:rStyle w:val="Hipercze"/>
            <w:noProof/>
          </w:rPr>
          <w:t>5</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Warunki realizacji robót</w:t>
        </w:r>
        <w:r w:rsidR="00C6681D">
          <w:rPr>
            <w:noProof/>
            <w:webHidden/>
          </w:rPr>
          <w:tab/>
        </w:r>
        <w:r w:rsidR="00C6681D">
          <w:rPr>
            <w:noProof/>
            <w:webHidden/>
          </w:rPr>
          <w:fldChar w:fldCharType="begin"/>
        </w:r>
        <w:r w:rsidR="00C6681D">
          <w:rPr>
            <w:noProof/>
            <w:webHidden/>
          </w:rPr>
          <w:instrText xml:space="preserve"> PAGEREF _Toc46272620 \h </w:instrText>
        </w:r>
        <w:r w:rsidR="00C6681D">
          <w:rPr>
            <w:noProof/>
            <w:webHidden/>
          </w:rPr>
        </w:r>
        <w:r w:rsidR="00C6681D">
          <w:rPr>
            <w:noProof/>
            <w:webHidden/>
          </w:rPr>
          <w:fldChar w:fldCharType="separate"/>
        </w:r>
        <w:r w:rsidR="004C49EE">
          <w:rPr>
            <w:noProof/>
            <w:webHidden/>
          </w:rPr>
          <w:t>11</w:t>
        </w:r>
        <w:r w:rsidR="00C6681D">
          <w:rPr>
            <w:noProof/>
            <w:webHidden/>
          </w:rPr>
          <w:fldChar w:fldCharType="end"/>
        </w:r>
      </w:hyperlink>
    </w:p>
    <w:p w14:paraId="161AB834" w14:textId="2672185A"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1" w:history="1">
        <w:r w:rsidR="00C6681D" w:rsidRPr="00E40199">
          <w:rPr>
            <w:rStyle w:val="Hipercze"/>
            <w:noProof/>
          </w:rPr>
          <w:t>6</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Kontrola jako</w:t>
        </w:r>
        <w:r w:rsidR="00C6681D" w:rsidRPr="00E40199">
          <w:rPr>
            <w:rStyle w:val="Hipercze"/>
            <w:rFonts w:ascii="Arial" w:eastAsia="Arial" w:hAnsi="Arial" w:cs="Arial"/>
            <w:noProof/>
          </w:rPr>
          <w:t>ś</w:t>
        </w:r>
        <w:r w:rsidR="00C6681D" w:rsidRPr="00E40199">
          <w:rPr>
            <w:rStyle w:val="Hipercze"/>
            <w:noProof/>
          </w:rPr>
          <w:t>ci robót</w:t>
        </w:r>
        <w:r w:rsidR="00C6681D">
          <w:rPr>
            <w:noProof/>
            <w:webHidden/>
          </w:rPr>
          <w:tab/>
        </w:r>
        <w:r w:rsidR="00C6681D">
          <w:rPr>
            <w:noProof/>
            <w:webHidden/>
          </w:rPr>
          <w:fldChar w:fldCharType="begin"/>
        </w:r>
        <w:r w:rsidR="00C6681D">
          <w:rPr>
            <w:noProof/>
            <w:webHidden/>
          </w:rPr>
          <w:instrText xml:space="preserve"> PAGEREF _Toc46272621 \h </w:instrText>
        </w:r>
        <w:r w:rsidR="00C6681D">
          <w:rPr>
            <w:noProof/>
            <w:webHidden/>
          </w:rPr>
        </w:r>
        <w:r w:rsidR="00C6681D">
          <w:rPr>
            <w:noProof/>
            <w:webHidden/>
          </w:rPr>
          <w:fldChar w:fldCharType="separate"/>
        </w:r>
        <w:r w:rsidR="004C49EE">
          <w:rPr>
            <w:noProof/>
            <w:webHidden/>
          </w:rPr>
          <w:t>12</w:t>
        </w:r>
        <w:r w:rsidR="00C6681D">
          <w:rPr>
            <w:noProof/>
            <w:webHidden/>
          </w:rPr>
          <w:fldChar w:fldCharType="end"/>
        </w:r>
      </w:hyperlink>
    </w:p>
    <w:p w14:paraId="1A196248" w14:textId="2B2BC456"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2" w:history="1">
        <w:r w:rsidR="00C6681D" w:rsidRPr="00E40199">
          <w:rPr>
            <w:rStyle w:val="Hipercze"/>
            <w:noProof/>
          </w:rPr>
          <w:t>7</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Obmiar robót</w:t>
        </w:r>
        <w:r w:rsidR="00C6681D">
          <w:rPr>
            <w:noProof/>
            <w:webHidden/>
          </w:rPr>
          <w:tab/>
        </w:r>
        <w:r w:rsidR="00C6681D">
          <w:rPr>
            <w:noProof/>
            <w:webHidden/>
          </w:rPr>
          <w:fldChar w:fldCharType="begin"/>
        </w:r>
        <w:r w:rsidR="00C6681D">
          <w:rPr>
            <w:noProof/>
            <w:webHidden/>
          </w:rPr>
          <w:instrText xml:space="preserve"> PAGEREF _Toc46272622 \h </w:instrText>
        </w:r>
        <w:r w:rsidR="00C6681D">
          <w:rPr>
            <w:noProof/>
            <w:webHidden/>
          </w:rPr>
        </w:r>
        <w:r w:rsidR="00C6681D">
          <w:rPr>
            <w:noProof/>
            <w:webHidden/>
          </w:rPr>
          <w:fldChar w:fldCharType="separate"/>
        </w:r>
        <w:r w:rsidR="004C49EE">
          <w:rPr>
            <w:noProof/>
            <w:webHidden/>
          </w:rPr>
          <w:t>14</w:t>
        </w:r>
        <w:r w:rsidR="00C6681D">
          <w:rPr>
            <w:noProof/>
            <w:webHidden/>
          </w:rPr>
          <w:fldChar w:fldCharType="end"/>
        </w:r>
      </w:hyperlink>
    </w:p>
    <w:p w14:paraId="5ADC3142" w14:textId="3618805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3" w:history="1">
        <w:r w:rsidR="00C6681D" w:rsidRPr="00E40199">
          <w:rPr>
            <w:rStyle w:val="Hipercze"/>
            <w:noProof/>
          </w:rPr>
          <w:t>8</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Odbiór robót</w:t>
        </w:r>
        <w:r w:rsidR="00C6681D">
          <w:rPr>
            <w:noProof/>
            <w:webHidden/>
          </w:rPr>
          <w:tab/>
        </w:r>
        <w:r w:rsidR="00C6681D">
          <w:rPr>
            <w:noProof/>
            <w:webHidden/>
          </w:rPr>
          <w:fldChar w:fldCharType="begin"/>
        </w:r>
        <w:r w:rsidR="00C6681D">
          <w:rPr>
            <w:noProof/>
            <w:webHidden/>
          </w:rPr>
          <w:instrText xml:space="preserve"> PAGEREF _Toc46272623 \h </w:instrText>
        </w:r>
        <w:r w:rsidR="00C6681D">
          <w:rPr>
            <w:noProof/>
            <w:webHidden/>
          </w:rPr>
        </w:r>
        <w:r w:rsidR="00C6681D">
          <w:rPr>
            <w:noProof/>
            <w:webHidden/>
          </w:rPr>
          <w:fldChar w:fldCharType="separate"/>
        </w:r>
        <w:r w:rsidR="004C49EE">
          <w:rPr>
            <w:noProof/>
            <w:webHidden/>
          </w:rPr>
          <w:t>15</w:t>
        </w:r>
        <w:r w:rsidR="00C6681D">
          <w:rPr>
            <w:noProof/>
            <w:webHidden/>
          </w:rPr>
          <w:fldChar w:fldCharType="end"/>
        </w:r>
      </w:hyperlink>
    </w:p>
    <w:p w14:paraId="4C5A874B" w14:textId="661D1D8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4" w:history="1">
        <w:r w:rsidR="00C6681D" w:rsidRPr="00E40199">
          <w:rPr>
            <w:rStyle w:val="Hipercze"/>
            <w:noProof/>
          </w:rPr>
          <w:t>9</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Podstawa płatno</w:t>
        </w:r>
        <w:r w:rsidR="00C6681D" w:rsidRPr="00E40199">
          <w:rPr>
            <w:rStyle w:val="Hipercze"/>
            <w:rFonts w:eastAsia="Arial"/>
            <w:noProof/>
          </w:rPr>
          <w:t>ś</w:t>
        </w:r>
        <w:r w:rsidR="00C6681D" w:rsidRPr="00E40199">
          <w:rPr>
            <w:rStyle w:val="Hipercze"/>
            <w:noProof/>
          </w:rPr>
          <w:t>ci</w:t>
        </w:r>
        <w:r w:rsidR="00C6681D">
          <w:rPr>
            <w:noProof/>
            <w:webHidden/>
          </w:rPr>
          <w:tab/>
        </w:r>
        <w:r w:rsidR="00C6681D">
          <w:rPr>
            <w:noProof/>
            <w:webHidden/>
          </w:rPr>
          <w:fldChar w:fldCharType="begin"/>
        </w:r>
        <w:r w:rsidR="00C6681D">
          <w:rPr>
            <w:noProof/>
            <w:webHidden/>
          </w:rPr>
          <w:instrText xml:space="preserve"> PAGEREF _Toc46272624 \h </w:instrText>
        </w:r>
        <w:r w:rsidR="00C6681D">
          <w:rPr>
            <w:noProof/>
            <w:webHidden/>
          </w:rPr>
        </w:r>
        <w:r w:rsidR="00C6681D">
          <w:rPr>
            <w:noProof/>
            <w:webHidden/>
          </w:rPr>
          <w:fldChar w:fldCharType="separate"/>
        </w:r>
        <w:r w:rsidR="004C49EE">
          <w:rPr>
            <w:noProof/>
            <w:webHidden/>
          </w:rPr>
          <w:t>17</w:t>
        </w:r>
        <w:r w:rsidR="00C6681D">
          <w:rPr>
            <w:noProof/>
            <w:webHidden/>
          </w:rPr>
          <w:fldChar w:fldCharType="end"/>
        </w:r>
      </w:hyperlink>
    </w:p>
    <w:p w14:paraId="48052BAD" w14:textId="3A25A66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5" w:history="1">
        <w:r w:rsidR="00C6681D" w:rsidRPr="00E40199">
          <w:rPr>
            <w:rStyle w:val="Hipercze"/>
            <w:noProof/>
          </w:rPr>
          <w:t>10</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Przepisy związane</w:t>
        </w:r>
        <w:r w:rsidR="00C6681D">
          <w:rPr>
            <w:noProof/>
            <w:webHidden/>
          </w:rPr>
          <w:tab/>
        </w:r>
        <w:r w:rsidR="00C6681D">
          <w:rPr>
            <w:noProof/>
            <w:webHidden/>
          </w:rPr>
          <w:fldChar w:fldCharType="begin"/>
        </w:r>
        <w:r w:rsidR="00C6681D">
          <w:rPr>
            <w:noProof/>
            <w:webHidden/>
          </w:rPr>
          <w:instrText xml:space="preserve"> PAGEREF _Toc46272625 \h </w:instrText>
        </w:r>
        <w:r w:rsidR="00C6681D">
          <w:rPr>
            <w:noProof/>
            <w:webHidden/>
          </w:rPr>
        </w:r>
        <w:r w:rsidR="00C6681D">
          <w:rPr>
            <w:noProof/>
            <w:webHidden/>
          </w:rPr>
          <w:fldChar w:fldCharType="separate"/>
        </w:r>
        <w:r w:rsidR="004C49EE">
          <w:rPr>
            <w:noProof/>
            <w:webHidden/>
          </w:rPr>
          <w:t>18</w:t>
        </w:r>
        <w:r w:rsidR="00C6681D">
          <w:rPr>
            <w:noProof/>
            <w:webHidden/>
          </w:rPr>
          <w:fldChar w:fldCharType="end"/>
        </w:r>
      </w:hyperlink>
    </w:p>
    <w:p w14:paraId="0969671D" w14:textId="77777777" w:rsidR="00C6681D" w:rsidRDefault="00C6681D" w:rsidP="00C6681D">
      <w:pPr>
        <w:pStyle w:val="Spistreci1"/>
        <w:tabs>
          <w:tab w:val="clear" w:pos="7371"/>
          <w:tab w:val="right" w:leader="dot" w:pos="8789"/>
        </w:tabs>
        <w:rPr>
          <w:rStyle w:val="Hipercze"/>
          <w:noProof/>
        </w:rPr>
      </w:pPr>
    </w:p>
    <w:p w14:paraId="2BA58027" w14:textId="4E4B868C" w:rsidR="00C6681D" w:rsidRDefault="006D43CF" w:rsidP="00C6681D">
      <w:pPr>
        <w:pStyle w:val="Spistreci1"/>
        <w:tabs>
          <w:tab w:val="clear" w:pos="7371"/>
          <w:tab w:val="right" w:leader="dot" w:pos="8789"/>
        </w:tabs>
        <w:rPr>
          <w:rFonts w:asciiTheme="minorHAnsi" w:eastAsiaTheme="minorEastAsia" w:hAnsiTheme="minorHAnsi" w:cstheme="minorBidi"/>
          <w:b w:val="0"/>
          <w:bCs w:val="0"/>
          <w:caps w:val="0"/>
          <w:noProof/>
          <w:sz w:val="22"/>
          <w:szCs w:val="22"/>
          <w:lang w:eastAsia="pl-PL"/>
        </w:rPr>
      </w:pPr>
      <w:hyperlink w:anchor="_Toc46272626" w:history="1">
        <w:r w:rsidR="00C6681D" w:rsidRPr="00E40199">
          <w:rPr>
            <w:rStyle w:val="Hipercze"/>
            <w:noProof/>
          </w:rPr>
          <w:t>ST-01.00 –ROBOTY INSTALACYJNE WODNE I KANALIZACYJNE</w:t>
        </w:r>
        <w:r w:rsidR="00C6681D">
          <w:rPr>
            <w:noProof/>
            <w:webHidden/>
          </w:rPr>
          <w:tab/>
        </w:r>
        <w:r w:rsidR="00C6681D">
          <w:rPr>
            <w:noProof/>
            <w:webHidden/>
          </w:rPr>
          <w:fldChar w:fldCharType="begin"/>
        </w:r>
        <w:r w:rsidR="00C6681D">
          <w:rPr>
            <w:noProof/>
            <w:webHidden/>
          </w:rPr>
          <w:instrText xml:space="preserve"> PAGEREF _Toc46272626 \h </w:instrText>
        </w:r>
        <w:r w:rsidR="00C6681D">
          <w:rPr>
            <w:noProof/>
            <w:webHidden/>
          </w:rPr>
        </w:r>
        <w:r w:rsidR="00C6681D">
          <w:rPr>
            <w:noProof/>
            <w:webHidden/>
          </w:rPr>
          <w:fldChar w:fldCharType="separate"/>
        </w:r>
        <w:r w:rsidR="004C49EE">
          <w:rPr>
            <w:noProof/>
            <w:webHidden/>
          </w:rPr>
          <w:t>19</w:t>
        </w:r>
        <w:r w:rsidR="00C6681D">
          <w:rPr>
            <w:noProof/>
            <w:webHidden/>
          </w:rPr>
          <w:fldChar w:fldCharType="end"/>
        </w:r>
      </w:hyperlink>
    </w:p>
    <w:p w14:paraId="07322FFD" w14:textId="2F85F153"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7" w:history="1">
        <w:r w:rsidR="00C6681D" w:rsidRPr="00E40199">
          <w:rPr>
            <w:rStyle w:val="Hipercze"/>
            <w:noProof/>
          </w:rPr>
          <w:t>1</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WSTĘP</w:t>
        </w:r>
        <w:r w:rsidR="00C6681D">
          <w:rPr>
            <w:noProof/>
            <w:webHidden/>
          </w:rPr>
          <w:tab/>
        </w:r>
        <w:r w:rsidR="00C6681D">
          <w:rPr>
            <w:noProof/>
            <w:webHidden/>
          </w:rPr>
          <w:fldChar w:fldCharType="begin"/>
        </w:r>
        <w:r w:rsidR="00C6681D">
          <w:rPr>
            <w:noProof/>
            <w:webHidden/>
          </w:rPr>
          <w:instrText xml:space="preserve"> PAGEREF _Toc46272627 \h </w:instrText>
        </w:r>
        <w:r w:rsidR="00C6681D">
          <w:rPr>
            <w:noProof/>
            <w:webHidden/>
          </w:rPr>
        </w:r>
        <w:r w:rsidR="00C6681D">
          <w:rPr>
            <w:noProof/>
            <w:webHidden/>
          </w:rPr>
          <w:fldChar w:fldCharType="separate"/>
        </w:r>
        <w:r w:rsidR="004C49EE">
          <w:rPr>
            <w:noProof/>
            <w:webHidden/>
          </w:rPr>
          <w:t>19</w:t>
        </w:r>
        <w:r w:rsidR="00C6681D">
          <w:rPr>
            <w:noProof/>
            <w:webHidden/>
          </w:rPr>
          <w:fldChar w:fldCharType="end"/>
        </w:r>
      </w:hyperlink>
    </w:p>
    <w:p w14:paraId="2B67ABE4" w14:textId="333083E6"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8" w:history="1">
        <w:r w:rsidR="00C6681D" w:rsidRPr="00E40199">
          <w:rPr>
            <w:rStyle w:val="Hipercze"/>
            <w:noProof/>
          </w:rPr>
          <w:t>2</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MATERIAŁY</w:t>
        </w:r>
        <w:r w:rsidR="00C6681D">
          <w:rPr>
            <w:noProof/>
            <w:webHidden/>
          </w:rPr>
          <w:tab/>
        </w:r>
        <w:r w:rsidR="00C6681D">
          <w:rPr>
            <w:noProof/>
            <w:webHidden/>
          </w:rPr>
          <w:fldChar w:fldCharType="begin"/>
        </w:r>
        <w:r w:rsidR="00C6681D">
          <w:rPr>
            <w:noProof/>
            <w:webHidden/>
          </w:rPr>
          <w:instrText xml:space="preserve"> PAGEREF _Toc46272628 \h </w:instrText>
        </w:r>
        <w:r w:rsidR="00C6681D">
          <w:rPr>
            <w:noProof/>
            <w:webHidden/>
          </w:rPr>
        </w:r>
        <w:r w:rsidR="00C6681D">
          <w:rPr>
            <w:noProof/>
            <w:webHidden/>
          </w:rPr>
          <w:fldChar w:fldCharType="separate"/>
        </w:r>
        <w:r w:rsidR="004C49EE">
          <w:rPr>
            <w:noProof/>
            <w:webHidden/>
          </w:rPr>
          <w:t>19</w:t>
        </w:r>
        <w:r w:rsidR="00C6681D">
          <w:rPr>
            <w:noProof/>
            <w:webHidden/>
          </w:rPr>
          <w:fldChar w:fldCharType="end"/>
        </w:r>
      </w:hyperlink>
    </w:p>
    <w:p w14:paraId="433A1F65" w14:textId="3F45C63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29" w:history="1">
        <w:r w:rsidR="00C6681D" w:rsidRPr="00E40199">
          <w:rPr>
            <w:rStyle w:val="Hipercze"/>
            <w:noProof/>
          </w:rPr>
          <w:t>3</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SPRZĘT</w:t>
        </w:r>
        <w:r w:rsidR="00C6681D">
          <w:rPr>
            <w:noProof/>
            <w:webHidden/>
          </w:rPr>
          <w:tab/>
        </w:r>
        <w:r w:rsidR="00C6681D">
          <w:rPr>
            <w:noProof/>
            <w:webHidden/>
          </w:rPr>
          <w:fldChar w:fldCharType="begin"/>
        </w:r>
        <w:r w:rsidR="00C6681D">
          <w:rPr>
            <w:noProof/>
            <w:webHidden/>
          </w:rPr>
          <w:instrText xml:space="preserve"> PAGEREF _Toc46272629 \h </w:instrText>
        </w:r>
        <w:r w:rsidR="00C6681D">
          <w:rPr>
            <w:noProof/>
            <w:webHidden/>
          </w:rPr>
        </w:r>
        <w:r w:rsidR="00C6681D">
          <w:rPr>
            <w:noProof/>
            <w:webHidden/>
          </w:rPr>
          <w:fldChar w:fldCharType="separate"/>
        </w:r>
        <w:r w:rsidR="004C49EE">
          <w:rPr>
            <w:noProof/>
            <w:webHidden/>
          </w:rPr>
          <w:t>20</w:t>
        </w:r>
        <w:r w:rsidR="00C6681D">
          <w:rPr>
            <w:noProof/>
            <w:webHidden/>
          </w:rPr>
          <w:fldChar w:fldCharType="end"/>
        </w:r>
      </w:hyperlink>
    </w:p>
    <w:p w14:paraId="27D3502B" w14:textId="5C97DE2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0" w:history="1">
        <w:r w:rsidR="00C6681D" w:rsidRPr="00E40199">
          <w:rPr>
            <w:rStyle w:val="Hipercze"/>
            <w:noProof/>
          </w:rPr>
          <w:t>4</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TRANSPORT</w:t>
        </w:r>
        <w:r w:rsidR="00C6681D">
          <w:rPr>
            <w:noProof/>
            <w:webHidden/>
          </w:rPr>
          <w:tab/>
        </w:r>
        <w:r w:rsidR="00C6681D">
          <w:rPr>
            <w:noProof/>
            <w:webHidden/>
          </w:rPr>
          <w:fldChar w:fldCharType="begin"/>
        </w:r>
        <w:r w:rsidR="00C6681D">
          <w:rPr>
            <w:noProof/>
            <w:webHidden/>
          </w:rPr>
          <w:instrText xml:space="preserve"> PAGEREF _Toc46272630 \h </w:instrText>
        </w:r>
        <w:r w:rsidR="00C6681D">
          <w:rPr>
            <w:noProof/>
            <w:webHidden/>
          </w:rPr>
        </w:r>
        <w:r w:rsidR="00C6681D">
          <w:rPr>
            <w:noProof/>
            <w:webHidden/>
          </w:rPr>
          <w:fldChar w:fldCharType="separate"/>
        </w:r>
        <w:r w:rsidR="004C49EE">
          <w:rPr>
            <w:noProof/>
            <w:webHidden/>
          </w:rPr>
          <w:t>20</w:t>
        </w:r>
        <w:r w:rsidR="00C6681D">
          <w:rPr>
            <w:noProof/>
            <w:webHidden/>
          </w:rPr>
          <w:fldChar w:fldCharType="end"/>
        </w:r>
      </w:hyperlink>
    </w:p>
    <w:p w14:paraId="70B7395D" w14:textId="3A67699F"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1" w:history="1">
        <w:r w:rsidR="00C6681D" w:rsidRPr="00E40199">
          <w:rPr>
            <w:rStyle w:val="Hipercze"/>
            <w:noProof/>
          </w:rPr>
          <w:t>5</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WYKONANIE ROBÓT</w:t>
        </w:r>
        <w:r w:rsidR="00C6681D">
          <w:rPr>
            <w:noProof/>
            <w:webHidden/>
          </w:rPr>
          <w:tab/>
        </w:r>
        <w:r w:rsidR="00C6681D">
          <w:rPr>
            <w:noProof/>
            <w:webHidden/>
          </w:rPr>
          <w:fldChar w:fldCharType="begin"/>
        </w:r>
        <w:r w:rsidR="00C6681D">
          <w:rPr>
            <w:noProof/>
            <w:webHidden/>
          </w:rPr>
          <w:instrText xml:space="preserve"> PAGEREF _Toc46272631 \h </w:instrText>
        </w:r>
        <w:r w:rsidR="00C6681D">
          <w:rPr>
            <w:noProof/>
            <w:webHidden/>
          </w:rPr>
        </w:r>
        <w:r w:rsidR="00C6681D">
          <w:rPr>
            <w:noProof/>
            <w:webHidden/>
          </w:rPr>
          <w:fldChar w:fldCharType="separate"/>
        </w:r>
        <w:r w:rsidR="004C49EE">
          <w:rPr>
            <w:noProof/>
            <w:webHidden/>
          </w:rPr>
          <w:t>20</w:t>
        </w:r>
        <w:r w:rsidR="00C6681D">
          <w:rPr>
            <w:noProof/>
            <w:webHidden/>
          </w:rPr>
          <w:fldChar w:fldCharType="end"/>
        </w:r>
      </w:hyperlink>
    </w:p>
    <w:p w14:paraId="4020AA62" w14:textId="70D31288"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2" w:history="1">
        <w:r w:rsidR="00C6681D" w:rsidRPr="00E40199">
          <w:rPr>
            <w:rStyle w:val="Hipercze"/>
            <w:noProof/>
          </w:rPr>
          <w:t>6</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KONTROLA JAKOŚCI ROBÓT</w:t>
        </w:r>
        <w:r w:rsidR="00C6681D">
          <w:rPr>
            <w:noProof/>
            <w:webHidden/>
          </w:rPr>
          <w:tab/>
        </w:r>
        <w:r w:rsidR="00C6681D">
          <w:rPr>
            <w:noProof/>
            <w:webHidden/>
          </w:rPr>
          <w:fldChar w:fldCharType="begin"/>
        </w:r>
        <w:r w:rsidR="00C6681D">
          <w:rPr>
            <w:noProof/>
            <w:webHidden/>
          </w:rPr>
          <w:instrText xml:space="preserve"> PAGEREF _Toc46272632 \h </w:instrText>
        </w:r>
        <w:r w:rsidR="00C6681D">
          <w:rPr>
            <w:noProof/>
            <w:webHidden/>
          </w:rPr>
        </w:r>
        <w:r w:rsidR="00C6681D">
          <w:rPr>
            <w:noProof/>
            <w:webHidden/>
          </w:rPr>
          <w:fldChar w:fldCharType="separate"/>
        </w:r>
        <w:r w:rsidR="004C49EE">
          <w:rPr>
            <w:noProof/>
            <w:webHidden/>
          </w:rPr>
          <w:t>25</w:t>
        </w:r>
        <w:r w:rsidR="00C6681D">
          <w:rPr>
            <w:noProof/>
            <w:webHidden/>
          </w:rPr>
          <w:fldChar w:fldCharType="end"/>
        </w:r>
      </w:hyperlink>
    </w:p>
    <w:p w14:paraId="40354659" w14:textId="42A211F0"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3" w:history="1">
        <w:r w:rsidR="00C6681D" w:rsidRPr="00E40199">
          <w:rPr>
            <w:rStyle w:val="Hipercze"/>
            <w:noProof/>
          </w:rPr>
          <w:t>7</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OBMIAR ROBÓT</w:t>
        </w:r>
        <w:r w:rsidR="00C6681D">
          <w:rPr>
            <w:noProof/>
            <w:webHidden/>
          </w:rPr>
          <w:tab/>
        </w:r>
        <w:r w:rsidR="00C6681D">
          <w:rPr>
            <w:noProof/>
            <w:webHidden/>
          </w:rPr>
          <w:fldChar w:fldCharType="begin"/>
        </w:r>
        <w:r w:rsidR="00C6681D">
          <w:rPr>
            <w:noProof/>
            <w:webHidden/>
          </w:rPr>
          <w:instrText xml:space="preserve"> PAGEREF _Toc46272633 \h </w:instrText>
        </w:r>
        <w:r w:rsidR="00C6681D">
          <w:rPr>
            <w:noProof/>
            <w:webHidden/>
          </w:rPr>
        </w:r>
        <w:r w:rsidR="00C6681D">
          <w:rPr>
            <w:noProof/>
            <w:webHidden/>
          </w:rPr>
          <w:fldChar w:fldCharType="separate"/>
        </w:r>
        <w:r w:rsidR="004C49EE">
          <w:rPr>
            <w:noProof/>
            <w:webHidden/>
          </w:rPr>
          <w:t>25</w:t>
        </w:r>
        <w:r w:rsidR="00C6681D">
          <w:rPr>
            <w:noProof/>
            <w:webHidden/>
          </w:rPr>
          <w:fldChar w:fldCharType="end"/>
        </w:r>
      </w:hyperlink>
    </w:p>
    <w:p w14:paraId="56D88884" w14:textId="5F51BE98"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4" w:history="1">
        <w:r w:rsidR="00C6681D" w:rsidRPr="00E40199">
          <w:rPr>
            <w:rStyle w:val="Hipercze"/>
            <w:noProof/>
          </w:rPr>
          <w:t>8</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ODBIÓR ROBÓT</w:t>
        </w:r>
        <w:r w:rsidR="00C6681D">
          <w:rPr>
            <w:noProof/>
            <w:webHidden/>
          </w:rPr>
          <w:tab/>
        </w:r>
        <w:r w:rsidR="00C6681D">
          <w:rPr>
            <w:noProof/>
            <w:webHidden/>
          </w:rPr>
          <w:fldChar w:fldCharType="begin"/>
        </w:r>
        <w:r w:rsidR="00C6681D">
          <w:rPr>
            <w:noProof/>
            <w:webHidden/>
          </w:rPr>
          <w:instrText xml:space="preserve"> PAGEREF _Toc46272634 \h </w:instrText>
        </w:r>
        <w:r w:rsidR="00C6681D">
          <w:rPr>
            <w:noProof/>
            <w:webHidden/>
          </w:rPr>
        </w:r>
        <w:r w:rsidR="00C6681D">
          <w:rPr>
            <w:noProof/>
            <w:webHidden/>
          </w:rPr>
          <w:fldChar w:fldCharType="separate"/>
        </w:r>
        <w:r w:rsidR="004C49EE">
          <w:rPr>
            <w:noProof/>
            <w:webHidden/>
          </w:rPr>
          <w:t>25</w:t>
        </w:r>
        <w:r w:rsidR="00C6681D">
          <w:rPr>
            <w:noProof/>
            <w:webHidden/>
          </w:rPr>
          <w:fldChar w:fldCharType="end"/>
        </w:r>
      </w:hyperlink>
    </w:p>
    <w:p w14:paraId="4BFA1508" w14:textId="388AC060"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5" w:history="1">
        <w:r w:rsidR="00C6681D" w:rsidRPr="00E40199">
          <w:rPr>
            <w:rStyle w:val="Hipercze"/>
            <w:noProof/>
          </w:rPr>
          <w:t>9</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PODSTAWA PŁATNOŚCI</w:t>
        </w:r>
        <w:r w:rsidR="00C6681D">
          <w:rPr>
            <w:noProof/>
            <w:webHidden/>
          </w:rPr>
          <w:tab/>
        </w:r>
        <w:r w:rsidR="00C6681D">
          <w:rPr>
            <w:noProof/>
            <w:webHidden/>
          </w:rPr>
          <w:fldChar w:fldCharType="begin"/>
        </w:r>
        <w:r w:rsidR="00C6681D">
          <w:rPr>
            <w:noProof/>
            <w:webHidden/>
          </w:rPr>
          <w:instrText xml:space="preserve"> PAGEREF _Toc46272635 \h </w:instrText>
        </w:r>
        <w:r w:rsidR="00C6681D">
          <w:rPr>
            <w:noProof/>
            <w:webHidden/>
          </w:rPr>
        </w:r>
        <w:r w:rsidR="00C6681D">
          <w:rPr>
            <w:noProof/>
            <w:webHidden/>
          </w:rPr>
          <w:fldChar w:fldCharType="separate"/>
        </w:r>
        <w:r w:rsidR="004C49EE">
          <w:rPr>
            <w:noProof/>
            <w:webHidden/>
          </w:rPr>
          <w:t>26</w:t>
        </w:r>
        <w:r w:rsidR="00C6681D">
          <w:rPr>
            <w:noProof/>
            <w:webHidden/>
          </w:rPr>
          <w:fldChar w:fldCharType="end"/>
        </w:r>
      </w:hyperlink>
    </w:p>
    <w:p w14:paraId="5405AF05" w14:textId="0FF6F493"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6" w:history="1">
        <w:r w:rsidR="00C6681D" w:rsidRPr="00E40199">
          <w:rPr>
            <w:rStyle w:val="Hipercze"/>
            <w:noProof/>
          </w:rPr>
          <w:t>10</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PRZEPISY ZWIĄZANE</w:t>
        </w:r>
        <w:r w:rsidR="00C6681D">
          <w:rPr>
            <w:noProof/>
            <w:webHidden/>
          </w:rPr>
          <w:tab/>
        </w:r>
        <w:r w:rsidR="00C6681D">
          <w:rPr>
            <w:noProof/>
            <w:webHidden/>
          </w:rPr>
          <w:fldChar w:fldCharType="begin"/>
        </w:r>
        <w:r w:rsidR="00C6681D">
          <w:rPr>
            <w:noProof/>
            <w:webHidden/>
          </w:rPr>
          <w:instrText xml:space="preserve"> PAGEREF _Toc46272636 \h </w:instrText>
        </w:r>
        <w:r w:rsidR="00C6681D">
          <w:rPr>
            <w:noProof/>
            <w:webHidden/>
          </w:rPr>
        </w:r>
        <w:r w:rsidR="00C6681D">
          <w:rPr>
            <w:noProof/>
            <w:webHidden/>
          </w:rPr>
          <w:fldChar w:fldCharType="separate"/>
        </w:r>
        <w:r w:rsidR="004C49EE">
          <w:rPr>
            <w:noProof/>
            <w:webHidden/>
          </w:rPr>
          <w:t>26</w:t>
        </w:r>
        <w:r w:rsidR="00C6681D">
          <w:rPr>
            <w:noProof/>
            <w:webHidden/>
          </w:rPr>
          <w:fldChar w:fldCharType="end"/>
        </w:r>
      </w:hyperlink>
    </w:p>
    <w:p w14:paraId="791827DB" w14:textId="77777777" w:rsidR="00C6681D" w:rsidRDefault="00C6681D" w:rsidP="00C6681D">
      <w:pPr>
        <w:pStyle w:val="Spistreci1"/>
        <w:tabs>
          <w:tab w:val="clear" w:pos="7371"/>
          <w:tab w:val="right" w:leader="dot" w:pos="8789"/>
        </w:tabs>
        <w:rPr>
          <w:rStyle w:val="Hipercze"/>
          <w:noProof/>
        </w:rPr>
      </w:pPr>
    </w:p>
    <w:p w14:paraId="2EBE02FB" w14:textId="06B960AC" w:rsidR="00C6681D" w:rsidRDefault="006D43CF" w:rsidP="00C6681D">
      <w:pPr>
        <w:pStyle w:val="Spistreci1"/>
        <w:tabs>
          <w:tab w:val="clear" w:pos="7371"/>
          <w:tab w:val="right" w:leader="dot" w:pos="8789"/>
        </w:tabs>
        <w:rPr>
          <w:rFonts w:asciiTheme="minorHAnsi" w:eastAsiaTheme="minorEastAsia" w:hAnsiTheme="minorHAnsi" w:cstheme="minorBidi"/>
          <w:b w:val="0"/>
          <w:bCs w:val="0"/>
          <w:caps w:val="0"/>
          <w:noProof/>
          <w:sz w:val="22"/>
          <w:szCs w:val="22"/>
          <w:lang w:eastAsia="pl-PL"/>
        </w:rPr>
      </w:pPr>
      <w:hyperlink w:anchor="_Toc46272637" w:history="1">
        <w:r w:rsidR="00C6681D" w:rsidRPr="00E40199">
          <w:rPr>
            <w:rStyle w:val="Hipercze"/>
            <w:noProof/>
          </w:rPr>
          <w:t>ST-02.00 – INSTALOWANIE CENTRALNEGO OGRZEWANIA</w:t>
        </w:r>
        <w:r w:rsidR="00C6681D">
          <w:rPr>
            <w:noProof/>
            <w:webHidden/>
          </w:rPr>
          <w:tab/>
        </w:r>
        <w:r w:rsidR="00C6681D">
          <w:rPr>
            <w:noProof/>
            <w:webHidden/>
          </w:rPr>
          <w:fldChar w:fldCharType="begin"/>
        </w:r>
        <w:r w:rsidR="00C6681D">
          <w:rPr>
            <w:noProof/>
            <w:webHidden/>
          </w:rPr>
          <w:instrText xml:space="preserve"> PAGEREF _Toc46272637 \h </w:instrText>
        </w:r>
        <w:r w:rsidR="00C6681D">
          <w:rPr>
            <w:noProof/>
            <w:webHidden/>
          </w:rPr>
        </w:r>
        <w:r w:rsidR="00C6681D">
          <w:rPr>
            <w:noProof/>
            <w:webHidden/>
          </w:rPr>
          <w:fldChar w:fldCharType="separate"/>
        </w:r>
        <w:r w:rsidR="004C49EE">
          <w:rPr>
            <w:noProof/>
            <w:webHidden/>
          </w:rPr>
          <w:t>29</w:t>
        </w:r>
        <w:r w:rsidR="00C6681D">
          <w:rPr>
            <w:noProof/>
            <w:webHidden/>
          </w:rPr>
          <w:fldChar w:fldCharType="end"/>
        </w:r>
      </w:hyperlink>
    </w:p>
    <w:p w14:paraId="4A852BED" w14:textId="7012951C"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8" w:history="1">
        <w:r w:rsidR="00C6681D" w:rsidRPr="00E40199">
          <w:rPr>
            <w:rStyle w:val="Hipercze"/>
            <w:noProof/>
          </w:rPr>
          <w:t>1</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WSTĘP</w:t>
        </w:r>
        <w:r w:rsidR="00C6681D">
          <w:rPr>
            <w:noProof/>
            <w:webHidden/>
          </w:rPr>
          <w:tab/>
        </w:r>
        <w:r w:rsidR="00C6681D">
          <w:rPr>
            <w:noProof/>
            <w:webHidden/>
          </w:rPr>
          <w:fldChar w:fldCharType="begin"/>
        </w:r>
        <w:r w:rsidR="00C6681D">
          <w:rPr>
            <w:noProof/>
            <w:webHidden/>
          </w:rPr>
          <w:instrText xml:space="preserve"> PAGEREF _Toc46272638 \h </w:instrText>
        </w:r>
        <w:r w:rsidR="00C6681D">
          <w:rPr>
            <w:noProof/>
            <w:webHidden/>
          </w:rPr>
        </w:r>
        <w:r w:rsidR="00C6681D">
          <w:rPr>
            <w:noProof/>
            <w:webHidden/>
          </w:rPr>
          <w:fldChar w:fldCharType="separate"/>
        </w:r>
        <w:r w:rsidR="004C49EE">
          <w:rPr>
            <w:noProof/>
            <w:webHidden/>
          </w:rPr>
          <w:t>29</w:t>
        </w:r>
        <w:r w:rsidR="00C6681D">
          <w:rPr>
            <w:noProof/>
            <w:webHidden/>
          </w:rPr>
          <w:fldChar w:fldCharType="end"/>
        </w:r>
      </w:hyperlink>
    </w:p>
    <w:p w14:paraId="71F30DA5" w14:textId="5A95D2B7"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39" w:history="1">
        <w:r w:rsidR="00C6681D" w:rsidRPr="00E40199">
          <w:rPr>
            <w:rStyle w:val="Hipercze"/>
            <w:noProof/>
          </w:rPr>
          <w:t>2</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MATERIAŁY</w:t>
        </w:r>
        <w:r w:rsidR="00C6681D">
          <w:rPr>
            <w:noProof/>
            <w:webHidden/>
          </w:rPr>
          <w:tab/>
        </w:r>
        <w:r w:rsidR="00C6681D">
          <w:rPr>
            <w:noProof/>
            <w:webHidden/>
          </w:rPr>
          <w:fldChar w:fldCharType="begin"/>
        </w:r>
        <w:r w:rsidR="00C6681D">
          <w:rPr>
            <w:noProof/>
            <w:webHidden/>
          </w:rPr>
          <w:instrText xml:space="preserve"> PAGEREF _Toc46272639 \h </w:instrText>
        </w:r>
        <w:r w:rsidR="00C6681D">
          <w:rPr>
            <w:noProof/>
            <w:webHidden/>
          </w:rPr>
        </w:r>
        <w:r w:rsidR="00C6681D">
          <w:rPr>
            <w:noProof/>
            <w:webHidden/>
          </w:rPr>
          <w:fldChar w:fldCharType="separate"/>
        </w:r>
        <w:r w:rsidR="004C49EE">
          <w:rPr>
            <w:noProof/>
            <w:webHidden/>
          </w:rPr>
          <w:t>31</w:t>
        </w:r>
        <w:r w:rsidR="00C6681D">
          <w:rPr>
            <w:noProof/>
            <w:webHidden/>
          </w:rPr>
          <w:fldChar w:fldCharType="end"/>
        </w:r>
      </w:hyperlink>
    </w:p>
    <w:p w14:paraId="145F5806" w14:textId="5C65CFFC"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0" w:history="1">
        <w:r w:rsidR="00C6681D" w:rsidRPr="00E40199">
          <w:rPr>
            <w:rStyle w:val="Hipercze"/>
            <w:noProof/>
          </w:rPr>
          <w:t>3</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SPRZĘT</w:t>
        </w:r>
        <w:r w:rsidR="00C6681D">
          <w:rPr>
            <w:noProof/>
            <w:webHidden/>
          </w:rPr>
          <w:tab/>
        </w:r>
        <w:r w:rsidR="00C6681D">
          <w:rPr>
            <w:noProof/>
            <w:webHidden/>
          </w:rPr>
          <w:fldChar w:fldCharType="begin"/>
        </w:r>
        <w:r w:rsidR="00C6681D">
          <w:rPr>
            <w:noProof/>
            <w:webHidden/>
          </w:rPr>
          <w:instrText xml:space="preserve"> PAGEREF _Toc46272640 \h </w:instrText>
        </w:r>
        <w:r w:rsidR="00C6681D">
          <w:rPr>
            <w:noProof/>
            <w:webHidden/>
          </w:rPr>
        </w:r>
        <w:r w:rsidR="00C6681D">
          <w:rPr>
            <w:noProof/>
            <w:webHidden/>
          </w:rPr>
          <w:fldChar w:fldCharType="separate"/>
        </w:r>
        <w:r w:rsidR="004C49EE">
          <w:rPr>
            <w:noProof/>
            <w:webHidden/>
          </w:rPr>
          <w:t>32</w:t>
        </w:r>
        <w:r w:rsidR="00C6681D">
          <w:rPr>
            <w:noProof/>
            <w:webHidden/>
          </w:rPr>
          <w:fldChar w:fldCharType="end"/>
        </w:r>
      </w:hyperlink>
    </w:p>
    <w:p w14:paraId="28C09302" w14:textId="2ADC261B"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1" w:history="1">
        <w:r w:rsidR="00C6681D" w:rsidRPr="00E40199">
          <w:rPr>
            <w:rStyle w:val="Hipercze"/>
            <w:noProof/>
          </w:rPr>
          <w:t>4</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TRANSPORT</w:t>
        </w:r>
        <w:r w:rsidR="00C6681D">
          <w:rPr>
            <w:noProof/>
            <w:webHidden/>
          </w:rPr>
          <w:tab/>
        </w:r>
        <w:r w:rsidR="00C6681D">
          <w:rPr>
            <w:noProof/>
            <w:webHidden/>
          </w:rPr>
          <w:fldChar w:fldCharType="begin"/>
        </w:r>
        <w:r w:rsidR="00C6681D">
          <w:rPr>
            <w:noProof/>
            <w:webHidden/>
          </w:rPr>
          <w:instrText xml:space="preserve"> PAGEREF _Toc46272641 \h </w:instrText>
        </w:r>
        <w:r w:rsidR="00C6681D">
          <w:rPr>
            <w:noProof/>
            <w:webHidden/>
          </w:rPr>
        </w:r>
        <w:r w:rsidR="00C6681D">
          <w:rPr>
            <w:noProof/>
            <w:webHidden/>
          </w:rPr>
          <w:fldChar w:fldCharType="separate"/>
        </w:r>
        <w:r w:rsidR="004C49EE">
          <w:rPr>
            <w:noProof/>
            <w:webHidden/>
          </w:rPr>
          <w:t>32</w:t>
        </w:r>
        <w:r w:rsidR="00C6681D">
          <w:rPr>
            <w:noProof/>
            <w:webHidden/>
          </w:rPr>
          <w:fldChar w:fldCharType="end"/>
        </w:r>
      </w:hyperlink>
    </w:p>
    <w:p w14:paraId="7ED4695F" w14:textId="7A4BA33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2" w:history="1">
        <w:r w:rsidR="00C6681D" w:rsidRPr="00E40199">
          <w:rPr>
            <w:rStyle w:val="Hipercze"/>
            <w:noProof/>
          </w:rPr>
          <w:t>5</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WYKONANIE ROBÓT</w:t>
        </w:r>
        <w:r w:rsidR="00C6681D">
          <w:rPr>
            <w:noProof/>
            <w:webHidden/>
          </w:rPr>
          <w:tab/>
        </w:r>
        <w:r w:rsidR="00C6681D">
          <w:rPr>
            <w:noProof/>
            <w:webHidden/>
          </w:rPr>
          <w:fldChar w:fldCharType="begin"/>
        </w:r>
        <w:r w:rsidR="00C6681D">
          <w:rPr>
            <w:noProof/>
            <w:webHidden/>
          </w:rPr>
          <w:instrText xml:space="preserve"> PAGEREF _Toc46272642 \h </w:instrText>
        </w:r>
        <w:r w:rsidR="00C6681D">
          <w:rPr>
            <w:noProof/>
            <w:webHidden/>
          </w:rPr>
        </w:r>
        <w:r w:rsidR="00C6681D">
          <w:rPr>
            <w:noProof/>
            <w:webHidden/>
          </w:rPr>
          <w:fldChar w:fldCharType="separate"/>
        </w:r>
        <w:r w:rsidR="004C49EE">
          <w:rPr>
            <w:noProof/>
            <w:webHidden/>
          </w:rPr>
          <w:t>32</w:t>
        </w:r>
        <w:r w:rsidR="00C6681D">
          <w:rPr>
            <w:noProof/>
            <w:webHidden/>
          </w:rPr>
          <w:fldChar w:fldCharType="end"/>
        </w:r>
      </w:hyperlink>
    </w:p>
    <w:p w14:paraId="35DB63D0" w14:textId="6D35ADF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3" w:history="1">
        <w:r w:rsidR="00C6681D" w:rsidRPr="00E40199">
          <w:rPr>
            <w:rStyle w:val="Hipercze"/>
            <w:noProof/>
          </w:rPr>
          <w:t>6</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KONTROLA JAKOŚCI ROBÓT</w:t>
        </w:r>
        <w:r w:rsidR="00C6681D">
          <w:rPr>
            <w:noProof/>
            <w:webHidden/>
          </w:rPr>
          <w:tab/>
        </w:r>
        <w:r w:rsidR="00C6681D">
          <w:rPr>
            <w:noProof/>
            <w:webHidden/>
          </w:rPr>
          <w:fldChar w:fldCharType="begin"/>
        </w:r>
        <w:r w:rsidR="00C6681D">
          <w:rPr>
            <w:noProof/>
            <w:webHidden/>
          </w:rPr>
          <w:instrText xml:space="preserve"> PAGEREF _Toc46272643 \h </w:instrText>
        </w:r>
        <w:r w:rsidR="00C6681D">
          <w:rPr>
            <w:noProof/>
            <w:webHidden/>
          </w:rPr>
        </w:r>
        <w:r w:rsidR="00C6681D">
          <w:rPr>
            <w:noProof/>
            <w:webHidden/>
          </w:rPr>
          <w:fldChar w:fldCharType="separate"/>
        </w:r>
        <w:r w:rsidR="004C49EE">
          <w:rPr>
            <w:noProof/>
            <w:webHidden/>
          </w:rPr>
          <w:t>34</w:t>
        </w:r>
        <w:r w:rsidR="00C6681D">
          <w:rPr>
            <w:noProof/>
            <w:webHidden/>
          </w:rPr>
          <w:fldChar w:fldCharType="end"/>
        </w:r>
      </w:hyperlink>
    </w:p>
    <w:p w14:paraId="3C90F79B" w14:textId="62D85C0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4" w:history="1">
        <w:r w:rsidR="00C6681D" w:rsidRPr="00E40199">
          <w:rPr>
            <w:rStyle w:val="Hipercze"/>
            <w:noProof/>
          </w:rPr>
          <w:t>7</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OBMIAR ROBÓT</w:t>
        </w:r>
        <w:r w:rsidR="00C6681D">
          <w:rPr>
            <w:noProof/>
            <w:webHidden/>
          </w:rPr>
          <w:tab/>
        </w:r>
        <w:r w:rsidR="00C6681D">
          <w:rPr>
            <w:noProof/>
            <w:webHidden/>
          </w:rPr>
          <w:fldChar w:fldCharType="begin"/>
        </w:r>
        <w:r w:rsidR="00C6681D">
          <w:rPr>
            <w:noProof/>
            <w:webHidden/>
          </w:rPr>
          <w:instrText xml:space="preserve"> PAGEREF _Toc46272644 \h </w:instrText>
        </w:r>
        <w:r w:rsidR="00C6681D">
          <w:rPr>
            <w:noProof/>
            <w:webHidden/>
          </w:rPr>
        </w:r>
        <w:r w:rsidR="00C6681D">
          <w:rPr>
            <w:noProof/>
            <w:webHidden/>
          </w:rPr>
          <w:fldChar w:fldCharType="separate"/>
        </w:r>
        <w:r w:rsidR="004C49EE">
          <w:rPr>
            <w:noProof/>
            <w:webHidden/>
          </w:rPr>
          <w:t>36</w:t>
        </w:r>
        <w:r w:rsidR="00C6681D">
          <w:rPr>
            <w:noProof/>
            <w:webHidden/>
          </w:rPr>
          <w:fldChar w:fldCharType="end"/>
        </w:r>
      </w:hyperlink>
    </w:p>
    <w:p w14:paraId="2077D55E" w14:textId="5CAD499E"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5" w:history="1">
        <w:r w:rsidR="00C6681D" w:rsidRPr="00E40199">
          <w:rPr>
            <w:rStyle w:val="Hipercze"/>
            <w:noProof/>
          </w:rPr>
          <w:t>8</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ODBIÓR ROBÓT</w:t>
        </w:r>
        <w:r w:rsidR="00C6681D">
          <w:rPr>
            <w:noProof/>
            <w:webHidden/>
          </w:rPr>
          <w:tab/>
        </w:r>
        <w:r w:rsidR="00C6681D">
          <w:rPr>
            <w:noProof/>
            <w:webHidden/>
          </w:rPr>
          <w:fldChar w:fldCharType="begin"/>
        </w:r>
        <w:r w:rsidR="00C6681D">
          <w:rPr>
            <w:noProof/>
            <w:webHidden/>
          </w:rPr>
          <w:instrText xml:space="preserve"> PAGEREF _Toc46272645 \h </w:instrText>
        </w:r>
        <w:r w:rsidR="00C6681D">
          <w:rPr>
            <w:noProof/>
            <w:webHidden/>
          </w:rPr>
        </w:r>
        <w:r w:rsidR="00C6681D">
          <w:rPr>
            <w:noProof/>
            <w:webHidden/>
          </w:rPr>
          <w:fldChar w:fldCharType="separate"/>
        </w:r>
        <w:r w:rsidR="004C49EE">
          <w:rPr>
            <w:noProof/>
            <w:webHidden/>
          </w:rPr>
          <w:t>36</w:t>
        </w:r>
        <w:r w:rsidR="00C6681D">
          <w:rPr>
            <w:noProof/>
            <w:webHidden/>
          </w:rPr>
          <w:fldChar w:fldCharType="end"/>
        </w:r>
      </w:hyperlink>
    </w:p>
    <w:p w14:paraId="30414BBE" w14:textId="0D4FB23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6" w:history="1">
        <w:r w:rsidR="00C6681D" w:rsidRPr="00E40199">
          <w:rPr>
            <w:rStyle w:val="Hipercze"/>
            <w:noProof/>
          </w:rPr>
          <w:t>9</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PODSTAWA PŁATNOŚCI</w:t>
        </w:r>
        <w:r w:rsidR="00C6681D">
          <w:rPr>
            <w:noProof/>
            <w:webHidden/>
          </w:rPr>
          <w:tab/>
        </w:r>
        <w:r w:rsidR="00C6681D">
          <w:rPr>
            <w:noProof/>
            <w:webHidden/>
          </w:rPr>
          <w:fldChar w:fldCharType="begin"/>
        </w:r>
        <w:r w:rsidR="00C6681D">
          <w:rPr>
            <w:noProof/>
            <w:webHidden/>
          </w:rPr>
          <w:instrText xml:space="preserve"> PAGEREF _Toc46272646 \h </w:instrText>
        </w:r>
        <w:r w:rsidR="00C6681D">
          <w:rPr>
            <w:noProof/>
            <w:webHidden/>
          </w:rPr>
        </w:r>
        <w:r w:rsidR="00C6681D">
          <w:rPr>
            <w:noProof/>
            <w:webHidden/>
          </w:rPr>
          <w:fldChar w:fldCharType="separate"/>
        </w:r>
        <w:r w:rsidR="004C49EE">
          <w:rPr>
            <w:noProof/>
            <w:webHidden/>
          </w:rPr>
          <w:t>37</w:t>
        </w:r>
        <w:r w:rsidR="00C6681D">
          <w:rPr>
            <w:noProof/>
            <w:webHidden/>
          </w:rPr>
          <w:fldChar w:fldCharType="end"/>
        </w:r>
      </w:hyperlink>
    </w:p>
    <w:p w14:paraId="540394A2" w14:textId="32C8100E"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7" w:history="1">
        <w:r w:rsidR="00C6681D" w:rsidRPr="00E40199">
          <w:rPr>
            <w:rStyle w:val="Hipercze"/>
            <w:noProof/>
          </w:rPr>
          <w:t>10</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PRZEPISY ZWIĄZANE</w:t>
        </w:r>
        <w:r w:rsidR="00C6681D">
          <w:rPr>
            <w:noProof/>
            <w:webHidden/>
          </w:rPr>
          <w:tab/>
        </w:r>
        <w:r w:rsidR="00C6681D">
          <w:rPr>
            <w:noProof/>
            <w:webHidden/>
          </w:rPr>
          <w:fldChar w:fldCharType="begin"/>
        </w:r>
        <w:r w:rsidR="00C6681D">
          <w:rPr>
            <w:noProof/>
            <w:webHidden/>
          </w:rPr>
          <w:instrText xml:space="preserve"> PAGEREF _Toc46272647 \h </w:instrText>
        </w:r>
        <w:r w:rsidR="00C6681D">
          <w:rPr>
            <w:noProof/>
            <w:webHidden/>
          </w:rPr>
        </w:r>
        <w:r w:rsidR="00C6681D">
          <w:rPr>
            <w:noProof/>
            <w:webHidden/>
          </w:rPr>
          <w:fldChar w:fldCharType="separate"/>
        </w:r>
        <w:r w:rsidR="004C49EE">
          <w:rPr>
            <w:noProof/>
            <w:webHidden/>
          </w:rPr>
          <w:t>37</w:t>
        </w:r>
        <w:r w:rsidR="00C6681D">
          <w:rPr>
            <w:noProof/>
            <w:webHidden/>
          </w:rPr>
          <w:fldChar w:fldCharType="end"/>
        </w:r>
      </w:hyperlink>
    </w:p>
    <w:p w14:paraId="2869F82C" w14:textId="77777777" w:rsidR="00C6681D" w:rsidRDefault="00C6681D" w:rsidP="00C6681D">
      <w:pPr>
        <w:pStyle w:val="Spistreci1"/>
        <w:tabs>
          <w:tab w:val="clear" w:pos="7371"/>
          <w:tab w:val="right" w:leader="dot" w:pos="8789"/>
        </w:tabs>
        <w:rPr>
          <w:rStyle w:val="Hipercze"/>
          <w:noProof/>
        </w:rPr>
      </w:pPr>
    </w:p>
    <w:p w14:paraId="04628A5A" w14:textId="29499CF6" w:rsidR="00C6681D" w:rsidRDefault="006D43CF" w:rsidP="00C6681D">
      <w:pPr>
        <w:pStyle w:val="Spistreci1"/>
        <w:tabs>
          <w:tab w:val="clear" w:pos="7371"/>
          <w:tab w:val="right" w:leader="dot" w:pos="8789"/>
        </w:tabs>
        <w:rPr>
          <w:rFonts w:asciiTheme="minorHAnsi" w:eastAsiaTheme="minorEastAsia" w:hAnsiTheme="minorHAnsi" w:cstheme="minorBidi"/>
          <w:b w:val="0"/>
          <w:bCs w:val="0"/>
          <w:caps w:val="0"/>
          <w:noProof/>
          <w:sz w:val="22"/>
          <w:szCs w:val="22"/>
          <w:lang w:eastAsia="pl-PL"/>
        </w:rPr>
      </w:pPr>
      <w:hyperlink w:anchor="_Toc46272648" w:history="1">
        <w:r w:rsidR="00C6681D" w:rsidRPr="00E40199">
          <w:rPr>
            <w:rStyle w:val="Hipercze"/>
            <w:noProof/>
          </w:rPr>
          <w:t>ST-03.00 – IZOLACJI CIEPLNYCH DLA INSTALACJI CENTRALNEGO OGRZEWANIA</w:t>
        </w:r>
        <w:r w:rsidR="00C6681D">
          <w:rPr>
            <w:noProof/>
            <w:webHidden/>
          </w:rPr>
          <w:tab/>
        </w:r>
        <w:r w:rsidR="00C6681D">
          <w:rPr>
            <w:noProof/>
            <w:webHidden/>
          </w:rPr>
          <w:fldChar w:fldCharType="begin"/>
        </w:r>
        <w:r w:rsidR="00C6681D">
          <w:rPr>
            <w:noProof/>
            <w:webHidden/>
          </w:rPr>
          <w:instrText xml:space="preserve"> PAGEREF _Toc46272648 \h </w:instrText>
        </w:r>
        <w:r w:rsidR="00C6681D">
          <w:rPr>
            <w:noProof/>
            <w:webHidden/>
          </w:rPr>
        </w:r>
        <w:r w:rsidR="00C6681D">
          <w:rPr>
            <w:noProof/>
            <w:webHidden/>
          </w:rPr>
          <w:fldChar w:fldCharType="separate"/>
        </w:r>
        <w:r w:rsidR="004C49EE">
          <w:rPr>
            <w:noProof/>
            <w:webHidden/>
          </w:rPr>
          <w:t>39</w:t>
        </w:r>
        <w:r w:rsidR="00C6681D">
          <w:rPr>
            <w:noProof/>
            <w:webHidden/>
          </w:rPr>
          <w:fldChar w:fldCharType="end"/>
        </w:r>
      </w:hyperlink>
    </w:p>
    <w:p w14:paraId="5362546B" w14:textId="03F53D8D"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49" w:history="1">
        <w:r w:rsidR="00C6681D" w:rsidRPr="00E40199">
          <w:rPr>
            <w:rStyle w:val="Hipercze"/>
            <w:noProof/>
          </w:rPr>
          <w:t>1</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WSTĘP</w:t>
        </w:r>
        <w:r w:rsidR="00C6681D">
          <w:rPr>
            <w:noProof/>
            <w:webHidden/>
          </w:rPr>
          <w:tab/>
        </w:r>
        <w:r w:rsidR="00C6681D">
          <w:rPr>
            <w:noProof/>
            <w:webHidden/>
          </w:rPr>
          <w:fldChar w:fldCharType="begin"/>
        </w:r>
        <w:r w:rsidR="00C6681D">
          <w:rPr>
            <w:noProof/>
            <w:webHidden/>
          </w:rPr>
          <w:instrText xml:space="preserve"> PAGEREF _Toc46272649 \h </w:instrText>
        </w:r>
        <w:r w:rsidR="00C6681D">
          <w:rPr>
            <w:noProof/>
            <w:webHidden/>
          </w:rPr>
        </w:r>
        <w:r w:rsidR="00C6681D">
          <w:rPr>
            <w:noProof/>
            <w:webHidden/>
          </w:rPr>
          <w:fldChar w:fldCharType="separate"/>
        </w:r>
        <w:r w:rsidR="004C49EE">
          <w:rPr>
            <w:noProof/>
            <w:webHidden/>
          </w:rPr>
          <w:t>39</w:t>
        </w:r>
        <w:r w:rsidR="00C6681D">
          <w:rPr>
            <w:noProof/>
            <w:webHidden/>
          </w:rPr>
          <w:fldChar w:fldCharType="end"/>
        </w:r>
      </w:hyperlink>
    </w:p>
    <w:p w14:paraId="7E4D6FC6" w14:textId="2879CDF6"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0" w:history="1">
        <w:r w:rsidR="00C6681D" w:rsidRPr="00E40199">
          <w:rPr>
            <w:rStyle w:val="Hipercze"/>
            <w:noProof/>
          </w:rPr>
          <w:t>2</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MATERIAŁY</w:t>
        </w:r>
        <w:r w:rsidR="00C6681D">
          <w:rPr>
            <w:noProof/>
            <w:webHidden/>
          </w:rPr>
          <w:tab/>
        </w:r>
        <w:r w:rsidR="00C6681D">
          <w:rPr>
            <w:noProof/>
            <w:webHidden/>
          </w:rPr>
          <w:fldChar w:fldCharType="begin"/>
        </w:r>
        <w:r w:rsidR="00C6681D">
          <w:rPr>
            <w:noProof/>
            <w:webHidden/>
          </w:rPr>
          <w:instrText xml:space="preserve"> PAGEREF _Toc46272650 \h </w:instrText>
        </w:r>
        <w:r w:rsidR="00C6681D">
          <w:rPr>
            <w:noProof/>
            <w:webHidden/>
          </w:rPr>
        </w:r>
        <w:r w:rsidR="00C6681D">
          <w:rPr>
            <w:noProof/>
            <w:webHidden/>
          </w:rPr>
          <w:fldChar w:fldCharType="separate"/>
        </w:r>
        <w:r w:rsidR="004C49EE">
          <w:rPr>
            <w:noProof/>
            <w:webHidden/>
          </w:rPr>
          <w:t>39</w:t>
        </w:r>
        <w:r w:rsidR="00C6681D">
          <w:rPr>
            <w:noProof/>
            <w:webHidden/>
          </w:rPr>
          <w:fldChar w:fldCharType="end"/>
        </w:r>
      </w:hyperlink>
    </w:p>
    <w:p w14:paraId="7BC5F623" w14:textId="7FB467B0"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1" w:history="1">
        <w:r w:rsidR="00C6681D" w:rsidRPr="00E40199">
          <w:rPr>
            <w:rStyle w:val="Hipercze"/>
            <w:noProof/>
          </w:rPr>
          <w:t>3</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SPRZĘT</w:t>
        </w:r>
        <w:r w:rsidR="00C6681D">
          <w:rPr>
            <w:noProof/>
            <w:webHidden/>
          </w:rPr>
          <w:tab/>
        </w:r>
        <w:r w:rsidR="00C6681D">
          <w:rPr>
            <w:noProof/>
            <w:webHidden/>
          </w:rPr>
          <w:fldChar w:fldCharType="begin"/>
        </w:r>
        <w:r w:rsidR="00C6681D">
          <w:rPr>
            <w:noProof/>
            <w:webHidden/>
          </w:rPr>
          <w:instrText xml:space="preserve"> PAGEREF _Toc46272651 \h </w:instrText>
        </w:r>
        <w:r w:rsidR="00C6681D">
          <w:rPr>
            <w:noProof/>
            <w:webHidden/>
          </w:rPr>
        </w:r>
        <w:r w:rsidR="00C6681D">
          <w:rPr>
            <w:noProof/>
            <w:webHidden/>
          </w:rPr>
          <w:fldChar w:fldCharType="separate"/>
        </w:r>
        <w:r w:rsidR="004C49EE">
          <w:rPr>
            <w:noProof/>
            <w:webHidden/>
          </w:rPr>
          <w:t>40</w:t>
        </w:r>
        <w:r w:rsidR="00C6681D">
          <w:rPr>
            <w:noProof/>
            <w:webHidden/>
          </w:rPr>
          <w:fldChar w:fldCharType="end"/>
        </w:r>
      </w:hyperlink>
    </w:p>
    <w:p w14:paraId="74809C9D" w14:textId="1D41C1FC"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2" w:history="1">
        <w:r w:rsidR="00C6681D" w:rsidRPr="00E40199">
          <w:rPr>
            <w:rStyle w:val="Hipercze"/>
            <w:noProof/>
          </w:rPr>
          <w:t>4</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TRANSPORT</w:t>
        </w:r>
        <w:r w:rsidR="00C6681D">
          <w:rPr>
            <w:noProof/>
            <w:webHidden/>
          </w:rPr>
          <w:tab/>
        </w:r>
        <w:r w:rsidR="00C6681D">
          <w:rPr>
            <w:noProof/>
            <w:webHidden/>
          </w:rPr>
          <w:fldChar w:fldCharType="begin"/>
        </w:r>
        <w:r w:rsidR="00C6681D">
          <w:rPr>
            <w:noProof/>
            <w:webHidden/>
          </w:rPr>
          <w:instrText xml:space="preserve"> PAGEREF _Toc46272652 \h </w:instrText>
        </w:r>
        <w:r w:rsidR="00C6681D">
          <w:rPr>
            <w:noProof/>
            <w:webHidden/>
          </w:rPr>
        </w:r>
        <w:r w:rsidR="00C6681D">
          <w:rPr>
            <w:noProof/>
            <w:webHidden/>
          </w:rPr>
          <w:fldChar w:fldCharType="separate"/>
        </w:r>
        <w:r w:rsidR="004C49EE">
          <w:rPr>
            <w:noProof/>
            <w:webHidden/>
          </w:rPr>
          <w:t>40</w:t>
        </w:r>
        <w:r w:rsidR="00C6681D">
          <w:rPr>
            <w:noProof/>
            <w:webHidden/>
          </w:rPr>
          <w:fldChar w:fldCharType="end"/>
        </w:r>
      </w:hyperlink>
    </w:p>
    <w:p w14:paraId="050535A4" w14:textId="7EB44A2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3" w:history="1">
        <w:r w:rsidR="00C6681D" w:rsidRPr="00E40199">
          <w:rPr>
            <w:rStyle w:val="Hipercze"/>
            <w:noProof/>
          </w:rPr>
          <w:t>5</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WYKONANIE ROBÓT</w:t>
        </w:r>
        <w:r w:rsidR="00C6681D">
          <w:rPr>
            <w:noProof/>
            <w:webHidden/>
          </w:rPr>
          <w:tab/>
        </w:r>
        <w:r w:rsidR="00C6681D">
          <w:rPr>
            <w:noProof/>
            <w:webHidden/>
          </w:rPr>
          <w:fldChar w:fldCharType="begin"/>
        </w:r>
        <w:r w:rsidR="00C6681D">
          <w:rPr>
            <w:noProof/>
            <w:webHidden/>
          </w:rPr>
          <w:instrText xml:space="preserve"> PAGEREF _Toc46272653 \h </w:instrText>
        </w:r>
        <w:r w:rsidR="00C6681D">
          <w:rPr>
            <w:noProof/>
            <w:webHidden/>
          </w:rPr>
        </w:r>
        <w:r w:rsidR="00C6681D">
          <w:rPr>
            <w:noProof/>
            <w:webHidden/>
          </w:rPr>
          <w:fldChar w:fldCharType="separate"/>
        </w:r>
        <w:r w:rsidR="004C49EE">
          <w:rPr>
            <w:noProof/>
            <w:webHidden/>
          </w:rPr>
          <w:t>40</w:t>
        </w:r>
        <w:r w:rsidR="00C6681D">
          <w:rPr>
            <w:noProof/>
            <w:webHidden/>
          </w:rPr>
          <w:fldChar w:fldCharType="end"/>
        </w:r>
      </w:hyperlink>
    </w:p>
    <w:p w14:paraId="33E778C5" w14:textId="68479B7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4" w:history="1">
        <w:r w:rsidR="00C6681D" w:rsidRPr="00E40199">
          <w:rPr>
            <w:rStyle w:val="Hipercze"/>
            <w:noProof/>
          </w:rPr>
          <w:t>6</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KONTROLA JAKOŚCI ROBÓT</w:t>
        </w:r>
        <w:r w:rsidR="00C6681D">
          <w:rPr>
            <w:noProof/>
            <w:webHidden/>
          </w:rPr>
          <w:tab/>
        </w:r>
        <w:r w:rsidR="00C6681D">
          <w:rPr>
            <w:noProof/>
            <w:webHidden/>
          </w:rPr>
          <w:fldChar w:fldCharType="begin"/>
        </w:r>
        <w:r w:rsidR="00C6681D">
          <w:rPr>
            <w:noProof/>
            <w:webHidden/>
          </w:rPr>
          <w:instrText xml:space="preserve"> PAGEREF _Toc46272654 \h </w:instrText>
        </w:r>
        <w:r w:rsidR="00C6681D">
          <w:rPr>
            <w:noProof/>
            <w:webHidden/>
          </w:rPr>
        </w:r>
        <w:r w:rsidR="00C6681D">
          <w:rPr>
            <w:noProof/>
            <w:webHidden/>
          </w:rPr>
          <w:fldChar w:fldCharType="separate"/>
        </w:r>
        <w:r w:rsidR="004C49EE">
          <w:rPr>
            <w:noProof/>
            <w:webHidden/>
          </w:rPr>
          <w:t>41</w:t>
        </w:r>
        <w:r w:rsidR="00C6681D">
          <w:rPr>
            <w:noProof/>
            <w:webHidden/>
          </w:rPr>
          <w:fldChar w:fldCharType="end"/>
        </w:r>
      </w:hyperlink>
    </w:p>
    <w:p w14:paraId="5210ED24" w14:textId="4418EED6"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5" w:history="1">
        <w:r w:rsidR="00C6681D" w:rsidRPr="00E40199">
          <w:rPr>
            <w:rStyle w:val="Hipercze"/>
            <w:noProof/>
          </w:rPr>
          <w:t>7</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OBMIAR ROBÓT</w:t>
        </w:r>
        <w:r w:rsidR="00C6681D">
          <w:rPr>
            <w:noProof/>
            <w:webHidden/>
          </w:rPr>
          <w:tab/>
        </w:r>
        <w:r w:rsidR="00C6681D">
          <w:rPr>
            <w:noProof/>
            <w:webHidden/>
          </w:rPr>
          <w:fldChar w:fldCharType="begin"/>
        </w:r>
        <w:r w:rsidR="00C6681D">
          <w:rPr>
            <w:noProof/>
            <w:webHidden/>
          </w:rPr>
          <w:instrText xml:space="preserve"> PAGEREF _Toc46272655 \h </w:instrText>
        </w:r>
        <w:r w:rsidR="00C6681D">
          <w:rPr>
            <w:noProof/>
            <w:webHidden/>
          </w:rPr>
        </w:r>
        <w:r w:rsidR="00C6681D">
          <w:rPr>
            <w:noProof/>
            <w:webHidden/>
          </w:rPr>
          <w:fldChar w:fldCharType="separate"/>
        </w:r>
        <w:r w:rsidR="004C49EE">
          <w:rPr>
            <w:noProof/>
            <w:webHidden/>
          </w:rPr>
          <w:t>41</w:t>
        </w:r>
        <w:r w:rsidR="00C6681D">
          <w:rPr>
            <w:noProof/>
            <w:webHidden/>
          </w:rPr>
          <w:fldChar w:fldCharType="end"/>
        </w:r>
      </w:hyperlink>
    </w:p>
    <w:p w14:paraId="6E66542B" w14:textId="156BD0A4"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6" w:history="1">
        <w:r w:rsidR="00C6681D" w:rsidRPr="00E40199">
          <w:rPr>
            <w:rStyle w:val="Hipercze"/>
            <w:noProof/>
          </w:rPr>
          <w:t>8</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ODBIÓR ROBÓT</w:t>
        </w:r>
        <w:r w:rsidR="00C6681D">
          <w:rPr>
            <w:noProof/>
            <w:webHidden/>
          </w:rPr>
          <w:tab/>
        </w:r>
        <w:r w:rsidR="00C6681D">
          <w:rPr>
            <w:noProof/>
            <w:webHidden/>
          </w:rPr>
          <w:fldChar w:fldCharType="begin"/>
        </w:r>
        <w:r w:rsidR="00C6681D">
          <w:rPr>
            <w:noProof/>
            <w:webHidden/>
          </w:rPr>
          <w:instrText xml:space="preserve"> PAGEREF _Toc46272656 \h </w:instrText>
        </w:r>
        <w:r w:rsidR="00C6681D">
          <w:rPr>
            <w:noProof/>
            <w:webHidden/>
          </w:rPr>
        </w:r>
        <w:r w:rsidR="00C6681D">
          <w:rPr>
            <w:noProof/>
            <w:webHidden/>
          </w:rPr>
          <w:fldChar w:fldCharType="separate"/>
        </w:r>
        <w:r w:rsidR="004C49EE">
          <w:rPr>
            <w:noProof/>
            <w:webHidden/>
          </w:rPr>
          <w:t>42</w:t>
        </w:r>
        <w:r w:rsidR="00C6681D">
          <w:rPr>
            <w:noProof/>
            <w:webHidden/>
          </w:rPr>
          <w:fldChar w:fldCharType="end"/>
        </w:r>
      </w:hyperlink>
    </w:p>
    <w:p w14:paraId="66B7EA82" w14:textId="1D2005D1"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7" w:history="1">
        <w:r w:rsidR="00C6681D" w:rsidRPr="00E40199">
          <w:rPr>
            <w:rStyle w:val="Hipercze"/>
            <w:noProof/>
          </w:rPr>
          <w:t>9</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PODSTAWA PŁATNOŚCI</w:t>
        </w:r>
        <w:r w:rsidR="00C6681D">
          <w:rPr>
            <w:noProof/>
            <w:webHidden/>
          </w:rPr>
          <w:tab/>
        </w:r>
        <w:r w:rsidR="00C6681D">
          <w:rPr>
            <w:noProof/>
            <w:webHidden/>
          </w:rPr>
          <w:fldChar w:fldCharType="begin"/>
        </w:r>
        <w:r w:rsidR="00C6681D">
          <w:rPr>
            <w:noProof/>
            <w:webHidden/>
          </w:rPr>
          <w:instrText xml:space="preserve"> PAGEREF _Toc46272657 \h </w:instrText>
        </w:r>
        <w:r w:rsidR="00C6681D">
          <w:rPr>
            <w:noProof/>
            <w:webHidden/>
          </w:rPr>
        </w:r>
        <w:r w:rsidR="00C6681D">
          <w:rPr>
            <w:noProof/>
            <w:webHidden/>
          </w:rPr>
          <w:fldChar w:fldCharType="separate"/>
        </w:r>
        <w:r w:rsidR="004C49EE">
          <w:rPr>
            <w:noProof/>
            <w:webHidden/>
          </w:rPr>
          <w:t>43</w:t>
        </w:r>
        <w:r w:rsidR="00C6681D">
          <w:rPr>
            <w:noProof/>
            <w:webHidden/>
          </w:rPr>
          <w:fldChar w:fldCharType="end"/>
        </w:r>
      </w:hyperlink>
    </w:p>
    <w:p w14:paraId="38AC64DA" w14:textId="424AC0F5"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58" w:history="1">
        <w:r w:rsidR="00C6681D" w:rsidRPr="00E40199">
          <w:rPr>
            <w:rStyle w:val="Hipercze"/>
            <w:noProof/>
          </w:rPr>
          <w:t>10</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PRZEPISY ZWIĄZANE</w:t>
        </w:r>
        <w:r w:rsidR="00C6681D">
          <w:rPr>
            <w:noProof/>
            <w:webHidden/>
          </w:rPr>
          <w:tab/>
        </w:r>
        <w:r w:rsidR="00C6681D">
          <w:rPr>
            <w:noProof/>
            <w:webHidden/>
          </w:rPr>
          <w:fldChar w:fldCharType="begin"/>
        </w:r>
        <w:r w:rsidR="00C6681D">
          <w:rPr>
            <w:noProof/>
            <w:webHidden/>
          </w:rPr>
          <w:instrText xml:space="preserve"> PAGEREF _Toc46272658 \h </w:instrText>
        </w:r>
        <w:r w:rsidR="00C6681D">
          <w:rPr>
            <w:noProof/>
            <w:webHidden/>
          </w:rPr>
        </w:r>
        <w:r w:rsidR="00C6681D">
          <w:rPr>
            <w:noProof/>
            <w:webHidden/>
          </w:rPr>
          <w:fldChar w:fldCharType="separate"/>
        </w:r>
        <w:r w:rsidR="004C49EE">
          <w:rPr>
            <w:noProof/>
            <w:webHidden/>
          </w:rPr>
          <w:t>43</w:t>
        </w:r>
        <w:r w:rsidR="00C6681D">
          <w:rPr>
            <w:noProof/>
            <w:webHidden/>
          </w:rPr>
          <w:fldChar w:fldCharType="end"/>
        </w:r>
      </w:hyperlink>
    </w:p>
    <w:p w14:paraId="48A5E10D" w14:textId="77777777" w:rsidR="00C6681D" w:rsidRDefault="00C6681D" w:rsidP="00C6681D">
      <w:pPr>
        <w:pStyle w:val="Spistreci1"/>
        <w:tabs>
          <w:tab w:val="clear" w:pos="7371"/>
          <w:tab w:val="right" w:leader="dot" w:pos="8789"/>
        </w:tabs>
        <w:rPr>
          <w:rStyle w:val="Hipercze"/>
          <w:noProof/>
        </w:rPr>
      </w:pPr>
    </w:p>
    <w:p w14:paraId="1EB7921B" w14:textId="53C5C2BA" w:rsidR="00C6681D" w:rsidRDefault="006D43CF" w:rsidP="00C6681D">
      <w:pPr>
        <w:pStyle w:val="Spistreci1"/>
        <w:tabs>
          <w:tab w:val="clear" w:pos="7371"/>
          <w:tab w:val="right" w:leader="dot" w:pos="8789"/>
        </w:tabs>
        <w:rPr>
          <w:rFonts w:asciiTheme="minorHAnsi" w:eastAsiaTheme="minorEastAsia" w:hAnsiTheme="minorHAnsi" w:cstheme="minorBidi"/>
          <w:b w:val="0"/>
          <w:bCs w:val="0"/>
          <w:caps w:val="0"/>
          <w:noProof/>
          <w:sz w:val="22"/>
          <w:szCs w:val="22"/>
          <w:lang w:eastAsia="pl-PL"/>
        </w:rPr>
      </w:pPr>
      <w:hyperlink w:anchor="_Toc46272659" w:history="1">
        <w:r w:rsidR="00C6681D" w:rsidRPr="00E40199">
          <w:rPr>
            <w:rStyle w:val="Hipercze"/>
            <w:noProof/>
          </w:rPr>
          <w:t>ST-04.00 – INSTALOWANIE WENTYLACJI</w:t>
        </w:r>
        <w:r w:rsidR="00C6681D">
          <w:rPr>
            <w:noProof/>
            <w:webHidden/>
          </w:rPr>
          <w:tab/>
        </w:r>
        <w:r w:rsidR="00C6681D">
          <w:rPr>
            <w:noProof/>
            <w:webHidden/>
          </w:rPr>
          <w:fldChar w:fldCharType="begin"/>
        </w:r>
        <w:r w:rsidR="00C6681D">
          <w:rPr>
            <w:noProof/>
            <w:webHidden/>
          </w:rPr>
          <w:instrText xml:space="preserve"> PAGEREF _Toc46272659 \h </w:instrText>
        </w:r>
        <w:r w:rsidR="00C6681D">
          <w:rPr>
            <w:noProof/>
            <w:webHidden/>
          </w:rPr>
        </w:r>
        <w:r w:rsidR="00C6681D">
          <w:rPr>
            <w:noProof/>
            <w:webHidden/>
          </w:rPr>
          <w:fldChar w:fldCharType="separate"/>
        </w:r>
        <w:r w:rsidR="004C49EE">
          <w:rPr>
            <w:noProof/>
            <w:webHidden/>
          </w:rPr>
          <w:t>45</w:t>
        </w:r>
        <w:r w:rsidR="00C6681D">
          <w:rPr>
            <w:noProof/>
            <w:webHidden/>
          </w:rPr>
          <w:fldChar w:fldCharType="end"/>
        </w:r>
      </w:hyperlink>
    </w:p>
    <w:p w14:paraId="036CDC3F" w14:textId="09A64BC4"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0" w:history="1">
        <w:r w:rsidR="00C6681D" w:rsidRPr="00E40199">
          <w:rPr>
            <w:rStyle w:val="Hipercze"/>
            <w:noProof/>
          </w:rPr>
          <w:t>1</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WSTĘP</w:t>
        </w:r>
        <w:r w:rsidR="00C6681D">
          <w:rPr>
            <w:noProof/>
            <w:webHidden/>
          </w:rPr>
          <w:tab/>
        </w:r>
        <w:r w:rsidR="00C6681D">
          <w:rPr>
            <w:noProof/>
            <w:webHidden/>
          </w:rPr>
          <w:fldChar w:fldCharType="begin"/>
        </w:r>
        <w:r w:rsidR="00C6681D">
          <w:rPr>
            <w:noProof/>
            <w:webHidden/>
          </w:rPr>
          <w:instrText xml:space="preserve"> PAGEREF _Toc46272660 \h </w:instrText>
        </w:r>
        <w:r w:rsidR="00C6681D">
          <w:rPr>
            <w:noProof/>
            <w:webHidden/>
          </w:rPr>
        </w:r>
        <w:r w:rsidR="00C6681D">
          <w:rPr>
            <w:noProof/>
            <w:webHidden/>
          </w:rPr>
          <w:fldChar w:fldCharType="separate"/>
        </w:r>
        <w:r w:rsidR="004C49EE">
          <w:rPr>
            <w:noProof/>
            <w:webHidden/>
          </w:rPr>
          <w:t>45</w:t>
        </w:r>
        <w:r w:rsidR="00C6681D">
          <w:rPr>
            <w:noProof/>
            <w:webHidden/>
          </w:rPr>
          <w:fldChar w:fldCharType="end"/>
        </w:r>
      </w:hyperlink>
    </w:p>
    <w:p w14:paraId="024A067A" w14:textId="08BD32D9"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1" w:history="1">
        <w:r w:rsidR="00C6681D" w:rsidRPr="00E40199">
          <w:rPr>
            <w:rStyle w:val="Hipercze"/>
            <w:noProof/>
          </w:rPr>
          <w:t>2</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MATERIAŁY</w:t>
        </w:r>
        <w:r w:rsidR="00C6681D">
          <w:rPr>
            <w:noProof/>
            <w:webHidden/>
          </w:rPr>
          <w:tab/>
        </w:r>
        <w:r w:rsidR="00C6681D">
          <w:rPr>
            <w:noProof/>
            <w:webHidden/>
          </w:rPr>
          <w:fldChar w:fldCharType="begin"/>
        </w:r>
        <w:r w:rsidR="00C6681D">
          <w:rPr>
            <w:noProof/>
            <w:webHidden/>
          </w:rPr>
          <w:instrText xml:space="preserve"> PAGEREF _Toc46272661 \h </w:instrText>
        </w:r>
        <w:r w:rsidR="00C6681D">
          <w:rPr>
            <w:noProof/>
            <w:webHidden/>
          </w:rPr>
        </w:r>
        <w:r w:rsidR="00C6681D">
          <w:rPr>
            <w:noProof/>
            <w:webHidden/>
          </w:rPr>
          <w:fldChar w:fldCharType="separate"/>
        </w:r>
        <w:r w:rsidR="004C49EE">
          <w:rPr>
            <w:noProof/>
            <w:webHidden/>
          </w:rPr>
          <w:t>46</w:t>
        </w:r>
        <w:r w:rsidR="00C6681D">
          <w:rPr>
            <w:noProof/>
            <w:webHidden/>
          </w:rPr>
          <w:fldChar w:fldCharType="end"/>
        </w:r>
      </w:hyperlink>
    </w:p>
    <w:p w14:paraId="6CE72287" w14:textId="0A7CF4AB"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2" w:history="1">
        <w:r w:rsidR="00C6681D" w:rsidRPr="00E40199">
          <w:rPr>
            <w:rStyle w:val="Hipercze"/>
            <w:noProof/>
          </w:rPr>
          <w:t>3</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SPRZĘT</w:t>
        </w:r>
        <w:r w:rsidR="00C6681D">
          <w:rPr>
            <w:noProof/>
            <w:webHidden/>
          </w:rPr>
          <w:tab/>
        </w:r>
        <w:r w:rsidR="00C6681D">
          <w:rPr>
            <w:noProof/>
            <w:webHidden/>
          </w:rPr>
          <w:fldChar w:fldCharType="begin"/>
        </w:r>
        <w:r w:rsidR="00C6681D">
          <w:rPr>
            <w:noProof/>
            <w:webHidden/>
          </w:rPr>
          <w:instrText xml:space="preserve"> PAGEREF _Toc46272662 \h </w:instrText>
        </w:r>
        <w:r w:rsidR="00C6681D">
          <w:rPr>
            <w:noProof/>
            <w:webHidden/>
          </w:rPr>
        </w:r>
        <w:r w:rsidR="00C6681D">
          <w:rPr>
            <w:noProof/>
            <w:webHidden/>
          </w:rPr>
          <w:fldChar w:fldCharType="separate"/>
        </w:r>
        <w:r w:rsidR="004C49EE">
          <w:rPr>
            <w:noProof/>
            <w:webHidden/>
          </w:rPr>
          <w:t>46</w:t>
        </w:r>
        <w:r w:rsidR="00C6681D">
          <w:rPr>
            <w:noProof/>
            <w:webHidden/>
          </w:rPr>
          <w:fldChar w:fldCharType="end"/>
        </w:r>
      </w:hyperlink>
    </w:p>
    <w:p w14:paraId="7A247553" w14:textId="2E5714A3"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3" w:history="1">
        <w:r w:rsidR="00C6681D" w:rsidRPr="00E40199">
          <w:rPr>
            <w:rStyle w:val="Hipercze"/>
            <w:noProof/>
          </w:rPr>
          <w:t>4</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TRANSPORT</w:t>
        </w:r>
        <w:r w:rsidR="00C6681D">
          <w:rPr>
            <w:noProof/>
            <w:webHidden/>
          </w:rPr>
          <w:tab/>
        </w:r>
        <w:r w:rsidR="00C6681D">
          <w:rPr>
            <w:noProof/>
            <w:webHidden/>
          </w:rPr>
          <w:fldChar w:fldCharType="begin"/>
        </w:r>
        <w:r w:rsidR="00C6681D">
          <w:rPr>
            <w:noProof/>
            <w:webHidden/>
          </w:rPr>
          <w:instrText xml:space="preserve"> PAGEREF _Toc46272663 \h </w:instrText>
        </w:r>
        <w:r w:rsidR="00C6681D">
          <w:rPr>
            <w:noProof/>
            <w:webHidden/>
          </w:rPr>
        </w:r>
        <w:r w:rsidR="00C6681D">
          <w:rPr>
            <w:noProof/>
            <w:webHidden/>
          </w:rPr>
          <w:fldChar w:fldCharType="separate"/>
        </w:r>
        <w:r w:rsidR="004C49EE">
          <w:rPr>
            <w:noProof/>
            <w:webHidden/>
          </w:rPr>
          <w:t>46</w:t>
        </w:r>
        <w:r w:rsidR="00C6681D">
          <w:rPr>
            <w:noProof/>
            <w:webHidden/>
          </w:rPr>
          <w:fldChar w:fldCharType="end"/>
        </w:r>
      </w:hyperlink>
    </w:p>
    <w:p w14:paraId="63B5F1A7" w14:textId="17BC6FF8"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4" w:history="1">
        <w:r w:rsidR="00C6681D" w:rsidRPr="00E40199">
          <w:rPr>
            <w:rStyle w:val="Hipercze"/>
            <w:noProof/>
          </w:rPr>
          <w:t>5</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WYKONANIE ROBÓT</w:t>
        </w:r>
        <w:r w:rsidR="00C6681D">
          <w:rPr>
            <w:noProof/>
            <w:webHidden/>
          </w:rPr>
          <w:tab/>
        </w:r>
        <w:r w:rsidR="00C6681D">
          <w:rPr>
            <w:noProof/>
            <w:webHidden/>
          </w:rPr>
          <w:fldChar w:fldCharType="begin"/>
        </w:r>
        <w:r w:rsidR="00C6681D">
          <w:rPr>
            <w:noProof/>
            <w:webHidden/>
          </w:rPr>
          <w:instrText xml:space="preserve"> PAGEREF _Toc46272664 \h </w:instrText>
        </w:r>
        <w:r w:rsidR="00C6681D">
          <w:rPr>
            <w:noProof/>
            <w:webHidden/>
          </w:rPr>
        </w:r>
        <w:r w:rsidR="00C6681D">
          <w:rPr>
            <w:noProof/>
            <w:webHidden/>
          </w:rPr>
          <w:fldChar w:fldCharType="separate"/>
        </w:r>
        <w:r w:rsidR="004C49EE">
          <w:rPr>
            <w:noProof/>
            <w:webHidden/>
          </w:rPr>
          <w:t>46</w:t>
        </w:r>
        <w:r w:rsidR="00C6681D">
          <w:rPr>
            <w:noProof/>
            <w:webHidden/>
          </w:rPr>
          <w:fldChar w:fldCharType="end"/>
        </w:r>
      </w:hyperlink>
    </w:p>
    <w:p w14:paraId="56048149" w14:textId="75C8D923"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5" w:history="1">
        <w:r w:rsidR="00C6681D" w:rsidRPr="00E40199">
          <w:rPr>
            <w:rStyle w:val="Hipercze"/>
            <w:noProof/>
          </w:rPr>
          <w:t>6</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KONTROLA JAKOŚCI ROBÓT</w:t>
        </w:r>
        <w:r w:rsidR="00C6681D">
          <w:rPr>
            <w:noProof/>
            <w:webHidden/>
          </w:rPr>
          <w:tab/>
        </w:r>
        <w:r w:rsidR="00C6681D">
          <w:rPr>
            <w:noProof/>
            <w:webHidden/>
          </w:rPr>
          <w:fldChar w:fldCharType="begin"/>
        </w:r>
        <w:r w:rsidR="00C6681D">
          <w:rPr>
            <w:noProof/>
            <w:webHidden/>
          </w:rPr>
          <w:instrText xml:space="preserve"> PAGEREF _Toc46272665 \h </w:instrText>
        </w:r>
        <w:r w:rsidR="00C6681D">
          <w:rPr>
            <w:noProof/>
            <w:webHidden/>
          </w:rPr>
        </w:r>
        <w:r w:rsidR="00C6681D">
          <w:rPr>
            <w:noProof/>
            <w:webHidden/>
          </w:rPr>
          <w:fldChar w:fldCharType="separate"/>
        </w:r>
        <w:r w:rsidR="004C49EE">
          <w:rPr>
            <w:noProof/>
            <w:webHidden/>
          </w:rPr>
          <w:t>47</w:t>
        </w:r>
        <w:r w:rsidR="00C6681D">
          <w:rPr>
            <w:noProof/>
            <w:webHidden/>
          </w:rPr>
          <w:fldChar w:fldCharType="end"/>
        </w:r>
      </w:hyperlink>
    </w:p>
    <w:p w14:paraId="05E0C3C3" w14:textId="50256D88"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6" w:history="1">
        <w:r w:rsidR="00C6681D" w:rsidRPr="00E40199">
          <w:rPr>
            <w:rStyle w:val="Hipercze"/>
            <w:noProof/>
          </w:rPr>
          <w:t>7</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OBMIAR ROBÓT</w:t>
        </w:r>
        <w:r w:rsidR="00C6681D">
          <w:rPr>
            <w:noProof/>
            <w:webHidden/>
          </w:rPr>
          <w:tab/>
        </w:r>
        <w:r w:rsidR="00C6681D">
          <w:rPr>
            <w:noProof/>
            <w:webHidden/>
          </w:rPr>
          <w:fldChar w:fldCharType="begin"/>
        </w:r>
        <w:r w:rsidR="00C6681D">
          <w:rPr>
            <w:noProof/>
            <w:webHidden/>
          </w:rPr>
          <w:instrText xml:space="preserve"> PAGEREF _Toc46272666 \h </w:instrText>
        </w:r>
        <w:r w:rsidR="00C6681D">
          <w:rPr>
            <w:noProof/>
            <w:webHidden/>
          </w:rPr>
        </w:r>
        <w:r w:rsidR="00C6681D">
          <w:rPr>
            <w:noProof/>
            <w:webHidden/>
          </w:rPr>
          <w:fldChar w:fldCharType="separate"/>
        </w:r>
        <w:r w:rsidR="004C49EE">
          <w:rPr>
            <w:noProof/>
            <w:webHidden/>
          </w:rPr>
          <w:t>47</w:t>
        </w:r>
        <w:r w:rsidR="00C6681D">
          <w:rPr>
            <w:noProof/>
            <w:webHidden/>
          </w:rPr>
          <w:fldChar w:fldCharType="end"/>
        </w:r>
      </w:hyperlink>
    </w:p>
    <w:p w14:paraId="1AC2B515" w14:textId="46E5E523"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7" w:history="1">
        <w:r w:rsidR="00C6681D" w:rsidRPr="00E40199">
          <w:rPr>
            <w:rStyle w:val="Hipercze"/>
            <w:noProof/>
          </w:rPr>
          <w:t>8</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ODBIÓR ROBÓT</w:t>
        </w:r>
        <w:r w:rsidR="00C6681D">
          <w:rPr>
            <w:noProof/>
            <w:webHidden/>
          </w:rPr>
          <w:tab/>
        </w:r>
        <w:r w:rsidR="00C6681D">
          <w:rPr>
            <w:noProof/>
            <w:webHidden/>
          </w:rPr>
          <w:fldChar w:fldCharType="begin"/>
        </w:r>
        <w:r w:rsidR="00C6681D">
          <w:rPr>
            <w:noProof/>
            <w:webHidden/>
          </w:rPr>
          <w:instrText xml:space="preserve"> PAGEREF _Toc46272667 \h </w:instrText>
        </w:r>
        <w:r w:rsidR="00C6681D">
          <w:rPr>
            <w:noProof/>
            <w:webHidden/>
          </w:rPr>
        </w:r>
        <w:r w:rsidR="00C6681D">
          <w:rPr>
            <w:noProof/>
            <w:webHidden/>
          </w:rPr>
          <w:fldChar w:fldCharType="separate"/>
        </w:r>
        <w:r w:rsidR="004C49EE">
          <w:rPr>
            <w:noProof/>
            <w:webHidden/>
          </w:rPr>
          <w:t>47</w:t>
        </w:r>
        <w:r w:rsidR="00C6681D">
          <w:rPr>
            <w:noProof/>
            <w:webHidden/>
          </w:rPr>
          <w:fldChar w:fldCharType="end"/>
        </w:r>
      </w:hyperlink>
    </w:p>
    <w:p w14:paraId="3AA9A4AC" w14:textId="5EBA0B0F"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8" w:history="1">
        <w:r w:rsidR="00C6681D" w:rsidRPr="00E40199">
          <w:rPr>
            <w:rStyle w:val="Hipercze"/>
            <w:noProof/>
          </w:rPr>
          <w:t>9</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PODSTAWA PŁATNOŚCI</w:t>
        </w:r>
        <w:r w:rsidR="00C6681D">
          <w:rPr>
            <w:noProof/>
            <w:webHidden/>
          </w:rPr>
          <w:tab/>
        </w:r>
        <w:r w:rsidR="00C6681D">
          <w:rPr>
            <w:noProof/>
            <w:webHidden/>
          </w:rPr>
          <w:fldChar w:fldCharType="begin"/>
        </w:r>
        <w:r w:rsidR="00C6681D">
          <w:rPr>
            <w:noProof/>
            <w:webHidden/>
          </w:rPr>
          <w:instrText xml:space="preserve"> PAGEREF _Toc46272668 \h </w:instrText>
        </w:r>
        <w:r w:rsidR="00C6681D">
          <w:rPr>
            <w:noProof/>
            <w:webHidden/>
          </w:rPr>
        </w:r>
        <w:r w:rsidR="00C6681D">
          <w:rPr>
            <w:noProof/>
            <w:webHidden/>
          </w:rPr>
          <w:fldChar w:fldCharType="separate"/>
        </w:r>
        <w:r w:rsidR="004C49EE">
          <w:rPr>
            <w:noProof/>
            <w:webHidden/>
          </w:rPr>
          <w:t>48</w:t>
        </w:r>
        <w:r w:rsidR="00C6681D">
          <w:rPr>
            <w:noProof/>
            <w:webHidden/>
          </w:rPr>
          <w:fldChar w:fldCharType="end"/>
        </w:r>
      </w:hyperlink>
    </w:p>
    <w:p w14:paraId="191F1D40" w14:textId="2013772C" w:rsidR="00C6681D" w:rsidRDefault="006D43CF" w:rsidP="00C6681D">
      <w:pPr>
        <w:pStyle w:val="Spistreci1"/>
        <w:tabs>
          <w:tab w:val="clear" w:pos="7371"/>
          <w:tab w:val="left" w:pos="480"/>
          <w:tab w:val="right" w:leader="dot" w:pos="8789"/>
        </w:tabs>
        <w:rPr>
          <w:rFonts w:asciiTheme="minorHAnsi" w:eastAsiaTheme="minorEastAsia" w:hAnsiTheme="minorHAnsi" w:cstheme="minorBidi"/>
          <w:b w:val="0"/>
          <w:bCs w:val="0"/>
          <w:caps w:val="0"/>
          <w:noProof/>
          <w:sz w:val="22"/>
          <w:szCs w:val="22"/>
          <w:lang w:eastAsia="pl-PL"/>
        </w:rPr>
      </w:pPr>
      <w:hyperlink w:anchor="_Toc46272669" w:history="1">
        <w:r w:rsidR="00C6681D" w:rsidRPr="00E40199">
          <w:rPr>
            <w:rStyle w:val="Hipercze"/>
            <w:noProof/>
          </w:rPr>
          <w:t>10</w:t>
        </w:r>
        <w:r w:rsidR="00C6681D">
          <w:rPr>
            <w:rFonts w:asciiTheme="minorHAnsi" w:eastAsiaTheme="minorEastAsia" w:hAnsiTheme="minorHAnsi" w:cstheme="minorBidi"/>
            <w:b w:val="0"/>
            <w:bCs w:val="0"/>
            <w:caps w:val="0"/>
            <w:noProof/>
            <w:sz w:val="22"/>
            <w:szCs w:val="22"/>
            <w:lang w:eastAsia="pl-PL"/>
          </w:rPr>
          <w:tab/>
        </w:r>
        <w:r w:rsidR="00C6681D" w:rsidRPr="00E40199">
          <w:rPr>
            <w:rStyle w:val="Hipercze"/>
            <w:noProof/>
          </w:rPr>
          <w:t>PRZEPISY ZWIĄZANE</w:t>
        </w:r>
        <w:r w:rsidR="00C6681D">
          <w:rPr>
            <w:noProof/>
            <w:webHidden/>
          </w:rPr>
          <w:tab/>
        </w:r>
        <w:r w:rsidR="00C6681D">
          <w:rPr>
            <w:noProof/>
            <w:webHidden/>
          </w:rPr>
          <w:fldChar w:fldCharType="begin"/>
        </w:r>
        <w:r w:rsidR="00C6681D">
          <w:rPr>
            <w:noProof/>
            <w:webHidden/>
          </w:rPr>
          <w:instrText xml:space="preserve"> PAGEREF _Toc46272669 \h </w:instrText>
        </w:r>
        <w:r w:rsidR="00C6681D">
          <w:rPr>
            <w:noProof/>
            <w:webHidden/>
          </w:rPr>
        </w:r>
        <w:r w:rsidR="00C6681D">
          <w:rPr>
            <w:noProof/>
            <w:webHidden/>
          </w:rPr>
          <w:fldChar w:fldCharType="separate"/>
        </w:r>
        <w:r w:rsidR="004C49EE">
          <w:rPr>
            <w:noProof/>
            <w:webHidden/>
          </w:rPr>
          <w:t>48</w:t>
        </w:r>
        <w:r w:rsidR="00C6681D">
          <w:rPr>
            <w:noProof/>
            <w:webHidden/>
          </w:rPr>
          <w:fldChar w:fldCharType="end"/>
        </w:r>
      </w:hyperlink>
    </w:p>
    <w:p w14:paraId="59B1CDA8" w14:textId="77777777" w:rsidR="00C6681D" w:rsidRDefault="00C6681D" w:rsidP="00C6681D">
      <w:pPr>
        <w:tabs>
          <w:tab w:val="right" w:leader="dot" w:pos="8789"/>
        </w:tabs>
        <w:rPr>
          <w:rFonts w:ascii="Times New Roman" w:hAnsi="Times New Roman" w:cs="Times New Roman"/>
          <w:b/>
          <w:sz w:val="28"/>
        </w:rPr>
      </w:pPr>
      <w:r>
        <w:rPr>
          <w:rFonts w:ascii="Times New Roman" w:hAnsi="Times New Roman" w:cs="Times New Roman"/>
          <w:b/>
          <w:sz w:val="28"/>
        </w:rPr>
        <w:fldChar w:fldCharType="end"/>
      </w:r>
    </w:p>
    <w:p w14:paraId="152B82B8" w14:textId="77777777" w:rsidR="00C6681D" w:rsidRDefault="00C6681D">
      <w:pPr>
        <w:rPr>
          <w:rFonts w:ascii="Times New Roman" w:hAnsi="Times New Roman" w:cs="Times New Roman"/>
          <w:b/>
          <w:sz w:val="28"/>
        </w:rPr>
      </w:pPr>
      <w:r>
        <w:rPr>
          <w:rFonts w:ascii="Times New Roman" w:hAnsi="Times New Roman" w:cs="Times New Roman"/>
          <w:b/>
          <w:sz w:val="28"/>
        </w:rPr>
        <w:br w:type="page"/>
      </w:r>
    </w:p>
    <w:p w14:paraId="1AC8A320" w14:textId="77777777" w:rsidR="00D11FE6" w:rsidRPr="00A4480B" w:rsidRDefault="002D0CED" w:rsidP="00D11FE6">
      <w:pPr>
        <w:spacing w:after="0" w:line="240" w:lineRule="auto"/>
        <w:jc w:val="center"/>
        <w:rPr>
          <w:color w:val="000000" w:themeColor="text1"/>
          <w:sz w:val="24"/>
          <w:szCs w:val="24"/>
        </w:rPr>
      </w:pPr>
      <w:r w:rsidRPr="00B62E57">
        <w:rPr>
          <w:rFonts w:ascii="Times New Roman" w:hAnsi="Times New Roman" w:cs="Times New Roman"/>
          <w:b/>
          <w:sz w:val="28"/>
        </w:rPr>
        <w:lastRenderedPageBreak/>
        <w:t xml:space="preserve">SPECYFIKACJA TECHNICZNA </w:t>
      </w:r>
      <w:r w:rsidRPr="00B62E57">
        <w:rPr>
          <w:rFonts w:ascii="Times New Roman" w:hAnsi="Times New Roman" w:cs="Times New Roman"/>
          <w:b/>
          <w:sz w:val="28"/>
        </w:rPr>
        <w:br/>
      </w:r>
      <w:r w:rsidR="00D11FE6" w:rsidRPr="00A4480B">
        <w:rPr>
          <w:bCs/>
          <w:color w:val="000000" w:themeColor="text1"/>
          <w:sz w:val="24"/>
          <w:szCs w:val="24"/>
        </w:rPr>
        <w:t>BUDOWA POCZEKALNI DLA PASAŻERÓW PRZYSTANKU AUTOBUSOWEGO</w:t>
      </w:r>
      <w:r w:rsidR="00D11FE6" w:rsidRPr="00A4480B">
        <w:rPr>
          <w:color w:val="000000" w:themeColor="text1"/>
          <w:sz w:val="24"/>
          <w:szCs w:val="24"/>
        </w:rPr>
        <w:t xml:space="preserve"> WRAZ Z NIEZBĘDNĄ INFRASTRUKTURĄ TECHNICZNĄ.</w:t>
      </w:r>
    </w:p>
    <w:p w14:paraId="1E26D4AD" w14:textId="77777777" w:rsidR="00D11FE6" w:rsidRPr="00A4480B" w:rsidRDefault="00D11FE6" w:rsidP="00D11FE6">
      <w:pPr>
        <w:spacing w:after="0" w:line="240" w:lineRule="auto"/>
        <w:jc w:val="center"/>
        <w:rPr>
          <w:bCs/>
          <w:color w:val="000000" w:themeColor="text1"/>
        </w:rPr>
      </w:pPr>
      <w:r w:rsidRPr="00A4480B">
        <w:rPr>
          <w:bCs/>
          <w:color w:val="000000" w:themeColor="text1"/>
        </w:rPr>
        <w:t xml:space="preserve">Instalacja </w:t>
      </w:r>
      <w:proofErr w:type="spellStart"/>
      <w:r w:rsidRPr="00A4480B">
        <w:rPr>
          <w:bCs/>
          <w:color w:val="000000" w:themeColor="text1"/>
        </w:rPr>
        <w:t>wod</w:t>
      </w:r>
      <w:proofErr w:type="spellEnd"/>
      <w:r w:rsidRPr="00A4480B">
        <w:rPr>
          <w:bCs/>
          <w:color w:val="000000" w:themeColor="text1"/>
        </w:rPr>
        <w:t>-kan., co, wentylacji mechanicznej pompy ciepła i kanalizacji deszczowej</w:t>
      </w:r>
    </w:p>
    <w:p w14:paraId="52B9A05A" w14:textId="77777777" w:rsidR="00D11FE6" w:rsidRPr="00A4480B" w:rsidRDefault="00D11FE6" w:rsidP="00D11FE6">
      <w:pPr>
        <w:spacing w:after="0" w:line="240" w:lineRule="auto"/>
        <w:jc w:val="center"/>
        <w:rPr>
          <w:color w:val="000000" w:themeColor="text1"/>
          <w:sz w:val="18"/>
          <w:szCs w:val="18"/>
        </w:rPr>
      </w:pPr>
      <w:r w:rsidRPr="00A4480B">
        <w:rPr>
          <w:bCs/>
          <w:color w:val="000000" w:themeColor="text1"/>
        </w:rPr>
        <w:t>DZIAŁKI</w:t>
      </w:r>
      <w:r w:rsidRPr="00A4480B">
        <w:rPr>
          <w:color w:val="000000" w:themeColor="text1"/>
          <w:sz w:val="18"/>
          <w:szCs w:val="18"/>
        </w:rPr>
        <w:t xml:space="preserve"> 040102_1.0001.361/8</w:t>
      </w:r>
      <w:r w:rsidRPr="00A4480B">
        <w:rPr>
          <w:bCs/>
          <w:color w:val="000000" w:themeColor="text1"/>
        </w:rPr>
        <w:t>,</w:t>
      </w:r>
      <w:r w:rsidRPr="00A4480B">
        <w:rPr>
          <w:color w:val="000000" w:themeColor="text1"/>
          <w:sz w:val="18"/>
          <w:szCs w:val="18"/>
        </w:rPr>
        <w:t xml:space="preserve"> 040102_1.0001.361/9</w:t>
      </w:r>
    </w:p>
    <w:p w14:paraId="36497CAE" w14:textId="77777777" w:rsidR="00D11FE6" w:rsidRPr="00A4480B" w:rsidRDefault="00D11FE6" w:rsidP="00D11FE6">
      <w:pPr>
        <w:spacing w:after="0" w:line="240" w:lineRule="auto"/>
        <w:jc w:val="center"/>
        <w:rPr>
          <w:color w:val="000000" w:themeColor="text1"/>
        </w:rPr>
      </w:pPr>
      <w:r w:rsidRPr="00A4480B">
        <w:rPr>
          <w:bCs/>
          <w:color w:val="000000" w:themeColor="text1"/>
        </w:rPr>
        <w:t xml:space="preserve">OB. </w:t>
      </w:r>
      <w:r w:rsidRPr="00A4480B">
        <w:rPr>
          <w:color w:val="000000" w:themeColor="text1"/>
        </w:rPr>
        <w:t>0001 CIECHOCINEK</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09"/>
        <w:gridCol w:w="4363"/>
      </w:tblGrid>
      <w:tr w:rsidR="00D11FE6" w:rsidRPr="00A4480B" w14:paraId="779444E6" w14:textId="77777777" w:rsidTr="00284040">
        <w:trPr>
          <w:tblCellSpacing w:w="15" w:type="dxa"/>
        </w:trPr>
        <w:tc>
          <w:tcPr>
            <w:tcW w:w="0" w:type="auto"/>
            <w:vAlign w:val="center"/>
            <w:hideMark/>
          </w:tcPr>
          <w:p w14:paraId="3C40ECD6" w14:textId="77777777" w:rsidR="00D11FE6" w:rsidRPr="00A4480B" w:rsidRDefault="00D11FE6" w:rsidP="00D11FE6">
            <w:pPr>
              <w:spacing w:after="0" w:line="240" w:lineRule="auto"/>
              <w:jc w:val="right"/>
              <w:rPr>
                <w:color w:val="000000" w:themeColor="text1"/>
                <w:sz w:val="24"/>
                <w:szCs w:val="24"/>
              </w:rPr>
            </w:pPr>
            <w:r w:rsidRPr="00A4480B">
              <w:rPr>
                <w:color w:val="000000" w:themeColor="text1"/>
                <w:sz w:val="24"/>
                <w:szCs w:val="24"/>
              </w:rPr>
              <w:t>Jednostka ewidencyjna :</w:t>
            </w:r>
          </w:p>
        </w:tc>
        <w:tc>
          <w:tcPr>
            <w:tcW w:w="0" w:type="auto"/>
            <w:vAlign w:val="center"/>
            <w:hideMark/>
          </w:tcPr>
          <w:p w14:paraId="21CAAE7A" w14:textId="77777777" w:rsidR="00D11FE6" w:rsidRPr="00A4480B" w:rsidRDefault="00D11FE6" w:rsidP="00D11FE6">
            <w:pPr>
              <w:spacing w:after="0" w:line="240" w:lineRule="auto"/>
              <w:rPr>
                <w:color w:val="000000" w:themeColor="text1"/>
                <w:sz w:val="24"/>
                <w:szCs w:val="24"/>
              </w:rPr>
            </w:pPr>
            <w:r w:rsidRPr="00A4480B">
              <w:rPr>
                <w:color w:val="000000" w:themeColor="text1"/>
                <w:sz w:val="24"/>
                <w:szCs w:val="24"/>
              </w:rPr>
              <w:t>040102_1 Ciechocinek</w:t>
            </w:r>
          </w:p>
        </w:tc>
      </w:tr>
    </w:tbl>
    <w:p w14:paraId="0E242FCE" w14:textId="77777777" w:rsidR="00D11FE6" w:rsidRPr="00A4480B" w:rsidRDefault="00D11FE6" w:rsidP="00D11FE6">
      <w:pPr>
        <w:spacing w:after="0" w:line="240" w:lineRule="auto"/>
        <w:jc w:val="center"/>
        <w:rPr>
          <w:color w:val="000000" w:themeColor="text1"/>
          <w:sz w:val="18"/>
          <w:szCs w:val="18"/>
        </w:rPr>
      </w:pPr>
      <w:r w:rsidRPr="00A4480B">
        <w:rPr>
          <w:bCs/>
          <w:color w:val="000000" w:themeColor="text1"/>
        </w:rPr>
        <w:t>UL Kolejowa</w:t>
      </w:r>
    </w:p>
    <w:p w14:paraId="304908E6" w14:textId="1D52EA06" w:rsidR="002D0CED" w:rsidRPr="00D11FE6" w:rsidRDefault="002D0CED" w:rsidP="00D11FE6">
      <w:pPr>
        <w:jc w:val="center"/>
        <w:rPr>
          <w:rFonts w:eastAsia="Calibri-Bold"/>
        </w:rPr>
      </w:pPr>
      <w:r w:rsidRPr="00B62E57">
        <w:t>Kod CPV: 45000000-</w:t>
      </w:r>
    </w:p>
    <w:p w14:paraId="7CE73AE4"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1" w:name="_Toc509091559"/>
      <w:bookmarkStart w:id="2" w:name="_Toc45840255"/>
      <w:bookmarkStart w:id="3" w:name="_Toc46272616"/>
      <w:r w:rsidRPr="00B62E57">
        <w:t>Wstęp</w:t>
      </w:r>
      <w:bookmarkEnd w:id="1"/>
      <w:bookmarkEnd w:id="2"/>
      <w:bookmarkEnd w:id="3"/>
    </w:p>
    <w:p w14:paraId="4DCB26C7"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rPr>
          <w:rFonts w:eastAsia="ArialNarrow"/>
        </w:rPr>
      </w:pPr>
      <w:bookmarkStart w:id="4" w:name="_Toc379218584"/>
      <w:bookmarkStart w:id="5" w:name="_Toc379218730"/>
      <w:r w:rsidRPr="00B62E57">
        <w:t xml:space="preserve">Przedmiot </w:t>
      </w:r>
      <w:bookmarkEnd w:id="4"/>
      <w:bookmarkEnd w:id="5"/>
      <w:r w:rsidRPr="00B62E57">
        <w:t>ST</w:t>
      </w:r>
    </w:p>
    <w:p w14:paraId="57CF6E9A" w14:textId="4BD2F205" w:rsidR="00D11FE6" w:rsidRDefault="002D0CED" w:rsidP="00D11FE6">
      <w:pPr>
        <w:spacing w:after="0" w:line="240" w:lineRule="auto"/>
        <w:jc w:val="center"/>
        <w:rPr>
          <w:szCs w:val="20"/>
        </w:rPr>
      </w:pPr>
      <w:r w:rsidRPr="00B62E57">
        <w:rPr>
          <w:szCs w:val="20"/>
        </w:rPr>
        <w:t>Przedmiotem niniejszej specyfikacji są wymagania dotyczące wykonania i odbioru robót w ramach przedsięwzięcia pt. „</w:t>
      </w:r>
    </w:p>
    <w:p w14:paraId="769B8F1E" w14:textId="77777777" w:rsidR="00D11FE6" w:rsidRDefault="00D11FE6" w:rsidP="00D11FE6">
      <w:pPr>
        <w:spacing w:after="0" w:line="240" w:lineRule="auto"/>
        <w:jc w:val="center"/>
        <w:rPr>
          <w:szCs w:val="20"/>
        </w:rPr>
      </w:pPr>
    </w:p>
    <w:p w14:paraId="628B654B" w14:textId="2B041CBE" w:rsidR="00D11FE6" w:rsidRPr="00A4480B" w:rsidRDefault="00D11FE6" w:rsidP="00D11FE6">
      <w:pPr>
        <w:spacing w:after="0" w:line="240" w:lineRule="auto"/>
        <w:jc w:val="center"/>
        <w:rPr>
          <w:color w:val="000000" w:themeColor="text1"/>
          <w:sz w:val="24"/>
          <w:szCs w:val="24"/>
        </w:rPr>
      </w:pPr>
      <w:r w:rsidRPr="00A4480B">
        <w:rPr>
          <w:bCs/>
          <w:color w:val="000000" w:themeColor="text1"/>
          <w:sz w:val="24"/>
          <w:szCs w:val="24"/>
        </w:rPr>
        <w:t>BUDOWA POCZEKALNI DLA PASAŻERÓW PRZYSTANKU AUTOBUSOWEGO</w:t>
      </w:r>
      <w:r w:rsidRPr="00A4480B">
        <w:rPr>
          <w:color w:val="000000" w:themeColor="text1"/>
          <w:sz w:val="24"/>
          <w:szCs w:val="24"/>
        </w:rPr>
        <w:t xml:space="preserve"> WRAZ Z NIEZBĘDNĄ INFRASTRUKTURĄ TECHNICZNĄ.</w:t>
      </w:r>
    </w:p>
    <w:p w14:paraId="37C3465F" w14:textId="18B9CD42" w:rsidR="002D0CED" w:rsidRPr="00B62E57" w:rsidRDefault="002D0CED" w:rsidP="00A30775">
      <w:pPr>
        <w:pStyle w:val="Tekst"/>
      </w:pPr>
      <w:r w:rsidRPr="00B62E57">
        <w:t>Adres inwestycji:</w:t>
      </w:r>
    </w:p>
    <w:p w14:paraId="6CC8C8D3" w14:textId="77777777" w:rsidR="00A24D42" w:rsidRPr="00B62E57" w:rsidRDefault="00A24D42" w:rsidP="00A24D42">
      <w:pPr>
        <w:widowControl w:val="0"/>
        <w:autoSpaceDE w:val="0"/>
        <w:autoSpaceDN w:val="0"/>
        <w:adjustRightInd w:val="0"/>
        <w:spacing w:after="0" w:line="240" w:lineRule="auto"/>
        <w:jc w:val="center"/>
        <w:rPr>
          <w:rFonts w:ascii="Times New Roman" w:hAnsi="Times New Roman" w:cs="Times New Roman"/>
          <w:b/>
          <w:bCs/>
          <w:sz w:val="20"/>
          <w:szCs w:val="20"/>
        </w:rPr>
      </w:pPr>
      <w:r w:rsidRPr="00B62E57">
        <w:rPr>
          <w:rFonts w:ascii="Times New Roman" w:hAnsi="Times New Roman" w:cs="Times New Roman"/>
          <w:b/>
          <w:bCs/>
          <w:sz w:val="20"/>
          <w:szCs w:val="20"/>
        </w:rPr>
        <w:t>WOJEWÓDZTWO KUJAWSKO – POMORSKIE, POWIAT RADZIEJOWSKI</w:t>
      </w:r>
    </w:p>
    <w:p w14:paraId="6DCD47D4" w14:textId="77777777" w:rsidR="00A24D42" w:rsidRPr="00B62E57" w:rsidRDefault="00A24D42" w:rsidP="00A24D42">
      <w:pPr>
        <w:widowControl w:val="0"/>
        <w:autoSpaceDE w:val="0"/>
        <w:autoSpaceDN w:val="0"/>
        <w:adjustRightInd w:val="0"/>
        <w:spacing w:after="0" w:line="240" w:lineRule="auto"/>
        <w:jc w:val="center"/>
        <w:rPr>
          <w:rFonts w:ascii="Times New Roman" w:hAnsi="Times New Roman" w:cs="Times New Roman"/>
          <w:b/>
          <w:bCs/>
          <w:sz w:val="20"/>
          <w:szCs w:val="20"/>
        </w:rPr>
      </w:pPr>
      <w:r w:rsidRPr="00B62E57">
        <w:rPr>
          <w:rFonts w:ascii="Times New Roman" w:hAnsi="Times New Roman" w:cs="Times New Roman"/>
          <w:b/>
          <w:bCs/>
          <w:sz w:val="20"/>
          <w:szCs w:val="20"/>
        </w:rPr>
        <w:t>J. EWIDENCYJNA: TOPÓLKA</w:t>
      </w:r>
    </w:p>
    <w:p w14:paraId="356364F0" w14:textId="0B9BEC2D" w:rsidR="002D0CED" w:rsidRPr="00B62E57" w:rsidRDefault="00A24D42" w:rsidP="00A24D42">
      <w:pPr>
        <w:pStyle w:val="Tekst"/>
        <w:rPr>
          <w:szCs w:val="20"/>
        </w:rPr>
      </w:pPr>
      <w:r w:rsidRPr="00B62E57">
        <w:rPr>
          <w:b/>
          <w:bCs/>
          <w:szCs w:val="20"/>
        </w:rPr>
        <w:t xml:space="preserve">                                           OBRĘB 0015 PANIEWO, DZ. NR 139/2</w:t>
      </w:r>
    </w:p>
    <w:p w14:paraId="412415F7"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Zakres stosowania ST</w:t>
      </w:r>
    </w:p>
    <w:p w14:paraId="206B8936" w14:textId="77777777" w:rsidR="002D0CED" w:rsidRPr="00B62E57" w:rsidRDefault="002D0CED" w:rsidP="00A30775">
      <w:pPr>
        <w:pStyle w:val="Tekst"/>
      </w:pPr>
      <w:r w:rsidRPr="00B62E57">
        <w:t>Specyfikacja Techniczna (ST) dla odbioru i wykonywania w/w zadania stanowi zbiór wymagań technicznych i organizacyjnych dotyczących procesu realizacji i kontroli jakości robót. Są one podstawą, której spełnienie warunkuje uzyskanie odpowiednich cech eksploatacyjnych budowli.</w:t>
      </w:r>
    </w:p>
    <w:p w14:paraId="587BA658" w14:textId="77777777" w:rsidR="002D0CED" w:rsidRPr="00B62E57" w:rsidRDefault="002D0CED" w:rsidP="00A30775">
      <w:pPr>
        <w:pStyle w:val="Tekst"/>
      </w:pPr>
      <w:r w:rsidRPr="00B62E57">
        <w:t>Specyfikacja Techniczna uwzględnia wymagania Zamawiającego i możliwości Wykonawcy w krajowych warunkach wykonawstwa robót.</w:t>
      </w:r>
    </w:p>
    <w:p w14:paraId="1AA973FC" w14:textId="77777777" w:rsidR="002D0CED" w:rsidRPr="00B62E57" w:rsidRDefault="002D0CED" w:rsidP="00A30775">
      <w:pPr>
        <w:pStyle w:val="Tekst"/>
      </w:pPr>
      <w:r w:rsidRPr="00B62E57">
        <w:t>Specyfikacja Techniczna opracowana jest w oparciu o obowiązujące oraz zalecane Polskie Normy, normatywy i wytyczne.</w:t>
      </w:r>
    </w:p>
    <w:p w14:paraId="71D3413E"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bookmarkStart w:id="6" w:name="_Toc379218588"/>
      <w:bookmarkStart w:id="7" w:name="_Toc379218734"/>
      <w:r w:rsidRPr="00B62E57">
        <w:t xml:space="preserve">Zakres robót </w:t>
      </w:r>
      <w:bookmarkEnd w:id="6"/>
      <w:bookmarkEnd w:id="7"/>
      <w:r w:rsidRPr="00B62E57">
        <w:t>objętych ST</w:t>
      </w:r>
    </w:p>
    <w:p w14:paraId="507AD84A" w14:textId="77777777" w:rsidR="002D0CED" w:rsidRPr="00B62E57" w:rsidRDefault="002D0CED" w:rsidP="00A30775">
      <w:pPr>
        <w:pStyle w:val="Tekst"/>
      </w:pPr>
      <w:r w:rsidRPr="00B62E57">
        <w:t>Ustalenia zawarte w niniejszej specyfikacji obejmują wymagania ogólne, wspólne dla robót budowlanych objętych specyfikacjami technicznymi (ST).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5218"/>
        <w:gridCol w:w="2831"/>
      </w:tblGrid>
      <w:tr w:rsidR="00A24D42" w:rsidRPr="00B62E57" w14:paraId="3A0655BD" w14:textId="77777777" w:rsidTr="00A30775">
        <w:trPr>
          <w:trHeight w:val="20"/>
        </w:trPr>
        <w:tc>
          <w:tcPr>
            <w:tcW w:w="559" w:type="pct"/>
            <w:shd w:val="clear" w:color="auto" w:fill="auto"/>
          </w:tcPr>
          <w:p w14:paraId="13C876F6" w14:textId="77777777" w:rsidR="002D0CED" w:rsidRPr="00B62E57" w:rsidRDefault="002D0CED" w:rsidP="00A30775">
            <w:pPr>
              <w:spacing w:before="60" w:after="60" w:line="240" w:lineRule="auto"/>
              <w:rPr>
                <w:rFonts w:ascii="Times New Roman" w:eastAsia="Calibri-Bold" w:hAnsi="Times New Roman" w:cs="Times New Roman"/>
                <w:sz w:val="20"/>
              </w:rPr>
            </w:pPr>
            <w:r w:rsidRPr="00B62E57">
              <w:rPr>
                <w:rFonts w:ascii="Times New Roman" w:eastAsia="Calibri-Bold" w:hAnsi="Times New Roman" w:cs="Times New Roman"/>
                <w:sz w:val="20"/>
              </w:rPr>
              <w:t>ST-00.00</w:t>
            </w:r>
          </w:p>
        </w:tc>
        <w:tc>
          <w:tcPr>
            <w:tcW w:w="2879" w:type="pct"/>
            <w:shd w:val="clear" w:color="auto" w:fill="auto"/>
          </w:tcPr>
          <w:p w14:paraId="0C887A4F" w14:textId="77777777" w:rsidR="002D0CED" w:rsidRPr="00B62E57" w:rsidRDefault="00A30775" w:rsidP="00A30775">
            <w:pPr>
              <w:spacing w:before="60" w:after="60" w:line="240" w:lineRule="auto"/>
              <w:rPr>
                <w:rFonts w:ascii="Times New Roman" w:hAnsi="Times New Roman" w:cs="Times New Roman"/>
                <w:sz w:val="20"/>
              </w:rPr>
            </w:pPr>
            <w:r w:rsidRPr="00B62E57">
              <w:rPr>
                <w:rFonts w:ascii="Times New Roman" w:eastAsia="Calibri-Bold" w:hAnsi="Times New Roman" w:cs="Times New Roman"/>
                <w:sz w:val="20"/>
              </w:rPr>
              <w:t>WYMAGANIA OGÓLNE</w:t>
            </w:r>
            <w:r w:rsidR="002D0CED" w:rsidRPr="00B62E57">
              <w:rPr>
                <w:rFonts w:ascii="Times New Roman" w:hAnsi="Times New Roman" w:cs="Times New Roman"/>
                <w:webHidden/>
                <w:sz w:val="20"/>
              </w:rPr>
              <w:tab/>
            </w:r>
          </w:p>
        </w:tc>
        <w:tc>
          <w:tcPr>
            <w:tcW w:w="1562" w:type="pct"/>
            <w:shd w:val="clear" w:color="auto" w:fill="auto"/>
          </w:tcPr>
          <w:p w14:paraId="6AC8F25A" w14:textId="77777777" w:rsidR="002D0CED" w:rsidRPr="00B62E57" w:rsidRDefault="002D0CED"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Kod CPV: 45000000-7</w:t>
            </w:r>
          </w:p>
        </w:tc>
      </w:tr>
      <w:tr w:rsidR="00A24D42" w:rsidRPr="00B62E57" w14:paraId="0B6CD361" w14:textId="77777777" w:rsidTr="00A30775">
        <w:trPr>
          <w:trHeight w:val="20"/>
        </w:trPr>
        <w:tc>
          <w:tcPr>
            <w:tcW w:w="559" w:type="pct"/>
            <w:shd w:val="clear" w:color="auto" w:fill="auto"/>
          </w:tcPr>
          <w:p w14:paraId="201414FF" w14:textId="77777777" w:rsidR="002D0CED" w:rsidRPr="00B62E57" w:rsidRDefault="002D0CED"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ST-01.00</w:t>
            </w:r>
          </w:p>
        </w:tc>
        <w:tc>
          <w:tcPr>
            <w:tcW w:w="2879" w:type="pct"/>
            <w:shd w:val="clear" w:color="auto" w:fill="auto"/>
          </w:tcPr>
          <w:p w14:paraId="3D762C3D" w14:textId="77777777" w:rsidR="002D0CED" w:rsidRPr="00B62E57" w:rsidRDefault="006D43CF" w:rsidP="00A30775">
            <w:pPr>
              <w:spacing w:before="60" w:after="60" w:line="240" w:lineRule="auto"/>
              <w:rPr>
                <w:rFonts w:ascii="Times New Roman" w:hAnsi="Times New Roman" w:cs="Times New Roman"/>
                <w:sz w:val="20"/>
              </w:rPr>
            </w:pPr>
            <w:hyperlink w:anchor="_Toc509091569" w:history="1">
              <w:r w:rsidR="00A30775" w:rsidRPr="00B62E57">
                <w:rPr>
                  <w:rFonts w:ascii="Times New Roman" w:hAnsi="Times New Roman" w:cs="Times New Roman"/>
                  <w:sz w:val="20"/>
                </w:rPr>
                <w:t xml:space="preserve"> ROBOTY INSTALACYJNE WODNE I KANALIZACYJNE</w:t>
              </w:r>
            </w:hyperlink>
          </w:p>
        </w:tc>
        <w:tc>
          <w:tcPr>
            <w:tcW w:w="1562" w:type="pct"/>
            <w:shd w:val="clear" w:color="auto" w:fill="auto"/>
          </w:tcPr>
          <w:p w14:paraId="798C0370" w14:textId="77777777" w:rsidR="002D0CED" w:rsidRPr="00B62E57" w:rsidRDefault="00A30775" w:rsidP="00C6681D">
            <w:pPr>
              <w:pStyle w:val="Tekst"/>
              <w:ind w:firstLine="0"/>
            </w:pPr>
            <w:r w:rsidRPr="00B62E57">
              <w:t>Kod CPV: CPV 45332000-3</w:t>
            </w:r>
          </w:p>
        </w:tc>
      </w:tr>
      <w:tr w:rsidR="00A24D42" w:rsidRPr="00B62E57" w14:paraId="3DDF5537" w14:textId="77777777" w:rsidTr="00A30775">
        <w:trPr>
          <w:trHeight w:val="20"/>
        </w:trPr>
        <w:tc>
          <w:tcPr>
            <w:tcW w:w="559" w:type="pct"/>
            <w:shd w:val="clear" w:color="auto" w:fill="auto"/>
          </w:tcPr>
          <w:p w14:paraId="68F5F518" w14:textId="77777777" w:rsidR="002D0CED" w:rsidRPr="00B62E57" w:rsidRDefault="002D0CED"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ST-02.00</w:t>
            </w:r>
          </w:p>
        </w:tc>
        <w:tc>
          <w:tcPr>
            <w:tcW w:w="2879" w:type="pct"/>
            <w:shd w:val="clear" w:color="auto" w:fill="auto"/>
          </w:tcPr>
          <w:p w14:paraId="3EC89726" w14:textId="77777777" w:rsidR="002D0CED" w:rsidRPr="00B62E57" w:rsidRDefault="00A30775"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INSTALOWANIE CENTRALNEGO OGRZEWANIA</w:t>
            </w:r>
          </w:p>
        </w:tc>
        <w:tc>
          <w:tcPr>
            <w:tcW w:w="1562" w:type="pct"/>
            <w:shd w:val="clear" w:color="auto" w:fill="auto"/>
          </w:tcPr>
          <w:p w14:paraId="305B6931" w14:textId="77777777" w:rsidR="002D0CED" w:rsidRPr="00B62E57" w:rsidRDefault="00A30775" w:rsidP="00C6681D">
            <w:pPr>
              <w:pStyle w:val="Tekst"/>
              <w:ind w:firstLine="0"/>
            </w:pPr>
            <w:r w:rsidRPr="00B62E57">
              <w:t>Kod CPV: CPV 45331100-7</w:t>
            </w:r>
          </w:p>
        </w:tc>
      </w:tr>
      <w:tr w:rsidR="00A24D42" w:rsidRPr="00B62E57" w14:paraId="08160AA8" w14:textId="77777777" w:rsidTr="00A30775">
        <w:trPr>
          <w:trHeight w:val="20"/>
        </w:trPr>
        <w:tc>
          <w:tcPr>
            <w:tcW w:w="559" w:type="pct"/>
            <w:shd w:val="clear" w:color="auto" w:fill="auto"/>
            <w:vAlign w:val="center"/>
          </w:tcPr>
          <w:p w14:paraId="3BD505B5" w14:textId="77777777" w:rsidR="002D0CED" w:rsidRPr="00B62E57" w:rsidRDefault="002D0CED"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ST-03.00</w:t>
            </w:r>
          </w:p>
        </w:tc>
        <w:tc>
          <w:tcPr>
            <w:tcW w:w="2879" w:type="pct"/>
            <w:shd w:val="clear" w:color="auto" w:fill="auto"/>
          </w:tcPr>
          <w:p w14:paraId="7648CBB7" w14:textId="77777777" w:rsidR="002D0CED" w:rsidRPr="00B62E57" w:rsidRDefault="00A30775"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IZOLACJI CIEPLNYCH DLA INSTALACJI CENTRALNEGO OGRZEWANIA</w:t>
            </w:r>
          </w:p>
        </w:tc>
        <w:tc>
          <w:tcPr>
            <w:tcW w:w="1562" w:type="pct"/>
            <w:shd w:val="clear" w:color="auto" w:fill="auto"/>
          </w:tcPr>
          <w:p w14:paraId="61BC18F3" w14:textId="77777777" w:rsidR="002D0CED" w:rsidRPr="00B62E57" w:rsidRDefault="00A30775" w:rsidP="00C6681D">
            <w:pPr>
              <w:pStyle w:val="Tekst"/>
              <w:ind w:firstLine="0"/>
            </w:pPr>
            <w:r w:rsidRPr="00B62E57">
              <w:t>Kod CPV: CPV 45330000-9</w:t>
            </w:r>
          </w:p>
        </w:tc>
      </w:tr>
      <w:tr w:rsidR="00A24D42" w:rsidRPr="00B62E57" w14:paraId="7B5A6AC6" w14:textId="77777777" w:rsidTr="00A30775">
        <w:trPr>
          <w:trHeight w:val="20"/>
        </w:trPr>
        <w:tc>
          <w:tcPr>
            <w:tcW w:w="559" w:type="pct"/>
            <w:shd w:val="clear" w:color="auto" w:fill="auto"/>
          </w:tcPr>
          <w:p w14:paraId="50A3837B" w14:textId="77777777" w:rsidR="002D0CED" w:rsidRPr="00B62E57" w:rsidRDefault="002D0CED"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ST-04.00</w:t>
            </w:r>
          </w:p>
        </w:tc>
        <w:tc>
          <w:tcPr>
            <w:tcW w:w="2879" w:type="pct"/>
            <w:shd w:val="clear" w:color="auto" w:fill="auto"/>
            <w:vAlign w:val="center"/>
          </w:tcPr>
          <w:p w14:paraId="2BF7E538" w14:textId="77777777" w:rsidR="002D0CED" w:rsidRPr="00B62E57" w:rsidRDefault="00A30775" w:rsidP="00A30775">
            <w:pPr>
              <w:spacing w:before="60" w:after="60" w:line="240" w:lineRule="auto"/>
              <w:rPr>
                <w:rFonts w:ascii="Times New Roman" w:hAnsi="Times New Roman" w:cs="Times New Roman"/>
                <w:sz w:val="20"/>
              </w:rPr>
            </w:pPr>
            <w:r w:rsidRPr="00B62E57">
              <w:rPr>
                <w:rFonts w:ascii="Times New Roman" w:hAnsi="Times New Roman" w:cs="Times New Roman"/>
                <w:sz w:val="20"/>
              </w:rPr>
              <w:t>INSTALOWANIE WENTYLACJI</w:t>
            </w:r>
          </w:p>
        </w:tc>
        <w:tc>
          <w:tcPr>
            <w:tcW w:w="1562" w:type="pct"/>
            <w:shd w:val="clear" w:color="auto" w:fill="auto"/>
          </w:tcPr>
          <w:p w14:paraId="60215F85" w14:textId="77777777" w:rsidR="002D0CED" w:rsidRPr="00B62E57" w:rsidRDefault="00A30775" w:rsidP="00C6681D">
            <w:pPr>
              <w:pStyle w:val="Tekst"/>
              <w:ind w:firstLine="0"/>
            </w:pPr>
            <w:r w:rsidRPr="00B62E57">
              <w:t>Kod CPV: CPV 45331210-1</w:t>
            </w:r>
          </w:p>
        </w:tc>
      </w:tr>
    </w:tbl>
    <w:p w14:paraId="56BF18A0"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Podstawowe określenia</w:t>
      </w:r>
    </w:p>
    <w:p w14:paraId="7C20A523" w14:textId="77777777" w:rsidR="002D0CED" w:rsidRPr="00B62E57" w:rsidRDefault="002D0CED" w:rsidP="00A30775">
      <w:pPr>
        <w:pStyle w:val="Tekst"/>
      </w:pPr>
      <w:r w:rsidRPr="00B62E57">
        <w:t>Użyte w Specyfikacji Technicznej, wymienione poniżej definicje i pojęcia należy rozumieć następująco:</w:t>
      </w:r>
    </w:p>
    <w:p w14:paraId="0B6C28F4" w14:textId="77777777" w:rsidR="002D0CED" w:rsidRPr="00B62E57" w:rsidRDefault="002D0CED" w:rsidP="002C50B5">
      <w:pPr>
        <w:pStyle w:val="Tekst"/>
        <w:numPr>
          <w:ilvl w:val="0"/>
          <w:numId w:val="50"/>
        </w:numPr>
      </w:pPr>
      <w:r w:rsidRPr="00B62E57">
        <w:t xml:space="preserve">Aprobata techniczna – pozytywna ocena techniczna wyrobu stwierdzająca jego przydatność </w:t>
      </w:r>
      <w:r w:rsidRPr="00B62E57">
        <w:br/>
        <w:t>do stosowania w budownictwie, wydana przez upoważnioną do tego celu jednostkę;</w:t>
      </w:r>
    </w:p>
    <w:p w14:paraId="4F6BC838" w14:textId="77777777" w:rsidR="002D0CED" w:rsidRPr="00B62E57" w:rsidRDefault="002D0CED" w:rsidP="002C50B5">
      <w:pPr>
        <w:pStyle w:val="Tekst"/>
        <w:numPr>
          <w:ilvl w:val="0"/>
          <w:numId w:val="50"/>
        </w:numPr>
      </w:pPr>
      <w:r w:rsidRPr="00B62E57">
        <w:lastRenderedPageBreak/>
        <w:t>Certyfikat zgodności – działanie trzeciej strony (jednostki niezależnej od dostawcy i odbiorcy) wykazujące, że zapewniono odpowiedni stopień zaufania, iż należycie zidentyfikowany wybór, proces lub usługa są zgodne z określoną normą lub z właściwymi przepisami prawnymi;</w:t>
      </w:r>
    </w:p>
    <w:p w14:paraId="74ECF34B" w14:textId="77777777" w:rsidR="002D0CED" w:rsidRPr="00B62E57" w:rsidRDefault="002D0CED" w:rsidP="002C50B5">
      <w:pPr>
        <w:pStyle w:val="Tekst"/>
        <w:numPr>
          <w:ilvl w:val="0"/>
          <w:numId w:val="50"/>
        </w:numPr>
      </w:pPr>
      <w:r w:rsidRPr="00B62E57">
        <w:t xml:space="preserve">Deklaracja zgodności – oświadczenie dostawcy, stwierdzające na jego wyłączną odpowiedzialność, </w:t>
      </w:r>
      <w:r w:rsidRPr="00B62E57">
        <w:br/>
        <w:t>że wyrób, proces lub usługa są zgodne z normą lub aprobatą techniczną;</w:t>
      </w:r>
    </w:p>
    <w:p w14:paraId="413E741D" w14:textId="77777777" w:rsidR="002D0CED" w:rsidRPr="00B62E57" w:rsidRDefault="002D0CED" w:rsidP="002C50B5">
      <w:pPr>
        <w:pStyle w:val="Tekst"/>
        <w:numPr>
          <w:ilvl w:val="0"/>
          <w:numId w:val="50"/>
        </w:numPr>
      </w:pPr>
      <w:r w:rsidRPr="00B62E57">
        <w:t>Dziennik Budowy – opatrzony pieczęcią Zamawiającego zeszyt z ponumerowanymi stronami, służący do notowania wydarzeń zaistniałych w czasie wykonywania zadania budowlanego, rejestrowania dokonywanych odbiorów Robót, przekazywania poleceń i innej korespondencji technicznej pomiędzy Inspektoratem Nadzoru, Wykonawcą i Projektantem;</w:t>
      </w:r>
    </w:p>
    <w:p w14:paraId="13F95DB8" w14:textId="77777777" w:rsidR="002D0CED" w:rsidRPr="00B62E57" w:rsidRDefault="002D0CED" w:rsidP="002C50B5">
      <w:pPr>
        <w:pStyle w:val="Tekst"/>
        <w:numPr>
          <w:ilvl w:val="0"/>
          <w:numId w:val="50"/>
        </w:numPr>
      </w:pPr>
      <w:r w:rsidRPr="00B62E57">
        <w:t>Kierownik Budowy – osoba wyznaczona przez Wykonawcę, upoważniona do kierowania Robotami i do występowania w jego imieniu w sprawach realizacji kontraktu;</w:t>
      </w:r>
    </w:p>
    <w:p w14:paraId="608D25DF" w14:textId="77777777" w:rsidR="002D0CED" w:rsidRPr="00B62E57" w:rsidRDefault="002D0CED" w:rsidP="002C50B5">
      <w:pPr>
        <w:pStyle w:val="Tekst"/>
        <w:numPr>
          <w:ilvl w:val="0"/>
          <w:numId w:val="50"/>
        </w:numPr>
      </w:pPr>
      <w:r w:rsidRPr="00B62E57">
        <w:t>Odpowiednia (bliska) zgodność - zgodność wykonywanych Robót z dopuszczonymi tolerancjami, a jeśli przedział tolerancji nie został określony – z przeciętnymi tolerancjami, przyjmowanymi zwyczajowo dla danego rodzaju Robót;</w:t>
      </w:r>
    </w:p>
    <w:p w14:paraId="21F2C789" w14:textId="77777777" w:rsidR="002D0CED" w:rsidRPr="00B62E57" w:rsidRDefault="002D0CED" w:rsidP="002C50B5">
      <w:pPr>
        <w:pStyle w:val="Tekst"/>
        <w:numPr>
          <w:ilvl w:val="0"/>
          <w:numId w:val="50"/>
        </w:numPr>
      </w:pPr>
      <w:r w:rsidRPr="00B62E57">
        <w:t>Polecenie Inspektora Nadzoru – wszelkie polecenia przekazywane Wykonawcy przez inspektora nadzoru w formie pisemnej, dotyczące sposobu realizacji Robót lub innych spraw związanych z prowadzeniem Budowy;</w:t>
      </w:r>
    </w:p>
    <w:p w14:paraId="79DD9F58" w14:textId="77777777" w:rsidR="002D0CED" w:rsidRPr="00B62E57" w:rsidRDefault="002D0CED" w:rsidP="002C50B5">
      <w:pPr>
        <w:pStyle w:val="Tekst"/>
        <w:numPr>
          <w:ilvl w:val="0"/>
          <w:numId w:val="50"/>
        </w:numPr>
      </w:pPr>
      <w:r w:rsidRPr="00B62E57">
        <w:t>Projektant – autor Dokumentacji Projektowej;</w:t>
      </w:r>
    </w:p>
    <w:p w14:paraId="4636E53C" w14:textId="77777777" w:rsidR="002D0CED" w:rsidRPr="00B62E57" w:rsidRDefault="002D0CED" w:rsidP="002C50B5">
      <w:pPr>
        <w:pStyle w:val="Tekst"/>
        <w:numPr>
          <w:ilvl w:val="0"/>
          <w:numId w:val="50"/>
        </w:numPr>
      </w:pPr>
      <w:r w:rsidRPr="00B62E57">
        <w:t>Rysunki – część Dokumentacji Projektowej, która wskazuje lokalizację, charakterystykę i wymiary obiektu będącego przedmiotem Robót;</w:t>
      </w:r>
    </w:p>
    <w:p w14:paraId="430508C9"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bookmarkStart w:id="8" w:name="_Toc379218590"/>
      <w:bookmarkStart w:id="9" w:name="_Toc379218736"/>
      <w:r w:rsidRPr="00B62E57">
        <w:t>Ogólne wymagania dotyczące robót</w:t>
      </w:r>
    </w:p>
    <w:p w14:paraId="332EE6A1" w14:textId="77777777" w:rsidR="002D0CED" w:rsidRPr="00B62E57" w:rsidRDefault="002D0CED" w:rsidP="00A30775">
      <w:pPr>
        <w:pStyle w:val="Tekst"/>
      </w:pPr>
      <w:r w:rsidRPr="00B62E57">
        <w:t>Wykonawca jest odpowiedzialny za jakość wykonanych robót, bezpieczeństwo wszelkich czynności na terenie budowy, metody użyte przy budowie oraz za ich zgodność z dokumentacją projektową, ST i poleceniami Inspektora Nadzoru.</w:t>
      </w:r>
    </w:p>
    <w:p w14:paraId="29527FA3"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bookmarkStart w:id="10" w:name="_Toc379218594"/>
      <w:bookmarkStart w:id="11" w:name="_Toc379218740"/>
      <w:r w:rsidRPr="00B62E57">
        <w:t>Przekazanie terenu (placu) budowy</w:t>
      </w:r>
      <w:bookmarkEnd w:id="10"/>
      <w:bookmarkEnd w:id="11"/>
    </w:p>
    <w:p w14:paraId="5CF75F30" w14:textId="77777777" w:rsidR="002D0CED" w:rsidRPr="00B62E57" w:rsidRDefault="002D0CED" w:rsidP="00A30775">
      <w:pPr>
        <w:pStyle w:val="Tekst"/>
      </w:pPr>
      <w:r w:rsidRPr="00B62E57">
        <w:t>Zamawiający w terminie określonym w dokumentach umowy przekaże Wykonawcy Teren Budowy wraz ze wszystkimi uzgodnieniami prawnymi i administracyjnymi oraz następujące dokumenty:</w:t>
      </w:r>
    </w:p>
    <w:p w14:paraId="190B9F83" w14:textId="77777777" w:rsidR="002D0CED" w:rsidRPr="00B62E57" w:rsidRDefault="002D0CED" w:rsidP="00A30775">
      <w:pPr>
        <w:pStyle w:val="Tekst"/>
      </w:pPr>
      <w:r w:rsidRPr="00B62E57">
        <w:t>Pozwolenie na budowę;</w:t>
      </w:r>
    </w:p>
    <w:p w14:paraId="6DF32DB8" w14:textId="77777777" w:rsidR="002D0CED" w:rsidRPr="00B62E57" w:rsidRDefault="002D0CED" w:rsidP="00A30775">
      <w:pPr>
        <w:pStyle w:val="Tekst"/>
      </w:pPr>
      <w:r w:rsidRPr="00B62E57">
        <w:t>Dokumentacje projektową;</w:t>
      </w:r>
    </w:p>
    <w:p w14:paraId="252DD079" w14:textId="77777777" w:rsidR="002D0CED" w:rsidRPr="00B62E57" w:rsidRDefault="002D0CED" w:rsidP="00A30775">
      <w:pPr>
        <w:pStyle w:val="Tekst"/>
      </w:pPr>
      <w:r w:rsidRPr="00B62E57">
        <w:t>Dziennik budowy;</w:t>
      </w:r>
    </w:p>
    <w:p w14:paraId="69A389B2" w14:textId="77777777" w:rsidR="002D0CED" w:rsidRPr="00B62E57" w:rsidRDefault="002D0CED" w:rsidP="00A30775">
      <w:pPr>
        <w:pStyle w:val="Tekst"/>
      </w:pPr>
      <w:r w:rsidRPr="00B62E57">
        <w:t>Specyfikacje techniczne.</w:t>
      </w:r>
    </w:p>
    <w:p w14:paraId="41E66667"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Dokumentacja projektowa</w:t>
      </w:r>
      <w:bookmarkEnd w:id="8"/>
      <w:bookmarkEnd w:id="9"/>
    </w:p>
    <w:p w14:paraId="3EF3571C" w14:textId="77777777" w:rsidR="002D0CED" w:rsidRPr="00B62E57" w:rsidRDefault="002D0CED" w:rsidP="00A30775">
      <w:pPr>
        <w:pStyle w:val="Tekst"/>
      </w:pPr>
      <w:r w:rsidRPr="00B62E57">
        <w:t>Wykonawca otrzyma od Zamawiającego 1 egz. Dokumentacji Projektowej i Specyfikacje Techniczne. Dokumentacja projektowa będzie zawierać rysunki i dokumenty zgodnie z wykazem podanym w szczególnych warunkach umowy, uwzględniającym podział na dokumentację projektową:</w:t>
      </w:r>
    </w:p>
    <w:p w14:paraId="186190E9" w14:textId="77777777" w:rsidR="002D0CED" w:rsidRPr="00B62E57" w:rsidRDefault="002D0CED" w:rsidP="00A30775">
      <w:pPr>
        <w:pStyle w:val="Tekst"/>
      </w:pPr>
      <w:r w:rsidRPr="00B62E57">
        <w:t>Zamawiającego,</w:t>
      </w:r>
    </w:p>
    <w:p w14:paraId="7200F5E9" w14:textId="77777777" w:rsidR="002D0CED" w:rsidRPr="00B62E57" w:rsidRDefault="002D0CED" w:rsidP="00A30775">
      <w:pPr>
        <w:pStyle w:val="Tekst"/>
      </w:pPr>
      <w:r w:rsidRPr="00B62E57">
        <w:t>sporządzoną przez Wykonawcę;</w:t>
      </w:r>
    </w:p>
    <w:p w14:paraId="29E6DF7C" w14:textId="77777777" w:rsidR="002D0CED" w:rsidRPr="00B62E57" w:rsidRDefault="002D0CED" w:rsidP="00A30775">
      <w:pPr>
        <w:pStyle w:val="Tekst"/>
      </w:pPr>
      <w:r w:rsidRPr="00B62E57">
        <w:lastRenderedPageBreak/>
        <w:t>Wykonawca jest odpowiedzialny za jakość wykonywania Robót oraz ich zgodność z Dokumentacją Projektową, ST i poleceniami Inspektora Nadzoru. Dane określone w Dokumentacji Projektowej i ST powinny być uważane za wartości docelowe, od których dopuszczalne są odchylenia w ramach dopuszczalnych tolerancji.</w:t>
      </w:r>
    </w:p>
    <w:p w14:paraId="19186AFF"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Zgodno</w:t>
      </w:r>
      <w:r w:rsidRPr="00B62E57">
        <w:rPr>
          <w:rFonts w:eastAsia="Arial"/>
        </w:rPr>
        <w:t>ść</w:t>
      </w:r>
      <w:r w:rsidRPr="00B62E57">
        <w:t xml:space="preserve"> Robót z Dokumentacj</w:t>
      </w:r>
      <w:r w:rsidRPr="00B62E57">
        <w:rPr>
          <w:rFonts w:eastAsia="Arial"/>
        </w:rPr>
        <w:t>ą</w:t>
      </w:r>
      <w:r w:rsidRPr="00B62E57">
        <w:t xml:space="preserve"> i Specyfikacjami Technicznymi </w:t>
      </w:r>
    </w:p>
    <w:p w14:paraId="58CD6F09" w14:textId="77777777" w:rsidR="002D0CED" w:rsidRPr="00B62E57" w:rsidRDefault="002D0CED" w:rsidP="00A30775">
      <w:pPr>
        <w:pStyle w:val="Tekst"/>
      </w:pPr>
      <w:r w:rsidRPr="00B62E57">
        <w:rPr>
          <w:rFonts w:ascii="Arial" w:eastAsia="Arial" w:hAnsi="Arial" w:cs="Arial"/>
          <w:b/>
          <w:sz w:val="8"/>
        </w:rPr>
        <w:t xml:space="preserve"> </w:t>
      </w:r>
      <w:r w:rsidRPr="00B62E57">
        <w:t>Dokumentacja i Specyfikacje Techniczne oraz inne dokumenty przekazane przez Inspektora Nadzoru Wykonawcy stanowi</w:t>
      </w:r>
      <w:r w:rsidRPr="00B62E57">
        <w:rPr>
          <w:rFonts w:eastAsia="Arial"/>
        </w:rPr>
        <w:t>ą</w:t>
      </w:r>
      <w:r w:rsidRPr="00B62E57">
        <w:t xml:space="preserve"> cz</w:t>
      </w:r>
      <w:r w:rsidRPr="00B62E57">
        <w:rPr>
          <w:rFonts w:eastAsia="Arial"/>
        </w:rPr>
        <w:t>ęść</w:t>
      </w:r>
      <w:r w:rsidRPr="00B62E57">
        <w:t xml:space="preserve"> Kontraktu, a wymagania wyszczególnione w cho</w:t>
      </w:r>
      <w:r w:rsidRPr="00B62E57">
        <w:rPr>
          <w:rFonts w:eastAsia="Arial"/>
        </w:rPr>
        <w:t>ć</w:t>
      </w:r>
      <w:r w:rsidRPr="00B62E57">
        <w:t>by jednym z nich s</w:t>
      </w:r>
      <w:r w:rsidRPr="00B62E57">
        <w:rPr>
          <w:rFonts w:eastAsia="Arial"/>
        </w:rPr>
        <w:t>ą</w:t>
      </w:r>
      <w:r w:rsidRPr="00B62E57">
        <w:t xml:space="preserve"> obowi</w:t>
      </w:r>
      <w:r w:rsidRPr="00B62E57">
        <w:rPr>
          <w:rFonts w:eastAsia="Arial"/>
        </w:rPr>
        <w:t>ą</w:t>
      </w:r>
      <w:r w:rsidRPr="00B62E57">
        <w:t>zuj</w:t>
      </w:r>
      <w:r w:rsidRPr="00B62E57">
        <w:rPr>
          <w:rFonts w:eastAsia="Arial"/>
        </w:rPr>
        <w:t>ą</w:t>
      </w:r>
      <w:r w:rsidRPr="00B62E57">
        <w:t>ce dla Wykonawcy tak, jakby zawarte były w całej dokumentacji. Przedmiotowy obiekt jest dost</w:t>
      </w:r>
      <w:r w:rsidRPr="00B62E57">
        <w:rPr>
          <w:rFonts w:eastAsia="Arial"/>
        </w:rPr>
        <w:t>ę</w:t>
      </w:r>
      <w:r w:rsidRPr="00B62E57">
        <w:t>pny i Wykonawca powinien zapozna</w:t>
      </w:r>
      <w:r w:rsidRPr="00B62E57">
        <w:rPr>
          <w:rFonts w:eastAsia="Arial"/>
        </w:rPr>
        <w:t>ć</w:t>
      </w:r>
      <w:r w:rsidRPr="00B62E57">
        <w:t xml:space="preserve"> si</w:t>
      </w:r>
      <w:r w:rsidRPr="00B62E57">
        <w:rPr>
          <w:rFonts w:eastAsia="Arial"/>
        </w:rPr>
        <w:t>ę</w:t>
      </w:r>
      <w:r w:rsidRPr="00B62E57">
        <w:t xml:space="preserve"> z jego aktualnym stanem „na miejscu” – dost</w:t>
      </w:r>
      <w:r w:rsidRPr="00B62E57">
        <w:rPr>
          <w:rFonts w:eastAsia="Arial"/>
        </w:rPr>
        <w:t>ę</w:t>
      </w:r>
      <w:r w:rsidRPr="00B62E57">
        <w:t>pno</w:t>
      </w:r>
      <w:r w:rsidRPr="00B62E57">
        <w:rPr>
          <w:rFonts w:eastAsia="Arial"/>
        </w:rPr>
        <w:t>ść</w:t>
      </w:r>
      <w:r w:rsidRPr="00B62E57">
        <w:t xml:space="preserve"> uzale</w:t>
      </w:r>
      <w:r w:rsidRPr="00B62E57">
        <w:rPr>
          <w:rFonts w:eastAsia="Arial"/>
        </w:rPr>
        <w:t>ż</w:t>
      </w:r>
      <w:r w:rsidRPr="00B62E57">
        <w:t>niona jest jednak od uzgodnienia z Zamawiaj</w:t>
      </w:r>
      <w:r w:rsidRPr="00B62E57">
        <w:rPr>
          <w:rFonts w:eastAsia="Arial"/>
        </w:rPr>
        <w:t>ą</w:t>
      </w:r>
      <w:r w:rsidRPr="00B62E57">
        <w:t>cym terminu dokonania przez Wykonawc</w:t>
      </w:r>
      <w:r w:rsidRPr="00B62E57">
        <w:rPr>
          <w:rFonts w:eastAsia="Arial"/>
        </w:rPr>
        <w:t>ę</w:t>
      </w:r>
      <w:r w:rsidRPr="00B62E57">
        <w:t xml:space="preserve"> ogl</w:t>
      </w:r>
      <w:r w:rsidRPr="00B62E57">
        <w:rPr>
          <w:rFonts w:eastAsia="Arial"/>
        </w:rPr>
        <w:t>ę</w:t>
      </w:r>
      <w:r w:rsidRPr="00B62E57">
        <w:t>dzin.</w:t>
      </w:r>
    </w:p>
    <w:p w14:paraId="5C298129" w14:textId="77777777" w:rsidR="002D0CED" w:rsidRPr="00B62E57" w:rsidRDefault="002D0CED" w:rsidP="00A30775">
      <w:pPr>
        <w:pStyle w:val="Tekst"/>
      </w:pPr>
      <w:r w:rsidRPr="00B62E57">
        <w:t>Wykonawca nie mo</w:t>
      </w:r>
      <w:r w:rsidRPr="00B62E57">
        <w:rPr>
          <w:rFonts w:eastAsia="Arial"/>
        </w:rPr>
        <w:t>ż</w:t>
      </w:r>
      <w:r w:rsidRPr="00B62E57">
        <w:t>e wykorzystywa</w:t>
      </w:r>
      <w:r w:rsidRPr="00B62E57">
        <w:rPr>
          <w:rFonts w:eastAsia="Arial"/>
        </w:rPr>
        <w:t>ć</w:t>
      </w:r>
      <w:r w:rsidRPr="00B62E57">
        <w:t xml:space="preserve"> bł</w:t>
      </w:r>
      <w:r w:rsidRPr="00B62E57">
        <w:rPr>
          <w:rFonts w:eastAsia="Arial"/>
        </w:rPr>
        <w:t>ę</w:t>
      </w:r>
      <w:r w:rsidRPr="00B62E57">
        <w:t xml:space="preserve">dów lub </w:t>
      </w:r>
      <w:proofErr w:type="spellStart"/>
      <w:r w:rsidRPr="00B62E57">
        <w:t>opuszcze</w:t>
      </w:r>
      <w:r w:rsidRPr="00B62E57">
        <w:rPr>
          <w:rFonts w:eastAsia="Arial"/>
        </w:rPr>
        <w:t>ń</w:t>
      </w:r>
      <w:proofErr w:type="spellEnd"/>
      <w:r w:rsidRPr="00B62E57">
        <w:t xml:space="preserve"> w Dokumentach Kontraktowych, a o ich wykryciu winien natychmiast powiadomi</w:t>
      </w:r>
      <w:r w:rsidRPr="00B62E57">
        <w:rPr>
          <w:rFonts w:eastAsia="Arial"/>
        </w:rPr>
        <w:t>ć</w:t>
      </w:r>
      <w:r w:rsidRPr="00B62E57">
        <w:t xml:space="preserve"> Inspektora Nadzoru, który dokona odpowiednich zmian, poprawek lub interpretacji tych dokumentów. Wszystkie wykonane Roboty i dostarczone materiały b</w:t>
      </w:r>
      <w:r w:rsidRPr="00B62E57">
        <w:rPr>
          <w:rFonts w:eastAsia="Arial"/>
        </w:rPr>
        <w:t>ę</w:t>
      </w:r>
      <w:r w:rsidRPr="00B62E57">
        <w:t>d</w:t>
      </w:r>
      <w:r w:rsidRPr="00B62E57">
        <w:rPr>
          <w:rFonts w:eastAsia="Arial"/>
        </w:rPr>
        <w:t>ą</w:t>
      </w:r>
      <w:r w:rsidRPr="00B62E57">
        <w:t xml:space="preserve"> zgodne z Dokumentacj</w:t>
      </w:r>
      <w:r w:rsidRPr="00B62E57">
        <w:rPr>
          <w:rFonts w:eastAsia="Arial"/>
        </w:rPr>
        <w:t>ą</w:t>
      </w:r>
      <w:r w:rsidRPr="00B62E57">
        <w:t xml:space="preserve"> i ST. </w:t>
      </w:r>
    </w:p>
    <w:p w14:paraId="3F4CFA61" w14:textId="77777777" w:rsidR="002D0CED" w:rsidRPr="00B62E57" w:rsidRDefault="002D0CED" w:rsidP="00A30775">
      <w:pPr>
        <w:pStyle w:val="Tekst"/>
      </w:pPr>
      <w:r w:rsidRPr="00B62E57">
        <w:t>Dane okre</w:t>
      </w:r>
      <w:r w:rsidRPr="00B62E57">
        <w:rPr>
          <w:rFonts w:eastAsia="Arial"/>
        </w:rPr>
        <w:t>ś</w:t>
      </w:r>
      <w:r w:rsidRPr="00B62E57">
        <w:t>lone w Dokumentacji i w ST b</w:t>
      </w:r>
      <w:r w:rsidRPr="00B62E57">
        <w:rPr>
          <w:rFonts w:eastAsia="Arial"/>
        </w:rPr>
        <w:t>ę</w:t>
      </w:r>
      <w:r w:rsidRPr="00B62E57">
        <w:t>d</w:t>
      </w:r>
      <w:r w:rsidRPr="00B62E57">
        <w:rPr>
          <w:rFonts w:eastAsia="Arial"/>
        </w:rPr>
        <w:t>ą</w:t>
      </w:r>
      <w:r w:rsidRPr="00B62E57">
        <w:t xml:space="preserve"> uwa</w:t>
      </w:r>
      <w:r w:rsidRPr="00B62E57">
        <w:rPr>
          <w:rFonts w:eastAsia="Arial"/>
        </w:rPr>
        <w:t>ż</w:t>
      </w:r>
      <w:r w:rsidRPr="00B62E57">
        <w:t>ane za warto</w:t>
      </w:r>
      <w:r w:rsidRPr="00B62E57">
        <w:rPr>
          <w:rFonts w:eastAsia="Arial"/>
        </w:rPr>
        <w:t>ś</w:t>
      </w:r>
      <w:r w:rsidRPr="00B62E57">
        <w:t>ci docelowe, od których dopuszczalne s</w:t>
      </w:r>
      <w:r w:rsidRPr="00B62E57">
        <w:rPr>
          <w:rFonts w:eastAsia="Arial"/>
        </w:rPr>
        <w:t>ą</w:t>
      </w:r>
      <w:r w:rsidRPr="00B62E57">
        <w:t xml:space="preserve"> odchylenia w ramach okre</w:t>
      </w:r>
      <w:r w:rsidRPr="00B62E57">
        <w:rPr>
          <w:rFonts w:eastAsia="Arial"/>
        </w:rPr>
        <w:t>ś</w:t>
      </w:r>
      <w:r w:rsidRPr="00B62E57">
        <w:t>lonego przedziału tolerancji. Cechy materiałów i elementów budowli musz</w:t>
      </w:r>
      <w:r w:rsidRPr="00B62E57">
        <w:rPr>
          <w:rFonts w:eastAsia="Arial"/>
        </w:rPr>
        <w:t>ą</w:t>
      </w:r>
      <w:r w:rsidRPr="00B62E57">
        <w:t xml:space="preserve"> by</w:t>
      </w:r>
      <w:r w:rsidRPr="00B62E57">
        <w:rPr>
          <w:rFonts w:eastAsia="Arial"/>
        </w:rPr>
        <w:t>ć</w:t>
      </w:r>
      <w:r w:rsidRPr="00B62E57">
        <w:t xml:space="preserve"> jednorodne i wykazywa</w:t>
      </w:r>
      <w:r w:rsidRPr="00B62E57">
        <w:rPr>
          <w:rFonts w:eastAsia="Arial"/>
        </w:rPr>
        <w:t>ć</w:t>
      </w:r>
      <w:r w:rsidRPr="00B62E57">
        <w:t xml:space="preserve"> blisk</w:t>
      </w:r>
      <w:r w:rsidRPr="00B62E57">
        <w:rPr>
          <w:rFonts w:eastAsia="Arial"/>
        </w:rPr>
        <w:t>ą</w:t>
      </w:r>
      <w:r w:rsidRPr="00B62E57">
        <w:t xml:space="preserve"> zgodno</w:t>
      </w:r>
      <w:r w:rsidRPr="00B62E57">
        <w:rPr>
          <w:rFonts w:eastAsia="Arial"/>
        </w:rPr>
        <w:t>ść</w:t>
      </w:r>
      <w:r w:rsidRPr="00B62E57">
        <w:t xml:space="preserve"> z okre</w:t>
      </w:r>
      <w:r w:rsidRPr="00B62E57">
        <w:rPr>
          <w:rFonts w:eastAsia="Arial"/>
        </w:rPr>
        <w:t>ś</w:t>
      </w:r>
      <w:r w:rsidRPr="00B62E57">
        <w:t>lonymi wymaganiami, a rozrzuty tych cech nie mog</w:t>
      </w:r>
      <w:r w:rsidRPr="00B62E57">
        <w:rPr>
          <w:rFonts w:eastAsia="Arial"/>
        </w:rPr>
        <w:t>ą</w:t>
      </w:r>
      <w:r w:rsidRPr="00B62E57">
        <w:t xml:space="preserve"> przekracza</w:t>
      </w:r>
      <w:r w:rsidRPr="00B62E57">
        <w:rPr>
          <w:rFonts w:eastAsia="Arial"/>
        </w:rPr>
        <w:t>ć</w:t>
      </w:r>
      <w:r w:rsidRPr="00B62E57">
        <w:t xml:space="preserve"> dopuszczalnego przedziału tolerancji. </w:t>
      </w:r>
    </w:p>
    <w:p w14:paraId="072E3814" w14:textId="77777777" w:rsidR="002D0CED" w:rsidRPr="00B62E57" w:rsidRDefault="002D0CED" w:rsidP="00A30775">
      <w:pPr>
        <w:pStyle w:val="Tekst"/>
      </w:pPr>
      <w:r w:rsidRPr="00B62E57">
        <w:t>W przypadku, gdy materiały lub Roboty nie b</w:t>
      </w:r>
      <w:r w:rsidRPr="00B62E57">
        <w:rPr>
          <w:rFonts w:eastAsia="Arial"/>
        </w:rPr>
        <w:t>ę</w:t>
      </w:r>
      <w:r w:rsidRPr="00B62E57">
        <w:t>d</w:t>
      </w:r>
      <w:r w:rsidRPr="00B62E57">
        <w:rPr>
          <w:rFonts w:eastAsia="Arial"/>
        </w:rPr>
        <w:t>ą</w:t>
      </w:r>
      <w:r w:rsidRPr="00B62E57">
        <w:t xml:space="preserve"> w pełni zgodne z Dokumentacj</w:t>
      </w:r>
      <w:r w:rsidRPr="00B62E57">
        <w:rPr>
          <w:rFonts w:eastAsia="Arial"/>
        </w:rPr>
        <w:t>ą</w:t>
      </w:r>
      <w:r w:rsidRPr="00B62E57">
        <w:t xml:space="preserve"> lub ST i wpłynie to na niezadowalaj</w:t>
      </w:r>
      <w:r w:rsidRPr="00B62E57">
        <w:rPr>
          <w:rFonts w:eastAsia="Arial"/>
        </w:rPr>
        <w:t>ą</w:t>
      </w:r>
      <w:r w:rsidRPr="00B62E57">
        <w:t>c</w:t>
      </w:r>
      <w:r w:rsidRPr="00B62E57">
        <w:rPr>
          <w:rFonts w:eastAsia="Arial"/>
        </w:rPr>
        <w:t>ą</w:t>
      </w:r>
      <w:r w:rsidRPr="00B62E57">
        <w:t xml:space="preserve"> jako</w:t>
      </w:r>
      <w:r w:rsidRPr="00B62E57">
        <w:rPr>
          <w:rFonts w:eastAsia="Arial"/>
        </w:rPr>
        <w:t>ść</w:t>
      </w:r>
      <w:r w:rsidRPr="00B62E57">
        <w:t xml:space="preserve"> elementu budowli, to takie materiały b</w:t>
      </w:r>
      <w:r w:rsidRPr="00B62E57">
        <w:rPr>
          <w:rFonts w:eastAsia="Arial"/>
        </w:rPr>
        <w:t>ę</w:t>
      </w:r>
      <w:r w:rsidRPr="00B62E57">
        <w:t>d</w:t>
      </w:r>
      <w:r w:rsidRPr="00B62E57">
        <w:rPr>
          <w:rFonts w:eastAsia="Arial"/>
        </w:rPr>
        <w:t>ą</w:t>
      </w:r>
      <w:r w:rsidRPr="00B62E57">
        <w:t xml:space="preserve"> niezwłocznie zast</w:t>
      </w:r>
      <w:r w:rsidRPr="00B62E57">
        <w:rPr>
          <w:rFonts w:eastAsia="Arial"/>
        </w:rPr>
        <w:t>ą</w:t>
      </w:r>
      <w:r w:rsidRPr="00B62E57">
        <w:t xml:space="preserve">pione innymi, a Roboty rozebrane na koszt Wykonawcy. </w:t>
      </w:r>
    </w:p>
    <w:p w14:paraId="132A0CC4"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Zabezpieczenie Terenu Budowy</w:t>
      </w:r>
      <w:r w:rsidRPr="00B62E57">
        <w:rPr>
          <w:rFonts w:ascii="Arial" w:eastAsia="Arial" w:hAnsi="Arial" w:cs="Arial"/>
          <w:b w:val="0"/>
        </w:rPr>
        <w:t xml:space="preserve"> </w:t>
      </w:r>
    </w:p>
    <w:p w14:paraId="4F388934" w14:textId="77777777" w:rsidR="002D0CED" w:rsidRPr="00B62E57" w:rsidRDefault="002D0CED" w:rsidP="00C6681D">
      <w:pPr>
        <w:pStyle w:val="Tekst"/>
      </w:pPr>
      <w:r w:rsidRPr="00B62E57">
        <w:t>Wykonawca jest zobowi</w:t>
      </w:r>
      <w:r w:rsidRPr="00B62E57">
        <w:rPr>
          <w:rFonts w:eastAsia="Arial"/>
        </w:rPr>
        <w:t>ą</w:t>
      </w:r>
      <w:r w:rsidRPr="00B62E57">
        <w:t>zany do zapewnienia i utrzymania bezpiecze</w:t>
      </w:r>
      <w:r w:rsidRPr="00B62E57">
        <w:rPr>
          <w:rFonts w:eastAsia="Arial"/>
        </w:rPr>
        <w:t>ń</w:t>
      </w:r>
      <w:r w:rsidRPr="00B62E57">
        <w:t>stwa Terenu Budowy oraz Robót poza placem budowy w okresie trwania realizacji Kontraktu a</w:t>
      </w:r>
      <w:r w:rsidRPr="00B62E57">
        <w:rPr>
          <w:rFonts w:eastAsia="Arial"/>
        </w:rPr>
        <w:t>ż</w:t>
      </w:r>
      <w:r w:rsidRPr="00B62E57">
        <w:t xml:space="preserve"> do zako</w:t>
      </w:r>
      <w:r w:rsidRPr="00B62E57">
        <w:rPr>
          <w:rFonts w:eastAsia="Arial"/>
        </w:rPr>
        <w:t>ń</w:t>
      </w:r>
      <w:r w:rsidRPr="00B62E57">
        <w:t>czenia i odbioru ko</w:t>
      </w:r>
      <w:r w:rsidRPr="00B62E57">
        <w:rPr>
          <w:rFonts w:eastAsia="Arial"/>
        </w:rPr>
        <w:t>ń</w:t>
      </w:r>
      <w:r w:rsidRPr="00B62E57">
        <w:t>cowego Robót, a w szczególno</w:t>
      </w:r>
      <w:r w:rsidRPr="00B62E57">
        <w:rPr>
          <w:rFonts w:eastAsia="Arial"/>
        </w:rPr>
        <w:t>ś</w:t>
      </w:r>
      <w:r w:rsidRPr="00B62E57">
        <w:t xml:space="preserve">ci: </w:t>
      </w:r>
    </w:p>
    <w:p w14:paraId="46F46D1A" w14:textId="77777777" w:rsidR="002D0CED" w:rsidRPr="00B62E57" w:rsidRDefault="002D0CED" w:rsidP="00A30775">
      <w:pPr>
        <w:pStyle w:val="Tekst"/>
      </w:pPr>
      <w:r w:rsidRPr="00B62E57">
        <w:t>Zabezpieczy i utrzyma warunki bezpiecznej pracy i pobytu osób wykonuj</w:t>
      </w:r>
      <w:r w:rsidRPr="00B62E57">
        <w:rPr>
          <w:rFonts w:eastAsia="Arial"/>
        </w:rPr>
        <w:t>ą</w:t>
      </w:r>
      <w:r w:rsidRPr="00B62E57">
        <w:t>cych czynno</w:t>
      </w:r>
      <w:r w:rsidRPr="00B62E57">
        <w:rPr>
          <w:rFonts w:eastAsia="Arial"/>
        </w:rPr>
        <w:t>ś</w:t>
      </w:r>
      <w:r w:rsidRPr="00B62E57">
        <w:t>ci zwi</w:t>
      </w:r>
      <w:r w:rsidRPr="00B62E57">
        <w:rPr>
          <w:rFonts w:eastAsia="Arial"/>
        </w:rPr>
        <w:t>ą</w:t>
      </w:r>
      <w:r w:rsidRPr="00B62E57">
        <w:t>zane z budow</w:t>
      </w:r>
      <w:r w:rsidRPr="00B62E57">
        <w:rPr>
          <w:rFonts w:eastAsia="Arial"/>
        </w:rPr>
        <w:t>ą</w:t>
      </w:r>
      <w:r w:rsidRPr="00B62E57">
        <w:t xml:space="preserve"> i nienaruszalno</w:t>
      </w:r>
      <w:r w:rsidRPr="00B62E57">
        <w:rPr>
          <w:rFonts w:eastAsia="Arial"/>
        </w:rPr>
        <w:t>ść</w:t>
      </w:r>
      <w:r w:rsidRPr="00B62E57">
        <w:t xml:space="preserve"> ich mienia służącego do pracy a tak</w:t>
      </w:r>
      <w:r w:rsidRPr="00B62E57">
        <w:rPr>
          <w:rFonts w:eastAsia="Arial"/>
        </w:rPr>
        <w:t>ż</w:t>
      </w:r>
      <w:r w:rsidRPr="00B62E57">
        <w:t>e zabezpieczy Teren Budowy przed dost</w:t>
      </w:r>
      <w:r w:rsidRPr="00B62E57">
        <w:rPr>
          <w:rFonts w:eastAsia="Arial"/>
        </w:rPr>
        <w:t>ę</w:t>
      </w:r>
      <w:r w:rsidRPr="00B62E57">
        <w:t xml:space="preserve">pem osób nieupoważnionych. </w:t>
      </w:r>
    </w:p>
    <w:p w14:paraId="2A0A56CA" w14:textId="77777777" w:rsidR="002D0CED" w:rsidRPr="00B62E57" w:rsidRDefault="002D0CED" w:rsidP="00A30775">
      <w:pPr>
        <w:pStyle w:val="Tekst"/>
      </w:pPr>
      <w:r w:rsidRPr="00B62E57">
        <w:t>Umo</w:t>
      </w:r>
      <w:r w:rsidRPr="00B62E57">
        <w:rPr>
          <w:rFonts w:eastAsia="Arial"/>
        </w:rPr>
        <w:t>ż</w:t>
      </w:r>
      <w:r w:rsidRPr="00B62E57">
        <w:t>liwi w całym okresie realizacji bezpieczne korzystanie z budynków, w tym zabezpieczy odpowiednie doj</w:t>
      </w:r>
      <w:r w:rsidRPr="00B62E57">
        <w:rPr>
          <w:rFonts w:eastAsia="Arial"/>
        </w:rPr>
        <w:t>ś</w:t>
      </w:r>
      <w:r w:rsidRPr="00B62E57">
        <w:t>cia i wej</w:t>
      </w:r>
      <w:r w:rsidRPr="00B62E57">
        <w:rPr>
          <w:rFonts w:eastAsia="Arial"/>
        </w:rPr>
        <w:t>ś</w:t>
      </w:r>
      <w:r w:rsidRPr="00B62E57">
        <w:t>cia do obiektu dla wszystkich u</w:t>
      </w:r>
      <w:r w:rsidRPr="00B62E57">
        <w:rPr>
          <w:rFonts w:eastAsia="Arial"/>
        </w:rPr>
        <w:t>ż</w:t>
      </w:r>
      <w:r w:rsidRPr="00B62E57">
        <w:t xml:space="preserve">ytkowników. </w:t>
      </w:r>
    </w:p>
    <w:p w14:paraId="69B03CC7" w14:textId="77777777" w:rsidR="002D0CED" w:rsidRPr="00B62E57" w:rsidRDefault="002D0CED" w:rsidP="00A30775">
      <w:pPr>
        <w:pStyle w:val="Tekst"/>
      </w:pPr>
      <w:r w:rsidRPr="00B62E57">
        <w:t>Wykonawca w ramach zabezpieczenia Terenu Budowy umo</w:t>
      </w:r>
      <w:r w:rsidRPr="00B62E57">
        <w:rPr>
          <w:rFonts w:eastAsia="Arial"/>
        </w:rPr>
        <w:t>ż</w:t>
      </w:r>
      <w:r w:rsidRPr="00B62E57">
        <w:t>liwi ci</w:t>
      </w:r>
      <w:r w:rsidRPr="00B62E57">
        <w:rPr>
          <w:rFonts w:eastAsia="Arial"/>
        </w:rPr>
        <w:t>ą</w:t>
      </w:r>
      <w:r w:rsidRPr="00B62E57">
        <w:t>głe korzystanie z wyj</w:t>
      </w:r>
      <w:r w:rsidRPr="00B62E57">
        <w:rPr>
          <w:rFonts w:eastAsia="Arial"/>
        </w:rPr>
        <w:t>ść</w:t>
      </w:r>
      <w:r w:rsidRPr="00B62E57">
        <w:t xml:space="preserve"> ewakuacyjnych z obiektów. Przed przyst</w:t>
      </w:r>
      <w:r w:rsidRPr="00B62E57">
        <w:rPr>
          <w:rFonts w:eastAsia="Arial"/>
        </w:rPr>
        <w:t>ą</w:t>
      </w:r>
      <w:r w:rsidRPr="00B62E57">
        <w:t>pieniem do zabezpieczenia Terenu Budowy Wykonawca zapozna si</w:t>
      </w:r>
      <w:r w:rsidRPr="00B62E57">
        <w:rPr>
          <w:rFonts w:eastAsia="Arial"/>
        </w:rPr>
        <w:t>ę</w:t>
      </w:r>
      <w:r w:rsidRPr="00B62E57">
        <w:t xml:space="preserve"> z obowi</w:t>
      </w:r>
      <w:r w:rsidRPr="00B62E57">
        <w:rPr>
          <w:rFonts w:eastAsia="Arial"/>
        </w:rPr>
        <w:t>ą</w:t>
      </w:r>
      <w:r w:rsidRPr="00B62E57">
        <w:t>zuj</w:t>
      </w:r>
      <w:r w:rsidRPr="00B62E57">
        <w:rPr>
          <w:rFonts w:eastAsia="Arial"/>
        </w:rPr>
        <w:t>ą</w:t>
      </w:r>
      <w:r w:rsidRPr="00B62E57">
        <w:t xml:space="preserve">cym planem ewakuacji obiektu. </w:t>
      </w:r>
    </w:p>
    <w:p w14:paraId="29187D61" w14:textId="77777777" w:rsidR="002D0CED" w:rsidRPr="00B62E57" w:rsidRDefault="002D0CED" w:rsidP="00A30775">
      <w:pPr>
        <w:pStyle w:val="Tekst"/>
      </w:pPr>
      <w:r w:rsidRPr="00B62E57">
        <w:t>Wykonawca zabezpieczy obiekt, w całym okresie trwania robót, przed wpływami atmosferycznymi / opadami deszczu przy rozbiórce pokrycia, balkonów i tarasów /Koszt wykonania zabezpiecze</w:t>
      </w:r>
      <w:r w:rsidRPr="00B62E57">
        <w:rPr>
          <w:rFonts w:eastAsia="Arial"/>
        </w:rPr>
        <w:t>ń</w:t>
      </w:r>
      <w:r w:rsidRPr="00B62E57">
        <w:t xml:space="preserve"> Wykonawca ujmie w innych pozycjach przedmiaru. </w:t>
      </w:r>
    </w:p>
    <w:p w14:paraId="2B8EB8F9" w14:textId="77777777" w:rsidR="002D0CED" w:rsidRPr="00B62E57" w:rsidRDefault="002D0CED" w:rsidP="00A30775">
      <w:pPr>
        <w:pStyle w:val="Tekst"/>
      </w:pPr>
      <w:r w:rsidRPr="00B62E57">
        <w:t>Wykonawca w ramach Kontraktu ma uprz</w:t>
      </w:r>
      <w:r w:rsidRPr="00B62E57">
        <w:rPr>
          <w:rFonts w:eastAsia="Arial"/>
        </w:rPr>
        <w:t>ą</w:t>
      </w:r>
      <w:r w:rsidRPr="00B62E57">
        <w:t>tn</w:t>
      </w:r>
      <w:r w:rsidRPr="00B62E57">
        <w:rPr>
          <w:rFonts w:eastAsia="Arial"/>
        </w:rPr>
        <w:t>ąć</w:t>
      </w:r>
      <w:r w:rsidRPr="00B62E57">
        <w:t xml:space="preserve"> plac budowy po zako</w:t>
      </w:r>
      <w:r w:rsidRPr="00B62E57">
        <w:rPr>
          <w:rFonts w:eastAsia="Arial"/>
        </w:rPr>
        <w:t>ń</w:t>
      </w:r>
      <w:r w:rsidRPr="00B62E57">
        <w:t>czeniu ka</w:t>
      </w:r>
      <w:r w:rsidRPr="00B62E57">
        <w:rPr>
          <w:rFonts w:eastAsia="Arial"/>
        </w:rPr>
        <w:t>ż</w:t>
      </w:r>
      <w:r w:rsidRPr="00B62E57">
        <w:t>dego elementu robót i doprowadzi</w:t>
      </w:r>
      <w:r w:rsidRPr="00B62E57">
        <w:rPr>
          <w:rFonts w:eastAsia="Arial"/>
        </w:rPr>
        <w:t>ć</w:t>
      </w:r>
      <w:r w:rsidRPr="00B62E57">
        <w:t xml:space="preserve"> go do stanu pierwotnego po zako</w:t>
      </w:r>
      <w:r w:rsidRPr="00B62E57">
        <w:rPr>
          <w:rFonts w:eastAsia="Arial"/>
        </w:rPr>
        <w:t>ń</w:t>
      </w:r>
      <w:r w:rsidRPr="00B62E57">
        <w:t xml:space="preserve">czeniu robót i likwidacji placu budowy. </w:t>
      </w:r>
    </w:p>
    <w:p w14:paraId="1D5AEDEB" w14:textId="77777777" w:rsidR="002D0CED" w:rsidRPr="00B62E57" w:rsidRDefault="002D0CED" w:rsidP="00A30775">
      <w:pPr>
        <w:pStyle w:val="Tekst"/>
      </w:pPr>
      <w:r w:rsidRPr="00B62E57">
        <w:t>Wszystkie kondygnacje obiektu w trakcie prowadzenia robót b</w:t>
      </w:r>
      <w:r w:rsidRPr="00B62E57">
        <w:rPr>
          <w:rFonts w:eastAsia="Arial"/>
        </w:rPr>
        <w:t>ę</w:t>
      </w:r>
      <w:r w:rsidRPr="00B62E57">
        <w:t>d</w:t>
      </w:r>
      <w:r w:rsidRPr="00B62E57">
        <w:rPr>
          <w:rFonts w:eastAsia="Arial"/>
        </w:rPr>
        <w:t>ą</w:t>
      </w:r>
      <w:r w:rsidRPr="00B62E57">
        <w:t xml:space="preserve"> u</w:t>
      </w:r>
      <w:r w:rsidRPr="00B62E57">
        <w:rPr>
          <w:rFonts w:eastAsia="Arial"/>
        </w:rPr>
        <w:t>ż</w:t>
      </w:r>
      <w:r w:rsidRPr="00B62E57">
        <w:t>ytkowane. Wył</w:t>
      </w:r>
      <w:r w:rsidRPr="00B62E57">
        <w:rPr>
          <w:rFonts w:eastAsia="Arial"/>
        </w:rPr>
        <w:t>ą</w:t>
      </w:r>
      <w:r w:rsidRPr="00B62E57">
        <w:t>czeniu b</w:t>
      </w:r>
      <w:r w:rsidRPr="00B62E57">
        <w:rPr>
          <w:rFonts w:eastAsia="Arial"/>
        </w:rPr>
        <w:t>ę</w:t>
      </w:r>
      <w:r w:rsidRPr="00B62E57">
        <w:t>d</w:t>
      </w:r>
      <w:r w:rsidRPr="00B62E57">
        <w:rPr>
          <w:rFonts w:eastAsia="Arial"/>
        </w:rPr>
        <w:t>ą</w:t>
      </w:r>
      <w:r w:rsidRPr="00B62E57">
        <w:t xml:space="preserve"> podlegały poddasza nieu</w:t>
      </w:r>
      <w:r w:rsidRPr="00B62E57">
        <w:rPr>
          <w:rFonts w:eastAsia="Arial"/>
        </w:rPr>
        <w:t>ż</w:t>
      </w:r>
      <w:r w:rsidRPr="00B62E57">
        <w:t xml:space="preserve">ytkowe. </w:t>
      </w:r>
    </w:p>
    <w:p w14:paraId="44661275" w14:textId="77777777" w:rsidR="002D0CED" w:rsidRPr="00B62E57" w:rsidRDefault="002D0CED" w:rsidP="00A30775">
      <w:pPr>
        <w:pStyle w:val="Tekst"/>
      </w:pPr>
      <w:r w:rsidRPr="00B62E57">
        <w:lastRenderedPageBreak/>
        <w:t>W zwi</w:t>
      </w:r>
      <w:r w:rsidRPr="00B62E57">
        <w:rPr>
          <w:rFonts w:eastAsia="Arial"/>
        </w:rPr>
        <w:t>ą</w:t>
      </w:r>
      <w:r w:rsidRPr="00B62E57">
        <w:t>zku z tym Wykonawca zabezpieczy Teren Budowy w sposób umo</w:t>
      </w:r>
      <w:r w:rsidRPr="00B62E57">
        <w:rPr>
          <w:rFonts w:eastAsia="Arial"/>
        </w:rPr>
        <w:t>ż</w:t>
      </w:r>
      <w:r w:rsidRPr="00B62E57">
        <w:t>liwiaj</w:t>
      </w:r>
      <w:r w:rsidRPr="00B62E57">
        <w:rPr>
          <w:rFonts w:eastAsia="Arial"/>
        </w:rPr>
        <w:t>ą</w:t>
      </w:r>
      <w:r w:rsidRPr="00B62E57">
        <w:t>cy bezpieczne korzystanie z obiektu.</w:t>
      </w:r>
    </w:p>
    <w:p w14:paraId="1ADEF44A" w14:textId="77777777" w:rsidR="002D0CED" w:rsidRPr="00B62E57" w:rsidRDefault="002D0CED" w:rsidP="00A30775">
      <w:pPr>
        <w:pStyle w:val="Tekst"/>
      </w:pPr>
      <w:r w:rsidRPr="00B62E57">
        <w:t>Wszelkie zabezpieczenia Terenu Budowy Wykonawca uzgodni z Inspektorem Nadzoru. Wszelkie koszty zwi</w:t>
      </w:r>
      <w:r w:rsidRPr="00B62E57">
        <w:rPr>
          <w:rFonts w:eastAsia="Arial"/>
        </w:rPr>
        <w:t>ą</w:t>
      </w:r>
      <w:r w:rsidRPr="00B62E57">
        <w:t>zane z zabezpieczeniem Terenu Budowy ponosi Wykonawca i przyjmuje si</w:t>
      </w:r>
      <w:r w:rsidRPr="00B62E57">
        <w:rPr>
          <w:rFonts w:eastAsia="Arial"/>
        </w:rPr>
        <w:t xml:space="preserve">ę, </w:t>
      </w:r>
      <w:r w:rsidRPr="00B62E57">
        <w:t>że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 xml:space="preserve">. </w:t>
      </w:r>
    </w:p>
    <w:p w14:paraId="764E6FEE"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Ochrona </w:t>
      </w:r>
      <w:r w:rsidRPr="00B62E57">
        <w:rPr>
          <w:rFonts w:ascii="Arial" w:eastAsia="Arial" w:hAnsi="Arial" w:cs="Arial"/>
        </w:rPr>
        <w:t>ś</w:t>
      </w:r>
      <w:r w:rsidRPr="00B62E57">
        <w:t xml:space="preserve">rodowiska w czasie wykonywania Robót </w:t>
      </w:r>
    </w:p>
    <w:p w14:paraId="3A28EE61" w14:textId="77777777" w:rsidR="002D0CED" w:rsidRPr="00B62E57" w:rsidRDefault="002D0CED" w:rsidP="00A30775">
      <w:pPr>
        <w:pStyle w:val="Tekst"/>
      </w:pPr>
      <w:r w:rsidRPr="00B62E57">
        <w:t>Wykonawca ma obowi</w:t>
      </w:r>
      <w:r w:rsidRPr="00B62E57">
        <w:rPr>
          <w:rFonts w:eastAsia="Arial"/>
        </w:rPr>
        <w:t>ą</w:t>
      </w:r>
      <w:r w:rsidRPr="00B62E57">
        <w:t>zek zna</w:t>
      </w:r>
      <w:r w:rsidRPr="00B62E57">
        <w:rPr>
          <w:rFonts w:eastAsia="Arial"/>
        </w:rPr>
        <w:t>ć</w:t>
      </w:r>
      <w:r w:rsidRPr="00B62E57">
        <w:t xml:space="preserve"> i stosowa</w:t>
      </w:r>
      <w:r w:rsidRPr="00B62E57">
        <w:rPr>
          <w:rFonts w:eastAsia="Arial"/>
        </w:rPr>
        <w:t>ć</w:t>
      </w:r>
      <w:r w:rsidRPr="00B62E57">
        <w:t xml:space="preserve"> w czasie prowadzenia Robót wszelkie przepisy dotycz</w:t>
      </w:r>
      <w:r w:rsidRPr="00B62E57">
        <w:rPr>
          <w:rFonts w:eastAsia="Arial"/>
        </w:rPr>
        <w:t>ą</w:t>
      </w:r>
      <w:r w:rsidRPr="00B62E57">
        <w:t xml:space="preserve">ce ochrony </w:t>
      </w:r>
      <w:r w:rsidRPr="00B62E57">
        <w:rPr>
          <w:rFonts w:eastAsia="Arial"/>
        </w:rPr>
        <w:t>ś</w:t>
      </w:r>
      <w:r w:rsidRPr="00B62E57">
        <w:t>rodowiska naturalnego.</w:t>
      </w:r>
    </w:p>
    <w:p w14:paraId="4F4DCEE3" w14:textId="77777777" w:rsidR="002D0CED" w:rsidRPr="00B62E57" w:rsidRDefault="002D0CED" w:rsidP="00A30775">
      <w:pPr>
        <w:pStyle w:val="Tekst"/>
      </w:pPr>
      <w:r w:rsidRPr="00B62E57">
        <w:t>W okresie trwania budowy i wyko</w:t>
      </w:r>
      <w:r w:rsidRPr="00B62E57">
        <w:rPr>
          <w:rFonts w:eastAsia="Arial"/>
        </w:rPr>
        <w:t>ń</w:t>
      </w:r>
      <w:r w:rsidRPr="00B62E57">
        <w:t>czania Robót Wykonawca b</w:t>
      </w:r>
      <w:r w:rsidRPr="00B62E57">
        <w:rPr>
          <w:rFonts w:eastAsia="Arial"/>
        </w:rPr>
        <w:t>ę</w:t>
      </w:r>
      <w:r w:rsidRPr="00B62E57">
        <w:t>dzie: podejmowa</w:t>
      </w:r>
      <w:r w:rsidRPr="00B62E57">
        <w:rPr>
          <w:rFonts w:eastAsia="Arial"/>
        </w:rPr>
        <w:t>ć</w:t>
      </w:r>
      <w:r w:rsidRPr="00B62E57">
        <w:t xml:space="preserve"> wszelkie uzasadnione kroki maj</w:t>
      </w:r>
      <w:r w:rsidRPr="00B62E57">
        <w:rPr>
          <w:rFonts w:eastAsia="Arial"/>
        </w:rPr>
        <w:t>ą</w:t>
      </w:r>
      <w:r w:rsidRPr="00B62E57">
        <w:t>ce na celu stosowanie si</w:t>
      </w:r>
      <w:r w:rsidRPr="00B62E57">
        <w:rPr>
          <w:rFonts w:eastAsia="Arial"/>
        </w:rPr>
        <w:t>ę</w:t>
      </w:r>
      <w:r w:rsidRPr="00B62E57">
        <w:t xml:space="preserve"> do przepisów i norm dotycz</w:t>
      </w:r>
      <w:r w:rsidRPr="00B62E57">
        <w:rPr>
          <w:rFonts w:eastAsia="Arial"/>
        </w:rPr>
        <w:t>ą</w:t>
      </w:r>
      <w:r w:rsidRPr="00B62E57">
        <w:t xml:space="preserve">cych ochrony </w:t>
      </w:r>
      <w:r w:rsidRPr="00B62E57">
        <w:rPr>
          <w:rFonts w:eastAsia="Arial"/>
        </w:rPr>
        <w:t>ś</w:t>
      </w:r>
      <w:r w:rsidRPr="00B62E57">
        <w:t>rodowiska na terenie i wokół Terenu Budowy, unika</w:t>
      </w:r>
      <w:r w:rsidRPr="00B62E57">
        <w:rPr>
          <w:rFonts w:eastAsia="Arial"/>
        </w:rPr>
        <w:t>ć</w:t>
      </w:r>
      <w:r w:rsidRPr="00B62E57">
        <w:t xml:space="preserve"> uszkodze</w:t>
      </w:r>
      <w:r w:rsidRPr="00B62E57">
        <w:rPr>
          <w:rFonts w:eastAsia="Arial"/>
        </w:rPr>
        <w:t>ń</w:t>
      </w:r>
      <w:r w:rsidRPr="00B62E57">
        <w:t xml:space="preserve"> lub uci</w:t>
      </w:r>
      <w:r w:rsidRPr="00B62E57">
        <w:rPr>
          <w:rFonts w:eastAsia="Arial"/>
        </w:rPr>
        <w:t>ąż</w:t>
      </w:r>
      <w:r w:rsidRPr="00B62E57">
        <w:t>liwo</w:t>
      </w:r>
      <w:r w:rsidRPr="00B62E57">
        <w:rPr>
          <w:rFonts w:eastAsia="Arial"/>
        </w:rPr>
        <w:t>ś</w:t>
      </w:r>
      <w:r w:rsidRPr="00B62E57">
        <w:t>ci dla osób lub własno</w:t>
      </w:r>
      <w:r w:rsidRPr="00B62E57">
        <w:rPr>
          <w:rFonts w:eastAsia="Arial"/>
        </w:rPr>
        <w:t>ś</w:t>
      </w:r>
      <w:r w:rsidRPr="00B62E57">
        <w:t>ci społecznej i innych, a wynikaj</w:t>
      </w:r>
      <w:r w:rsidRPr="00B62E57">
        <w:rPr>
          <w:rFonts w:eastAsia="Arial"/>
        </w:rPr>
        <w:t>ą</w:t>
      </w:r>
      <w:r w:rsidRPr="00B62E57">
        <w:t>cych ze ska</w:t>
      </w:r>
      <w:r w:rsidRPr="00B62E57">
        <w:rPr>
          <w:rFonts w:eastAsia="Arial"/>
        </w:rPr>
        <w:t>ż</w:t>
      </w:r>
      <w:r w:rsidRPr="00B62E57">
        <w:t>enia, hałasu lub innych przyczyn powstałych w nast</w:t>
      </w:r>
      <w:r w:rsidRPr="00B62E57">
        <w:rPr>
          <w:rFonts w:eastAsia="Arial"/>
        </w:rPr>
        <w:t>ę</w:t>
      </w:r>
      <w:r w:rsidRPr="00B62E57">
        <w:t xml:space="preserve">pstwie jego sposobu działania.  </w:t>
      </w:r>
    </w:p>
    <w:p w14:paraId="7706B786" w14:textId="77777777" w:rsidR="002D0CED" w:rsidRPr="00B62E57" w:rsidRDefault="002D0CED" w:rsidP="00A30775">
      <w:pPr>
        <w:pStyle w:val="Tekst"/>
      </w:pPr>
      <w:r w:rsidRPr="00B62E57">
        <w:t>Wszelkie koszty zwi</w:t>
      </w:r>
      <w:r w:rsidRPr="00B62E57">
        <w:rPr>
          <w:rFonts w:eastAsia="Arial"/>
        </w:rPr>
        <w:t>ą</w:t>
      </w:r>
      <w:r w:rsidRPr="00B62E57">
        <w:t>zane z ochron</w:t>
      </w:r>
      <w:r w:rsidRPr="00B62E57">
        <w:rPr>
          <w:rFonts w:eastAsia="Arial"/>
        </w:rPr>
        <w:t>ą</w:t>
      </w:r>
      <w:r w:rsidRPr="00B62E57">
        <w:t xml:space="preserve"> </w:t>
      </w:r>
      <w:r w:rsidRPr="00B62E57">
        <w:rPr>
          <w:rFonts w:eastAsia="Arial"/>
        </w:rPr>
        <w:t>ś</w:t>
      </w:r>
      <w:r w:rsidRPr="00B62E57">
        <w:t>rodowiska w czasie wykonywania robót ponosi Wykonawca i przyjmuje si</w:t>
      </w:r>
      <w:r w:rsidRPr="00B62E57">
        <w:rPr>
          <w:rFonts w:eastAsia="Arial"/>
        </w:rPr>
        <w:t>ę</w:t>
      </w:r>
      <w:r w:rsidRPr="00B62E57">
        <w:t xml:space="preserve">, </w:t>
      </w:r>
      <w:r w:rsidRPr="00B62E57">
        <w:rPr>
          <w:rFonts w:eastAsia="Arial"/>
        </w:rPr>
        <w:t>ż</w:t>
      </w:r>
      <w:r w:rsidRPr="00B62E57">
        <w:t>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 xml:space="preserve">. </w:t>
      </w:r>
    </w:p>
    <w:p w14:paraId="57BB8072"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Ochrona przeciwpo</w:t>
      </w:r>
      <w:r w:rsidRPr="00B62E57">
        <w:rPr>
          <w:rFonts w:ascii="Arial" w:eastAsia="Arial" w:hAnsi="Arial" w:cs="Arial"/>
        </w:rPr>
        <w:t>ż</w:t>
      </w:r>
      <w:r w:rsidRPr="00B62E57">
        <w:t xml:space="preserve">arowa </w:t>
      </w:r>
    </w:p>
    <w:p w14:paraId="4F3B7D7D" w14:textId="77777777" w:rsidR="002D0CED" w:rsidRPr="00B62E57" w:rsidRDefault="002D0CED" w:rsidP="00A30775">
      <w:pPr>
        <w:pStyle w:val="Tekst"/>
      </w:pPr>
      <w:r w:rsidRPr="00B62E57">
        <w:t>Wykonawca b</w:t>
      </w:r>
      <w:r w:rsidRPr="00B62E57">
        <w:rPr>
          <w:rFonts w:eastAsia="Arial"/>
        </w:rPr>
        <w:t>ę</w:t>
      </w:r>
      <w:r w:rsidRPr="00B62E57">
        <w:t>dzie przestrzega</w:t>
      </w:r>
      <w:r w:rsidRPr="00B62E57">
        <w:rPr>
          <w:rFonts w:eastAsia="Arial"/>
        </w:rPr>
        <w:t>ć</w:t>
      </w:r>
      <w:r w:rsidRPr="00B62E57">
        <w:t xml:space="preserve"> przepisów ochrony przeciwpo</w:t>
      </w:r>
      <w:r w:rsidRPr="00B62E57">
        <w:rPr>
          <w:rFonts w:eastAsia="Arial"/>
        </w:rPr>
        <w:t>ż</w:t>
      </w:r>
      <w:r w:rsidRPr="00B62E57">
        <w:t xml:space="preserve">arowej. </w:t>
      </w:r>
    </w:p>
    <w:p w14:paraId="384A09B7" w14:textId="77777777" w:rsidR="002D0CED" w:rsidRPr="00B62E57" w:rsidRDefault="002D0CED" w:rsidP="00A30775">
      <w:pPr>
        <w:pStyle w:val="Tekst"/>
      </w:pPr>
      <w:r w:rsidRPr="00B62E57">
        <w:t>Wykonawca b</w:t>
      </w:r>
      <w:r w:rsidRPr="00B62E57">
        <w:rPr>
          <w:rFonts w:eastAsia="Arial"/>
        </w:rPr>
        <w:t>ę</w:t>
      </w:r>
      <w:r w:rsidRPr="00B62E57">
        <w:t>dzie utrzymywa</w:t>
      </w:r>
      <w:r w:rsidRPr="00B62E57">
        <w:rPr>
          <w:rFonts w:eastAsia="Arial"/>
        </w:rPr>
        <w:t>ć</w:t>
      </w:r>
      <w:r w:rsidRPr="00B62E57">
        <w:t xml:space="preserve"> sprawny sprz</w:t>
      </w:r>
      <w:r w:rsidRPr="00B62E57">
        <w:rPr>
          <w:rFonts w:eastAsia="Arial"/>
        </w:rPr>
        <w:t>ę</w:t>
      </w:r>
      <w:r w:rsidRPr="00B62E57">
        <w:t>t przeciwpo</w:t>
      </w:r>
      <w:r w:rsidRPr="00B62E57">
        <w:rPr>
          <w:rFonts w:eastAsia="Arial"/>
        </w:rPr>
        <w:t>ż</w:t>
      </w:r>
      <w:r w:rsidRPr="00B62E57">
        <w:t xml:space="preserve">arowy, wymagany przez odpowiednie przepisy, na Terenie Budowy, na terenie baz produkcyjnych, w pomieszczeniach biurowych, mieszkalnych i magazynach oraz w maszynach i pojazdach. </w:t>
      </w:r>
    </w:p>
    <w:p w14:paraId="0B637B23" w14:textId="77777777" w:rsidR="002D0CED" w:rsidRPr="00B62E57" w:rsidRDefault="002D0CED" w:rsidP="00A30775">
      <w:pPr>
        <w:pStyle w:val="Tekst"/>
      </w:pPr>
      <w:r w:rsidRPr="00B62E57">
        <w:t>Materiały łatwopalne b</w:t>
      </w:r>
      <w:r w:rsidRPr="00B62E57">
        <w:rPr>
          <w:rFonts w:eastAsia="Arial"/>
        </w:rPr>
        <w:t>ę</w:t>
      </w:r>
      <w:r w:rsidRPr="00B62E57">
        <w:t>d</w:t>
      </w:r>
      <w:r w:rsidRPr="00B62E57">
        <w:rPr>
          <w:rFonts w:eastAsia="Arial"/>
        </w:rPr>
        <w:t>ą</w:t>
      </w:r>
      <w:r w:rsidRPr="00B62E57">
        <w:t xml:space="preserve"> składowane w sposób zgodny z odpowiednimi przepisami i zabezpieczone przed dost</w:t>
      </w:r>
      <w:r w:rsidRPr="00B62E57">
        <w:rPr>
          <w:rFonts w:eastAsia="Arial"/>
        </w:rPr>
        <w:t>ę</w:t>
      </w:r>
      <w:r w:rsidRPr="00B62E57">
        <w:t xml:space="preserve">pem osób trzecich. </w:t>
      </w:r>
    </w:p>
    <w:p w14:paraId="0277B666" w14:textId="77777777" w:rsidR="002D0CED" w:rsidRPr="00B62E57" w:rsidRDefault="002D0CED" w:rsidP="00A30775">
      <w:pPr>
        <w:pStyle w:val="Tekst"/>
      </w:pPr>
      <w:r w:rsidRPr="00B62E57">
        <w:t>Wykonawca b</w:t>
      </w:r>
      <w:r w:rsidRPr="00B62E57">
        <w:rPr>
          <w:rFonts w:eastAsia="Arial"/>
        </w:rPr>
        <w:t>ę</w:t>
      </w:r>
      <w:r w:rsidRPr="00B62E57">
        <w:t>dzie odpowiedzialny za wszelkie straty spowodowane po</w:t>
      </w:r>
      <w:r w:rsidRPr="00B62E57">
        <w:rPr>
          <w:rFonts w:eastAsia="Arial"/>
        </w:rPr>
        <w:t>ż</w:t>
      </w:r>
      <w:r w:rsidRPr="00B62E57">
        <w:t xml:space="preserve">arem wywołanym jako rezultat realizacji Robót albo przez personel Wykonawcy. </w:t>
      </w:r>
    </w:p>
    <w:p w14:paraId="459D21E0" w14:textId="77777777" w:rsidR="002D0CED" w:rsidRPr="00B62E57" w:rsidRDefault="002D0CED" w:rsidP="00A30775">
      <w:pPr>
        <w:pStyle w:val="Tekst"/>
      </w:pPr>
      <w:r w:rsidRPr="00B62E57">
        <w:t>Wszelkie koszty zwi</w:t>
      </w:r>
      <w:r w:rsidRPr="00B62E57">
        <w:rPr>
          <w:rFonts w:eastAsia="Arial"/>
        </w:rPr>
        <w:t>ą</w:t>
      </w:r>
      <w:r w:rsidRPr="00B62E57">
        <w:t>zane z ochron</w:t>
      </w:r>
      <w:r w:rsidRPr="00B62E57">
        <w:rPr>
          <w:rFonts w:eastAsia="Arial"/>
        </w:rPr>
        <w:t>ą</w:t>
      </w:r>
      <w:r w:rsidRPr="00B62E57">
        <w:t xml:space="preserve"> przeciwpo</w:t>
      </w:r>
      <w:r w:rsidRPr="00B62E57">
        <w:rPr>
          <w:rFonts w:eastAsia="Arial"/>
        </w:rPr>
        <w:t>ż</w:t>
      </w:r>
      <w:r w:rsidRPr="00B62E57">
        <w:t>arow</w:t>
      </w:r>
      <w:r w:rsidRPr="00B62E57">
        <w:rPr>
          <w:rFonts w:eastAsia="Arial"/>
        </w:rPr>
        <w:t>ą</w:t>
      </w:r>
      <w:r w:rsidRPr="00B62E57">
        <w:t xml:space="preserve"> w czasie wykonywania robót ponosi Wykonawca i przyjmuje si</w:t>
      </w:r>
      <w:r w:rsidRPr="00B62E57">
        <w:rPr>
          <w:rFonts w:eastAsia="Arial"/>
        </w:rPr>
        <w:t>ę</w:t>
      </w:r>
      <w:r w:rsidRPr="00B62E57">
        <w:t xml:space="preserve">, </w:t>
      </w:r>
      <w:r w:rsidRPr="00B62E57">
        <w:rPr>
          <w:rFonts w:eastAsia="Arial"/>
        </w:rPr>
        <w:t>ż</w:t>
      </w:r>
      <w:r w:rsidRPr="00B62E57">
        <w:t>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w:t>
      </w:r>
    </w:p>
    <w:p w14:paraId="38295868"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Materiały szkodliwe dla otoczenia </w:t>
      </w:r>
    </w:p>
    <w:p w14:paraId="253169F2" w14:textId="77777777" w:rsidR="002D0CED" w:rsidRPr="00B62E57" w:rsidRDefault="002D0CED" w:rsidP="00A30775">
      <w:pPr>
        <w:pStyle w:val="Tekst"/>
      </w:pPr>
      <w:r w:rsidRPr="00B62E57">
        <w:t>Materiały, które w sposób trwały s</w:t>
      </w:r>
      <w:r w:rsidRPr="00B62E57">
        <w:rPr>
          <w:rFonts w:eastAsia="Arial"/>
        </w:rPr>
        <w:t>ą</w:t>
      </w:r>
      <w:r w:rsidRPr="00B62E57">
        <w:t xml:space="preserve"> szkodliwe dla otoczenia, nie b</w:t>
      </w:r>
      <w:r w:rsidRPr="00B62E57">
        <w:rPr>
          <w:rFonts w:eastAsia="Arial"/>
        </w:rPr>
        <w:t>ę</w:t>
      </w:r>
      <w:r w:rsidRPr="00B62E57">
        <w:t>d</w:t>
      </w:r>
      <w:r w:rsidRPr="00B62E57">
        <w:rPr>
          <w:rFonts w:eastAsia="Arial"/>
        </w:rPr>
        <w:t>ą</w:t>
      </w:r>
      <w:r w:rsidRPr="00B62E57">
        <w:t xml:space="preserve"> dopuszczone do u</w:t>
      </w:r>
      <w:r w:rsidRPr="00B62E57">
        <w:rPr>
          <w:rFonts w:eastAsia="Arial"/>
        </w:rPr>
        <w:t>ż</w:t>
      </w:r>
      <w:r w:rsidRPr="00B62E57">
        <w:t xml:space="preserve">ycia.  </w:t>
      </w:r>
    </w:p>
    <w:p w14:paraId="73BA2C6C" w14:textId="77777777" w:rsidR="002D0CED" w:rsidRPr="00B62E57" w:rsidRDefault="002D0CED" w:rsidP="00A30775">
      <w:pPr>
        <w:pStyle w:val="Tekst"/>
      </w:pPr>
      <w:r w:rsidRPr="00B62E57">
        <w:t>Nie dopuszcza si</w:t>
      </w:r>
      <w:r w:rsidRPr="00B62E57">
        <w:rPr>
          <w:rFonts w:eastAsia="Arial"/>
        </w:rPr>
        <w:t>ę</w:t>
      </w:r>
      <w:r w:rsidRPr="00B62E57">
        <w:t xml:space="preserve"> u</w:t>
      </w:r>
      <w:r w:rsidRPr="00B62E57">
        <w:rPr>
          <w:rFonts w:eastAsia="Arial"/>
        </w:rPr>
        <w:t>ż</w:t>
      </w:r>
      <w:r w:rsidRPr="00B62E57">
        <w:t>ycia materiałów wywołuj</w:t>
      </w:r>
      <w:r w:rsidRPr="00B62E57">
        <w:rPr>
          <w:rFonts w:eastAsia="Arial"/>
        </w:rPr>
        <w:t>ą</w:t>
      </w:r>
      <w:r w:rsidRPr="00B62E57">
        <w:t>cych szkodliwe promieniowanie o st</w:t>
      </w:r>
      <w:r w:rsidRPr="00B62E57">
        <w:rPr>
          <w:rFonts w:eastAsia="Arial"/>
        </w:rPr>
        <w:t>ęż</w:t>
      </w:r>
      <w:r w:rsidRPr="00B62E57">
        <w:t>eniu wi</w:t>
      </w:r>
      <w:r w:rsidRPr="00B62E57">
        <w:rPr>
          <w:rFonts w:eastAsia="Arial"/>
        </w:rPr>
        <w:t>ę</w:t>
      </w:r>
      <w:r w:rsidRPr="00B62E57">
        <w:t xml:space="preserve">kszym od dopuszczalnego. </w:t>
      </w:r>
    </w:p>
    <w:p w14:paraId="48471E53" w14:textId="77777777" w:rsidR="002D0CED" w:rsidRPr="00B62E57" w:rsidRDefault="002D0CED" w:rsidP="00A30775">
      <w:pPr>
        <w:pStyle w:val="Tekst"/>
      </w:pPr>
      <w:r w:rsidRPr="00B62E57">
        <w:t>Wszelkie materiały u</w:t>
      </w:r>
      <w:r w:rsidRPr="00B62E57">
        <w:rPr>
          <w:rFonts w:eastAsia="Arial"/>
        </w:rPr>
        <w:t>ż</w:t>
      </w:r>
      <w:r w:rsidRPr="00B62E57">
        <w:t>yte do Robót b</w:t>
      </w:r>
      <w:r w:rsidRPr="00B62E57">
        <w:rPr>
          <w:rFonts w:eastAsia="Arial"/>
        </w:rPr>
        <w:t>ę</w:t>
      </w:r>
      <w:r w:rsidRPr="00B62E57">
        <w:t>d</w:t>
      </w:r>
      <w:r w:rsidRPr="00B62E57">
        <w:rPr>
          <w:rFonts w:eastAsia="Arial"/>
        </w:rPr>
        <w:t>ą</w:t>
      </w:r>
      <w:r w:rsidRPr="00B62E57">
        <w:t xml:space="preserve"> miały </w:t>
      </w:r>
      <w:r w:rsidRPr="00B62E57">
        <w:rPr>
          <w:rFonts w:eastAsia="Arial"/>
        </w:rPr>
        <w:t>ś</w:t>
      </w:r>
      <w:r w:rsidRPr="00B62E57">
        <w:t>wiadectwa dopuszczenia, wydane przez uprawnion</w:t>
      </w:r>
      <w:r w:rsidRPr="00B62E57">
        <w:rPr>
          <w:rFonts w:eastAsia="Arial"/>
        </w:rPr>
        <w:t>ą</w:t>
      </w:r>
      <w:r w:rsidRPr="00B62E57">
        <w:t xml:space="preserve"> jednostk</w:t>
      </w:r>
      <w:r w:rsidRPr="00B62E57">
        <w:rPr>
          <w:rFonts w:eastAsia="Arial"/>
        </w:rPr>
        <w:t>ę</w:t>
      </w:r>
      <w:r w:rsidRPr="00B62E57">
        <w:t>, jednoznacznie okre</w:t>
      </w:r>
      <w:r w:rsidRPr="00B62E57">
        <w:rPr>
          <w:rFonts w:eastAsia="Arial"/>
        </w:rPr>
        <w:t>ś</w:t>
      </w:r>
      <w:r w:rsidRPr="00B62E57">
        <w:t>laj</w:t>
      </w:r>
      <w:r w:rsidRPr="00B62E57">
        <w:rPr>
          <w:rFonts w:eastAsia="Arial"/>
        </w:rPr>
        <w:t>ą</w:t>
      </w:r>
      <w:r w:rsidRPr="00B62E57">
        <w:t xml:space="preserve">ce brak szkodliwego oddziaływania tych materiałów na </w:t>
      </w:r>
      <w:r w:rsidRPr="00B62E57">
        <w:rPr>
          <w:rFonts w:eastAsia="Arial"/>
        </w:rPr>
        <w:t>ś</w:t>
      </w:r>
      <w:r w:rsidRPr="00B62E57">
        <w:t>rodowisko.</w:t>
      </w:r>
    </w:p>
    <w:p w14:paraId="6B632FFD" w14:textId="77777777" w:rsidR="002D0CED" w:rsidRPr="00B62E57" w:rsidRDefault="002D0CED" w:rsidP="00A30775">
      <w:pPr>
        <w:pStyle w:val="Tekst"/>
      </w:pPr>
      <w:r w:rsidRPr="00B62E57">
        <w:t>Materiały, które s</w:t>
      </w:r>
      <w:r w:rsidRPr="00B62E57">
        <w:rPr>
          <w:rFonts w:eastAsia="Arial"/>
        </w:rPr>
        <w:t>ą</w:t>
      </w:r>
      <w:r w:rsidRPr="00B62E57">
        <w:t xml:space="preserve"> szkodliwe dla otoczenia tylko w czasie Robót, a po zako</w:t>
      </w:r>
      <w:r w:rsidRPr="00B62E57">
        <w:rPr>
          <w:rFonts w:eastAsia="Arial"/>
        </w:rPr>
        <w:t>ń</w:t>
      </w:r>
      <w:r w:rsidRPr="00B62E57">
        <w:t>czeniu Robót ich szkodliwo</w:t>
      </w:r>
      <w:r w:rsidRPr="00B62E57">
        <w:rPr>
          <w:rFonts w:eastAsia="Arial"/>
        </w:rPr>
        <w:t>ść</w:t>
      </w:r>
      <w:r w:rsidRPr="00B62E57">
        <w:t xml:space="preserve"> zanika (np. materiały pylaste) mog</w:t>
      </w:r>
      <w:r w:rsidRPr="00B62E57">
        <w:rPr>
          <w:rFonts w:eastAsia="Arial"/>
        </w:rPr>
        <w:t>ą</w:t>
      </w:r>
      <w:r w:rsidRPr="00B62E57">
        <w:t xml:space="preserve"> by</w:t>
      </w:r>
      <w:r w:rsidRPr="00B62E57">
        <w:rPr>
          <w:rFonts w:eastAsia="Arial"/>
        </w:rPr>
        <w:t>ć</w:t>
      </w:r>
      <w:r w:rsidRPr="00B62E57">
        <w:t xml:space="preserve"> użyte pod warunkiem przestrzegania wymaga</w:t>
      </w:r>
      <w:r w:rsidRPr="00B62E57">
        <w:rPr>
          <w:rFonts w:eastAsia="Arial"/>
        </w:rPr>
        <w:t>ń</w:t>
      </w:r>
      <w:r w:rsidRPr="00B62E57">
        <w:t xml:space="preserve"> technologicznych wbudowania. Je</w:t>
      </w:r>
      <w:r w:rsidRPr="00B62E57">
        <w:rPr>
          <w:rFonts w:eastAsia="Arial"/>
        </w:rPr>
        <w:t>ż</w:t>
      </w:r>
      <w:r w:rsidRPr="00B62E57">
        <w:t>eli wymagaj</w:t>
      </w:r>
      <w:r w:rsidRPr="00B62E57">
        <w:rPr>
          <w:rFonts w:eastAsia="Arial"/>
        </w:rPr>
        <w:t>ą</w:t>
      </w:r>
      <w:r w:rsidRPr="00B62E57">
        <w:t xml:space="preserve"> tego odpowiednie przepisy Zamawiaj</w:t>
      </w:r>
      <w:r w:rsidRPr="00B62E57">
        <w:rPr>
          <w:rFonts w:eastAsia="Arial"/>
        </w:rPr>
        <w:t>ą</w:t>
      </w:r>
      <w:r w:rsidRPr="00B62E57">
        <w:t>cy powinien otrzyma</w:t>
      </w:r>
      <w:r w:rsidRPr="00B62E57">
        <w:rPr>
          <w:rFonts w:eastAsia="Arial"/>
        </w:rPr>
        <w:t>ć</w:t>
      </w:r>
      <w:r w:rsidRPr="00B62E57">
        <w:t xml:space="preserve"> zgod</w:t>
      </w:r>
      <w:r w:rsidRPr="00B62E57">
        <w:rPr>
          <w:rFonts w:eastAsia="Arial"/>
        </w:rPr>
        <w:t>ę</w:t>
      </w:r>
      <w:r w:rsidRPr="00B62E57">
        <w:t xml:space="preserve"> na u</w:t>
      </w:r>
      <w:r w:rsidRPr="00B62E57">
        <w:rPr>
          <w:rFonts w:eastAsia="Arial"/>
        </w:rPr>
        <w:t>ż</w:t>
      </w:r>
      <w:r w:rsidRPr="00B62E57">
        <w:t>ycie tych materiałów od wła</w:t>
      </w:r>
      <w:r w:rsidRPr="00B62E57">
        <w:rPr>
          <w:rFonts w:eastAsia="Arial"/>
        </w:rPr>
        <w:t>ś</w:t>
      </w:r>
      <w:r w:rsidRPr="00B62E57">
        <w:t>ciwych organów administracji pa</w:t>
      </w:r>
      <w:r w:rsidRPr="00B62E57">
        <w:rPr>
          <w:rFonts w:eastAsia="Arial"/>
        </w:rPr>
        <w:t>ń</w:t>
      </w:r>
      <w:r w:rsidRPr="00B62E57">
        <w:t xml:space="preserve">stwowej. </w:t>
      </w:r>
    </w:p>
    <w:p w14:paraId="5734F4F2" w14:textId="77777777" w:rsidR="002D0CED" w:rsidRPr="00B62E57" w:rsidRDefault="002D0CED" w:rsidP="00A30775">
      <w:pPr>
        <w:pStyle w:val="Tekst"/>
      </w:pPr>
      <w:r w:rsidRPr="00B62E57">
        <w:t>Jeżeli w trakcie wykonywania robót budowlanych, w wyniku rozbiórek i robót naprawczych powstaj</w:t>
      </w:r>
      <w:r w:rsidRPr="00B62E57">
        <w:rPr>
          <w:rFonts w:eastAsia="Arial"/>
        </w:rPr>
        <w:t>ą</w:t>
      </w:r>
      <w:r w:rsidRPr="00B62E57">
        <w:t xml:space="preserve"> jakiekolwiek odpady szkodliwe takie jak: papa, Wykonawca na własny koszt zutylizuje te odpady.</w:t>
      </w:r>
    </w:p>
    <w:p w14:paraId="25A5C175" w14:textId="77777777" w:rsidR="002D0CED" w:rsidRPr="00B62E57" w:rsidRDefault="002D0CED" w:rsidP="00A30775">
      <w:pPr>
        <w:pStyle w:val="Tekst"/>
      </w:pPr>
      <w:r w:rsidRPr="00B62E57">
        <w:t>Wszelkie koszty zwi</w:t>
      </w:r>
      <w:r w:rsidRPr="00B62E57">
        <w:rPr>
          <w:rFonts w:eastAsia="Arial"/>
        </w:rPr>
        <w:t>ą</w:t>
      </w:r>
      <w:r w:rsidRPr="00B62E57">
        <w:t>zane z utylizacj</w:t>
      </w:r>
      <w:r w:rsidRPr="00B62E57">
        <w:rPr>
          <w:rFonts w:eastAsia="Arial"/>
        </w:rPr>
        <w:t>ą</w:t>
      </w:r>
      <w:r w:rsidRPr="00B62E57">
        <w:t xml:space="preserve"> materiałów niebezpiecznych w czasie wykonywania robót ponosi Wykonawca i przyjmuje si</w:t>
      </w:r>
      <w:r w:rsidRPr="00B62E57">
        <w:rPr>
          <w:rFonts w:eastAsia="Arial"/>
        </w:rPr>
        <w:t>ę</w:t>
      </w:r>
      <w:r w:rsidRPr="00B62E57">
        <w:t xml:space="preserve">, </w:t>
      </w:r>
      <w:r w:rsidRPr="00B62E57">
        <w:rPr>
          <w:rFonts w:eastAsia="Arial"/>
        </w:rPr>
        <w:t>ż</w:t>
      </w:r>
      <w:r w:rsidRPr="00B62E57">
        <w:t>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w:t>
      </w:r>
    </w:p>
    <w:p w14:paraId="62FB5B4D"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lastRenderedPageBreak/>
        <w:t>Ochrona własno</w:t>
      </w:r>
      <w:r w:rsidRPr="00B62E57">
        <w:rPr>
          <w:rFonts w:ascii="Arial" w:eastAsia="Arial" w:hAnsi="Arial" w:cs="Arial"/>
        </w:rPr>
        <w:t>ś</w:t>
      </w:r>
      <w:r w:rsidRPr="00B62E57">
        <w:t xml:space="preserve">ci publicznej i prywatnej </w:t>
      </w:r>
    </w:p>
    <w:p w14:paraId="5FEA82D8" w14:textId="77777777" w:rsidR="002D0CED" w:rsidRPr="00B62E57" w:rsidRDefault="002D0CED" w:rsidP="00A30775">
      <w:pPr>
        <w:pStyle w:val="Tekst"/>
      </w:pPr>
      <w:r w:rsidRPr="00B62E57">
        <w:t>Wykonawca odpowiada za ochron</w:t>
      </w:r>
      <w:r w:rsidRPr="00B62E57">
        <w:rPr>
          <w:rFonts w:eastAsia="Arial"/>
        </w:rPr>
        <w:t>ę</w:t>
      </w:r>
      <w:r w:rsidRPr="00B62E57">
        <w:t xml:space="preserve"> instalacji na powierzchni ziemi i za urz</w:t>
      </w:r>
      <w:r w:rsidRPr="00B62E57">
        <w:rPr>
          <w:rFonts w:eastAsia="Arial"/>
        </w:rPr>
        <w:t>ą</w:t>
      </w:r>
      <w:r w:rsidRPr="00B62E57">
        <w:t>dzenia podziemne, takie jak ruroci</w:t>
      </w:r>
      <w:r w:rsidRPr="00B62E57">
        <w:rPr>
          <w:rFonts w:eastAsia="Arial"/>
        </w:rPr>
        <w:t>ą</w:t>
      </w:r>
      <w:r w:rsidRPr="00B62E57">
        <w:t>gi, kable itp. oraz uzyska od odpowiednich władz b</w:t>
      </w:r>
      <w:r w:rsidRPr="00B62E57">
        <w:rPr>
          <w:rFonts w:eastAsia="Arial"/>
        </w:rPr>
        <w:t>ę</w:t>
      </w:r>
      <w:r w:rsidRPr="00B62E57">
        <w:t>d</w:t>
      </w:r>
      <w:r w:rsidRPr="00B62E57">
        <w:rPr>
          <w:rFonts w:eastAsia="Arial"/>
        </w:rPr>
        <w:t>ą</w:t>
      </w:r>
      <w:r w:rsidRPr="00B62E57">
        <w:t>cych wła</w:t>
      </w:r>
      <w:r w:rsidRPr="00B62E57">
        <w:rPr>
          <w:rFonts w:eastAsia="Arial"/>
        </w:rPr>
        <w:t>ś</w:t>
      </w:r>
      <w:r w:rsidRPr="00B62E57">
        <w:t>cicielami tych urz</w:t>
      </w:r>
      <w:r w:rsidRPr="00B62E57">
        <w:rPr>
          <w:rFonts w:eastAsia="Arial"/>
        </w:rPr>
        <w:t>ą</w:t>
      </w:r>
      <w:r w:rsidRPr="00B62E57">
        <w:t>dze</w:t>
      </w:r>
      <w:r w:rsidRPr="00B62E57">
        <w:rPr>
          <w:rFonts w:eastAsia="Arial"/>
        </w:rPr>
        <w:t>ń</w:t>
      </w:r>
      <w:r w:rsidRPr="00B62E57">
        <w:t xml:space="preserve"> potwierdzenie informacji dostarczonych mu przez Zamawiaj</w:t>
      </w:r>
      <w:r w:rsidRPr="00B62E57">
        <w:rPr>
          <w:rFonts w:eastAsia="Arial"/>
        </w:rPr>
        <w:t>ą</w:t>
      </w:r>
      <w:r w:rsidRPr="00B62E57">
        <w:t>cego w ramach planu ich lokalizacji. Wykonawca zapewni wła</w:t>
      </w:r>
      <w:r w:rsidRPr="00B62E57">
        <w:rPr>
          <w:rFonts w:eastAsia="Arial"/>
        </w:rPr>
        <w:t>ś</w:t>
      </w:r>
      <w:r w:rsidRPr="00B62E57">
        <w:t>ciwe oznaczenie i zabezpieczenie przed uszkodzeniem tych instalacji i urz</w:t>
      </w:r>
      <w:r w:rsidRPr="00B62E57">
        <w:rPr>
          <w:rFonts w:eastAsia="Arial"/>
        </w:rPr>
        <w:t>ą</w:t>
      </w:r>
      <w:r w:rsidRPr="00B62E57">
        <w:t>dze</w:t>
      </w:r>
      <w:r w:rsidRPr="00B62E57">
        <w:rPr>
          <w:rFonts w:eastAsia="Arial"/>
        </w:rPr>
        <w:t>ń</w:t>
      </w:r>
      <w:r w:rsidRPr="00B62E57">
        <w:t xml:space="preserve"> w czasie trwania budowy. </w:t>
      </w:r>
    </w:p>
    <w:p w14:paraId="42AA8B8F" w14:textId="77777777" w:rsidR="002D0CED" w:rsidRPr="00B62E57" w:rsidRDefault="002D0CED" w:rsidP="00A30775">
      <w:pPr>
        <w:pStyle w:val="Tekst"/>
      </w:pPr>
      <w:r w:rsidRPr="00B62E57">
        <w:t>Wykonawca zobowi</w:t>
      </w:r>
      <w:r w:rsidRPr="00B62E57">
        <w:rPr>
          <w:rFonts w:eastAsia="Arial"/>
        </w:rPr>
        <w:t>ą</w:t>
      </w:r>
      <w:r w:rsidRPr="00B62E57">
        <w:t>zany jest umie</w:t>
      </w:r>
      <w:r w:rsidRPr="00B62E57">
        <w:rPr>
          <w:rFonts w:eastAsia="Arial"/>
        </w:rPr>
        <w:t>ś</w:t>
      </w:r>
      <w:r w:rsidRPr="00B62E57">
        <w:t>ci</w:t>
      </w:r>
      <w:r w:rsidRPr="00B62E57">
        <w:rPr>
          <w:rFonts w:eastAsia="Arial"/>
        </w:rPr>
        <w:t>ć</w:t>
      </w:r>
      <w:r w:rsidRPr="00B62E57">
        <w:t xml:space="preserve"> w swoim harmonogramie rezerw</w:t>
      </w:r>
      <w:r w:rsidRPr="00B62E57">
        <w:rPr>
          <w:rFonts w:eastAsia="Arial"/>
        </w:rPr>
        <w:t>ę</w:t>
      </w:r>
      <w:r w:rsidRPr="00B62E57">
        <w:t xml:space="preserve"> czasow</w:t>
      </w:r>
      <w:r w:rsidRPr="00B62E57">
        <w:rPr>
          <w:rFonts w:eastAsia="Arial"/>
        </w:rPr>
        <w:t>ą</w:t>
      </w:r>
      <w:r w:rsidRPr="00B62E57">
        <w:t xml:space="preserve"> dla wszelkiego rodzaju robót, które maj</w:t>
      </w:r>
      <w:r w:rsidRPr="00B62E57">
        <w:rPr>
          <w:rFonts w:eastAsia="Arial"/>
        </w:rPr>
        <w:t>ą</w:t>
      </w:r>
      <w:r w:rsidRPr="00B62E57">
        <w:t xml:space="preserve"> by</w:t>
      </w:r>
      <w:r w:rsidRPr="00B62E57">
        <w:rPr>
          <w:rFonts w:eastAsia="Arial"/>
        </w:rPr>
        <w:t>ć</w:t>
      </w:r>
      <w:r w:rsidRPr="00B62E57">
        <w:t xml:space="preserve"> wykonane w zakresie przeło</w:t>
      </w:r>
      <w:r w:rsidRPr="00B62E57">
        <w:rPr>
          <w:rFonts w:eastAsia="Arial"/>
        </w:rPr>
        <w:t>ż</w:t>
      </w:r>
      <w:r w:rsidRPr="00B62E57">
        <w:t>enia instalacji i urz</w:t>
      </w:r>
      <w:r w:rsidRPr="00B62E57">
        <w:rPr>
          <w:rFonts w:eastAsia="Arial"/>
        </w:rPr>
        <w:t>ą</w:t>
      </w:r>
      <w:r w:rsidRPr="00B62E57">
        <w:t>dze</w:t>
      </w:r>
      <w:r w:rsidRPr="00B62E57">
        <w:rPr>
          <w:rFonts w:eastAsia="Arial"/>
        </w:rPr>
        <w:t>ń</w:t>
      </w:r>
      <w:r w:rsidRPr="00B62E57">
        <w:t xml:space="preserve"> podziemnych na terenie budowy i powiadomi</w:t>
      </w:r>
      <w:r w:rsidRPr="00B62E57">
        <w:rPr>
          <w:rFonts w:eastAsia="Arial"/>
        </w:rPr>
        <w:t>ć</w:t>
      </w:r>
      <w:r w:rsidRPr="00B62E57">
        <w:t xml:space="preserve"> Inspektora Nadzoru i władze lokalne o zamiarze rozpocz</w:t>
      </w:r>
      <w:r w:rsidRPr="00B62E57">
        <w:rPr>
          <w:rFonts w:eastAsia="Arial"/>
        </w:rPr>
        <w:t>ę</w:t>
      </w:r>
      <w:r w:rsidRPr="00B62E57">
        <w:t>cia robót. O fakcie przypadkowego uszkodzenia tych instalacji Wykonawca bezzwłocznie powiadomi Inspektora Nadzoru i zainteresowane władze oraz b</w:t>
      </w:r>
      <w:r w:rsidRPr="00B62E57">
        <w:rPr>
          <w:rFonts w:eastAsia="Arial"/>
        </w:rPr>
        <w:t>ę</w:t>
      </w:r>
      <w:r w:rsidRPr="00B62E57">
        <w:t>dzie z nimi współpracował dostarczaj</w:t>
      </w:r>
      <w:r w:rsidRPr="00B62E57">
        <w:rPr>
          <w:rFonts w:eastAsia="Arial"/>
        </w:rPr>
        <w:t>ą</w:t>
      </w:r>
      <w:r w:rsidRPr="00B62E57">
        <w:t>c wszelkiej pomocy potrzebnej przy dokonywaniu napraw. Wykonawca b</w:t>
      </w:r>
      <w:r w:rsidRPr="00B62E57">
        <w:rPr>
          <w:rFonts w:eastAsia="Arial"/>
        </w:rPr>
        <w:t>ę</w:t>
      </w:r>
      <w:r w:rsidRPr="00B62E57">
        <w:t>dzie odpowiada</w:t>
      </w:r>
      <w:r w:rsidRPr="00B62E57">
        <w:rPr>
          <w:rFonts w:eastAsia="Arial"/>
        </w:rPr>
        <w:t>ć</w:t>
      </w:r>
      <w:r w:rsidRPr="00B62E57">
        <w:t xml:space="preserve"> za wszelkie spowodowane przez jego działania uszkodzenia instalacji na powierzchni ziemi i urz</w:t>
      </w:r>
      <w:r w:rsidRPr="00B62E57">
        <w:rPr>
          <w:rFonts w:eastAsia="Arial"/>
        </w:rPr>
        <w:t>ą</w:t>
      </w:r>
      <w:r w:rsidRPr="00B62E57">
        <w:t>dze</w:t>
      </w:r>
      <w:r w:rsidRPr="00B62E57">
        <w:rPr>
          <w:rFonts w:eastAsia="Arial"/>
        </w:rPr>
        <w:t>ń</w:t>
      </w:r>
      <w:r w:rsidRPr="00B62E57">
        <w:t xml:space="preserve"> podziemnych wykazanych w dokumentach dostarczonych mu przez Zamawiaj</w:t>
      </w:r>
      <w:r w:rsidRPr="00B62E57">
        <w:rPr>
          <w:rFonts w:eastAsia="Arial"/>
        </w:rPr>
        <w:t>ą</w:t>
      </w:r>
      <w:r w:rsidRPr="00B62E57">
        <w:t>cego.</w:t>
      </w:r>
    </w:p>
    <w:p w14:paraId="23B8C6CA" w14:textId="77777777" w:rsidR="002D0CED" w:rsidRPr="00B62E57" w:rsidRDefault="002D0CED" w:rsidP="00A30775">
      <w:pPr>
        <w:pStyle w:val="Tekst"/>
      </w:pPr>
      <w:r w:rsidRPr="00B62E57">
        <w:t>W okresie wykonywania robót budowlanych Wykonawca b</w:t>
      </w:r>
      <w:r w:rsidRPr="00B62E57">
        <w:rPr>
          <w:rFonts w:eastAsia="Arial"/>
        </w:rPr>
        <w:t>ę</w:t>
      </w:r>
      <w:r w:rsidRPr="00B62E57">
        <w:t>dzie realizowa</w:t>
      </w:r>
      <w:r w:rsidRPr="00B62E57">
        <w:rPr>
          <w:rFonts w:eastAsia="Arial"/>
        </w:rPr>
        <w:t>ć</w:t>
      </w:r>
      <w:r w:rsidRPr="00B62E57">
        <w:t xml:space="preserve"> roboty w sposób powoduj</w:t>
      </w:r>
      <w:r w:rsidRPr="00B62E57">
        <w:rPr>
          <w:rFonts w:eastAsia="Arial"/>
        </w:rPr>
        <w:t>ą</w:t>
      </w:r>
      <w:r w:rsidRPr="00B62E57">
        <w:t>cy minimalne niedogodno</w:t>
      </w:r>
      <w:r w:rsidRPr="00B62E57">
        <w:rPr>
          <w:rFonts w:eastAsia="Arial"/>
        </w:rPr>
        <w:t>ś</w:t>
      </w:r>
      <w:r w:rsidRPr="00B62E57">
        <w:t>ci dla u</w:t>
      </w:r>
      <w:r w:rsidRPr="00B62E57">
        <w:rPr>
          <w:rFonts w:eastAsia="Arial"/>
        </w:rPr>
        <w:t>ż</w:t>
      </w:r>
      <w:r w:rsidRPr="00B62E57">
        <w:t>ytkowników. Wykonawca poniesie wszelkie koszty konieczne na prawidłowe zabezpieczenie dost</w:t>
      </w:r>
      <w:r w:rsidRPr="00B62E57">
        <w:rPr>
          <w:rFonts w:eastAsia="Arial"/>
        </w:rPr>
        <w:t>ę</w:t>
      </w:r>
      <w:r w:rsidRPr="00B62E57">
        <w:t>pno</w:t>
      </w:r>
      <w:r w:rsidRPr="00B62E57">
        <w:rPr>
          <w:rFonts w:eastAsia="Arial"/>
        </w:rPr>
        <w:t>ś</w:t>
      </w:r>
      <w:r w:rsidRPr="00B62E57">
        <w:t>ci obiektów dla pracowników jak i u</w:t>
      </w:r>
      <w:r w:rsidRPr="00B62E57">
        <w:rPr>
          <w:rFonts w:eastAsia="Arial"/>
        </w:rPr>
        <w:t>ż</w:t>
      </w:r>
      <w:r w:rsidRPr="00B62E57">
        <w:t xml:space="preserve">ytkowników. </w:t>
      </w:r>
    </w:p>
    <w:p w14:paraId="02AF050F" w14:textId="77777777" w:rsidR="002D0CED" w:rsidRPr="00B62E57" w:rsidRDefault="002D0CED" w:rsidP="00A30775">
      <w:pPr>
        <w:pStyle w:val="Tekst"/>
      </w:pPr>
      <w:r w:rsidRPr="00B62E57">
        <w:t>Je</w:t>
      </w:r>
      <w:r w:rsidRPr="00B62E57">
        <w:rPr>
          <w:rFonts w:eastAsia="Arial"/>
        </w:rPr>
        <w:t>ż</w:t>
      </w:r>
      <w:r w:rsidRPr="00B62E57">
        <w:t>eli teren budowy przylega do terenów z zabudow</w:t>
      </w:r>
      <w:r w:rsidRPr="00B62E57">
        <w:rPr>
          <w:rFonts w:eastAsia="Arial"/>
        </w:rPr>
        <w:t>ą</w:t>
      </w:r>
      <w:r w:rsidRPr="00B62E57">
        <w:t xml:space="preserve"> mieszkaniow</w:t>
      </w:r>
      <w:r w:rsidRPr="00B62E57">
        <w:rPr>
          <w:rFonts w:eastAsia="Arial"/>
        </w:rPr>
        <w:t>ą</w:t>
      </w:r>
      <w:r w:rsidRPr="00B62E57">
        <w:t>, Wykonawca b</w:t>
      </w:r>
      <w:r w:rsidRPr="00B62E57">
        <w:rPr>
          <w:rFonts w:eastAsia="Arial"/>
        </w:rPr>
        <w:t>ę</w:t>
      </w:r>
      <w:r w:rsidRPr="00B62E57">
        <w:t>dzie realizowa</w:t>
      </w:r>
      <w:r w:rsidRPr="00B62E57">
        <w:rPr>
          <w:rFonts w:eastAsia="Arial"/>
        </w:rPr>
        <w:t>ć</w:t>
      </w:r>
      <w:r w:rsidRPr="00B62E57">
        <w:t xml:space="preserve"> roboty w sposób powoduj</w:t>
      </w:r>
      <w:r w:rsidRPr="00B62E57">
        <w:rPr>
          <w:rFonts w:eastAsia="Arial"/>
        </w:rPr>
        <w:t>ą</w:t>
      </w:r>
      <w:r w:rsidRPr="00B62E57">
        <w:t>cy minimalne niedogodno</w:t>
      </w:r>
      <w:r w:rsidRPr="00B62E57">
        <w:rPr>
          <w:rFonts w:eastAsia="Arial"/>
        </w:rPr>
        <w:t>ś</w:t>
      </w:r>
      <w:r w:rsidRPr="00B62E57">
        <w:t>ci dla mieszka</w:t>
      </w:r>
      <w:r w:rsidRPr="00B62E57">
        <w:rPr>
          <w:rFonts w:eastAsia="Arial"/>
        </w:rPr>
        <w:t>ń</w:t>
      </w:r>
      <w:r w:rsidRPr="00B62E57">
        <w:t>ców. Wykonawca odpowiada za wszelkie uszkodzenia zabudowy mieszkaniowej w s</w:t>
      </w:r>
      <w:r w:rsidRPr="00B62E57">
        <w:rPr>
          <w:rFonts w:eastAsia="Arial"/>
        </w:rPr>
        <w:t>ą</w:t>
      </w:r>
      <w:r w:rsidRPr="00B62E57">
        <w:t>siedztwie budowy, spowodowane jego działalno</w:t>
      </w:r>
      <w:r w:rsidRPr="00B62E57">
        <w:rPr>
          <w:rFonts w:eastAsia="Arial"/>
        </w:rPr>
        <w:t>ś</w:t>
      </w:r>
      <w:r w:rsidRPr="00B62E57">
        <w:t>ci</w:t>
      </w:r>
      <w:r w:rsidRPr="00B62E57">
        <w:rPr>
          <w:rFonts w:eastAsia="Arial"/>
        </w:rPr>
        <w:t>ą</w:t>
      </w:r>
      <w:r w:rsidRPr="00B62E57">
        <w:t>.</w:t>
      </w:r>
    </w:p>
    <w:p w14:paraId="0F61C37B" w14:textId="77777777" w:rsidR="002D0CED" w:rsidRPr="00B62E57" w:rsidRDefault="002D0CED" w:rsidP="00A30775">
      <w:pPr>
        <w:pStyle w:val="Tekst"/>
      </w:pPr>
      <w:r w:rsidRPr="00B62E57">
        <w:t>Inspektor Nadzoru b</w:t>
      </w:r>
      <w:r w:rsidRPr="00B62E57">
        <w:rPr>
          <w:rFonts w:eastAsia="Arial"/>
        </w:rPr>
        <w:t>ę</w:t>
      </w:r>
      <w:r w:rsidRPr="00B62E57">
        <w:t>dzie na bie</w:t>
      </w:r>
      <w:r w:rsidRPr="00B62E57">
        <w:rPr>
          <w:rFonts w:eastAsia="Arial"/>
        </w:rPr>
        <w:t>żą</w:t>
      </w:r>
      <w:r w:rsidRPr="00B62E57">
        <w:t>co informowany o wszystkich umowach zawartych pomi</w:t>
      </w:r>
      <w:r w:rsidRPr="00B62E57">
        <w:rPr>
          <w:rFonts w:eastAsia="Arial"/>
        </w:rPr>
        <w:t>ę</w:t>
      </w:r>
      <w:r w:rsidRPr="00B62E57">
        <w:t>dzy Wykonawc</w:t>
      </w:r>
      <w:r w:rsidRPr="00B62E57">
        <w:rPr>
          <w:rFonts w:eastAsia="Arial"/>
        </w:rPr>
        <w:t>ą</w:t>
      </w:r>
      <w:r w:rsidRPr="00B62E57">
        <w:t xml:space="preserve"> a wła</w:t>
      </w:r>
      <w:r w:rsidRPr="00B62E57">
        <w:rPr>
          <w:rFonts w:eastAsia="Arial"/>
        </w:rPr>
        <w:t>ś</w:t>
      </w:r>
      <w:r w:rsidRPr="00B62E57">
        <w:t>cicielami nieruchomo</w:t>
      </w:r>
      <w:r w:rsidRPr="00B62E57">
        <w:rPr>
          <w:rFonts w:eastAsia="Arial"/>
        </w:rPr>
        <w:t>ś</w:t>
      </w:r>
      <w:r w:rsidRPr="00B62E57">
        <w:t>ci i dotycz</w:t>
      </w:r>
      <w:r w:rsidRPr="00B62E57">
        <w:rPr>
          <w:rFonts w:eastAsia="Arial"/>
        </w:rPr>
        <w:t>ą</w:t>
      </w:r>
      <w:r w:rsidRPr="00B62E57">
        <w:t>cych korzystania z własno</w:t>
      </w:r>
      <w:r w:rsidRPr="00B62E57">
        <w:rPr>
          <w:rFonts w:eastAsia="Arial"/>
        </w:rPr>
        <w:t>ś</w:t>
      </w:r>
      <w:r w:rsidRPr="00B62E57">
        <w:t>ci i dróg wewn</w:t>
      </w:r>
      <w:r w:rsidRPr="00B62E57">
        <w:rPr>
          <w:rFonts w:eastAsia="Arial"/>
        </w:rPr>
        <w:t>ę</w:t>
      </w:r>
      <w:r w:rsidRPr="00B62E57">
        <w:t>trznych. Jednak</w:t>
      </w:r>
      <w:r w:rsidRPr="00B62E57">
        <w:rPr>
          <w:rFonts w:eastAsia="Arial"/>
        </w:rPr>
        <w:t>ż</w:t>
      </w:r>
      <w:r w:rsidRPr="00B62E57">
        <w:t>e, ani Inspektora Nadzoru ani Zamawiaj</w:t>
      </w:r>
      <w:r w:rsidRPr="00B62E57">
        <w:rPr>
          <w:rFonts w:eastAsia="Arial"/>
        </w:rPr>
        <w:t>ą</w:t>
      </w:r>
      <w:r w:rsidRPr="00B62E57">
        <w:t>cy nie b</w:t>
      </w:r>
      <w:r w:rsidRPr="00B62E57">
        <w:rPr>
          <w:rFonts w:eastAsia="Arial"/>
        </w:rPr>
        <w:t>ę</w:t>
      </w:r>
      <w:r w:rsidRPr="00B62E57">
        <w:t>dzie ingerował w takie porozumienia, o ile nie b</w:t>
      </w:r>
      <w:r w:rsidRPr="00B62E57">
        <w:rPr>
          <w:rFonts w:eastAsia="Arial"/>
        </w:rPr>
        <w:t>ę</w:t>
      </w:r>
      <w:r w:rsidRPr="00B62E57">
        <w:t>d</w:t>
      </w:r>
      <w:r w:rsidRPr="00B62E57">
        <w:rPr>
          <w:rFonts w:eastAsia="Arial"/>
        </w:rPr>
        <w:t>ą</w:t>
      </w:r>
      <w:r w:rsidRPr="00B62E57">
        <w:t xml:space="preserve"> one sprzeczne z postanowieniami zawartymi w warunkach umowy.</w:t>
      </w:r>
    </w:p>
    <w:p w14:paraId="3494ED8C" w14:textId="77777777" w:rsidR="002D0CED" w:rsidRPr="00B62E57" w:rsidRDefault="002D0CED" w:rsidP="00A30775">
      <w:pPr>
        <w:pStyle w:val="Tekst"/>
      </w:pPr>
      <w:r w:rsidRPr="00B62E57">
        <w:t>Wszelkie koszty zwi</w:t>
      </w:r>
      <w:r w:rsidRPr="00B62E57">
        <w:rPr>
          <w:rFonts w:eastAsia="Arial"/>
        </w:rPr>
        <w:t>ą</w:t>
      </w:r>
      <w:r w:rsidRPr="00B62E57">
        <w:t>zane z ochron</w:t>
      </w:r>
      <w:r w:rsidRPr="00B62E57">
        <w:rPr>
          <w:rFonts w:eastAsia="Arial"/>
        </w:rPr>
        <w:t>ą</w:t>
      </w:r>
      <w:r w:rsidRPr="00B62E57">
        <w:t xml:space="preserve"> własno</w:t>
      </w:r>
      <w:r w:rsidRPr="00B62E57">
        <w:rPr>
          <w:rFonts w:eastAsia="Arial"/>
        </w:rPr>
        <w:t>ś</w:t>
      </w:r>
      <w:r w:rsidRPr="00B62E57">
        <w:t>ci publicznej i prywatnej w czasie wykonywania robót ponosi Wykonawca i przyjmuje si</w:t>
      </w:r>
      <w:r w:rsidRPr="00B62E57">
        <w:rPr>
          <w:rFonts w:eastAsia="Arial"/>
        </w:rPr>
        <w:t>ę</w:t>
      </w:r>
      <w:r w:rsidRPr="00B62E57">
        <w:t xml:space="preserve">, </w:t>
      </w:r>
      <w:r w:rsidRPr="00B62E57">
        <w:rPr>
          <w:rFonts w:eastAsia="Arial"/>
        </w:rPr>
        <w:t>że</w:t>
      </w:r>
      <w:r w:rsidRPr="00B62E57">
        <w:t xml:space="preserv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 xml:space="preserve">. </w:t>
      </w:r>
    </w:p>
    <w:p w14:paraId="5069F69D" w14:textId="77777777" w:rsidR="002D0CED" w:rsidRPr="00B62E57" w:rsidRDefault="002D0CED" w:rsidP="00A30775">
      <w:pPr>
        <w:pStyle w:val="Tekst"/>
      </w:pPr>
      <w:r w:rsidRPr="00B62E57">
        <w:t>Wykonawca zobowi</w:t>
      </w:r>
      <w:r w:rsidRPr="00B62E57">
        <w:rPr>
          <w:rFonts w:eastAsia="Arial"/>
        </w:rPr>
        <w:t>ą</w:t>
      </w:r>
      <w:r w:rsidRPr="00B62E57">
        <w:t>zany jest do załatwiania wszystkich formalno</w:t>
      </w:r>
      <w:r w:rsidRPr="00B62E57">
        <w:rPr>
          <w:rFonts w:eastAsia="Arial"/>
        </w:rPr>
        <w:t>ś</w:t>
      </w:r>
      <w:r w:rsidRPr="00B62E57">
        <w:t>ci i do poniesienia wszelkich kosztów obejmuj</w:t>
      </w:r>
      <w:r w:rsidRPr="00B62E57">
        <w:rPr>
          <w:rFonts w:eastAsia="Arial"/>
        </w:rPr>
        <w:t>ą</w:t>
      </w:r>
      <w:r w:rsidRPr="00B62E57">
        <w:t>cych: opłaty/dzier</w:t>
      </w:r>
      <w:r w:rsidRPr="00B62E57">
        <w:rPr>
          <w:rFonts w:eastAsia="Arial"/>
        </w:rPr>
        <w:t>ż</w:t>
      </w:r>
      <w:r w:rsidRPr="00B62E57">
        <w:t>awy terenu, w tym m.in.: opłaty za zaj</w:t>
      </w:r>
      <w:r w:rsidRPr="00B62E57">
        <w:rPr>
          <w:rFonts w:eastAsia="Arial"/>
        </w:rPr>
        <w:t>ę</w:t>
      </w:r>
      <w:r w:rsidRPr="00B62E57">
        <w:t>cia pasa drogowego, rekompensaty dla wła</w:t>
      </w:r>
      <w:r w:rsidRPr="00B62E57">
        <w:rPr>
          <w:rFonts w:eastAsia="Arial"/>
        </w:rPr>
        <w:t>ś</w:t>
      </w:r>
      <w:r w:rsidRPr="00B62E57">
        <w:t>cicieli za czasowe zaj</w:t>
      </w:r>
      <w:r w:rsidRPr="00B62E57">
        <w:rPr>
          <w:rFonts w:eastAsia="Arial"/>
        </w:rPr>
        <w:t>ę</w:t>
      </w:r>
      <w:r w:rsidRPr="00B62E57">
        <w:t>cie nieruchomo</w:t>
      </w:r>
      <w:r w:rsidRPr="00B62E57">
        <w:rPr>
          <w:rFonts w:eastAsia="Arial"/>
        </w:rPr>
        <w:t>ś</w:t>
      </w:r>
      <w:r w:rsidRPr="00B62E57">
        <w:t>ci oraz koszty przebudowy urz</w:t>
      </w:r>
      <w:r w:rsidRPr="00B62E57">
        <w:rPr>
          <w:rFonts w:eastAsia="Arial"/>
        </w:rPr>
        <w:t>ą</w:t>
      </w:r>
      <w:r w:rsidRPr="00B62E57">
        <w:t>dze</w:t>
      </w:r>
      <w:r w:rsidRPr="00B62E57">
        <w:rPr>
          <w:rFonts w:eastAsia="Arial"/>
        </w:rPr>
        <w:t>ń</w:t>
      </w:r>
      <w:r w:rsidRPr="00B62E57">
        <w:t xml:space="preserve"> obcych. Uznaje si</w:t>
      </w:r>
      <w:r w:rsidRPr="00B62E57">
        <w:rPr>
          <w:rFonts w:eastAsia="Arial"/>
        </w:rPr>
        <w:t>ę</w:t>
      </w:r>
      <w:r w:rsidRPr="00B62E57">
        <w:t xml:space="preserve">, </w:t>
      </w:r>
      <w:r w:rsidRPr="00B62E57">
        <w:rPr>
          <w:rFonts w:eastAsia="Arial"/>
        </w:rPr>
        <w:t>ż</w:t>
      </w:r>
      <w:r w:rsidRPr="00B62E57">
        <w:t>e wszelkie koszty zwi</w:t>
      </w:r>
      <w:r w:rsidRPr="00B62E57">
        <w:rPr>
          <w:rFonts w:eastAsia="Arial"/>
        </w:rPr>
        <w:t>ą</w:t>
      </w:r>
      <w:r w:rsidRPr="00B62E57">
        <w:t>zane z wypełnieniem wymaga</w:t>
      </w:r>
      <w:r w:rsidRPr="00B62E57">
        <w:rPr>
          <w:rFonts w:eastAsia="Arial"/>
        </w:rPr>
        <w:t>ń</w:t>
      </w:r>
      <w:r w:rsidRPr="00B62E57">
        <w:t xml:space="preserve"> okre</w:t>
      </w:r>
      <w:r w:rsidRPr="00B62E57">
        <w:rPr>
          <w:rFonts w:eastAsia="Arial"/>
        </w:rPr>
        <w:t>ś</w:t>
      </w:r>
      <w:r w:rsidRPr="00B62E57">
        <w:t>lonych powy</w:t>
      </w:r>
      <w:r w:rsidRPr="00B62E57">
        <w:rPr>
          <w:rFonts w:eastAsia="Arial"/>
        </w:rPr>
        <w:t>ż</w:t>
      </w:r>
      <w:r w:rsidRPr="00B62E57">
        <w:t>ej nie podlegaj</w:t>
      </w:r>
      <w:r w:rsidRPr="00B62E57">
        <w:rPr>
          <w:rFonts w:eastAsia="Arial"/>
        </w:rPr>
        <w:t>ą</w:t>
      </w:r>
      <w:r w:rsidRPr="00B62E57">
        <w:t xml:space="preserve"> odr</w:t>
      </w:r>
      <w:r w:rsidRPr="00B62E57">
        <w:rPr>
          <w:rFonts w:eastAsia="Arial"/>
        </w:rPr>
        <w:t>ę</w:t>
      </w:r>
      <w:r w:rsidRPr="00B62E57">
        <w:t>bnej zapłacie i s</w:t>
      </w:r>
      <w:r w:rsidRPr="00B62E57">
        <w:rPr>
          <w:rFonts w:eastAsia="Arial"/>
        </w:rPr>
        <w:t>ą</w:t>
      </w:r>
      <w:r w:rsidRPr="00B62E57">
        <w:t xml:space="preserve"> uwzgl</w:t>
      </w:r>
      <w:r w:rsidRPr="00B62E57">
        <w:rPr>
          <w:rFonts w:eastAsia="Arial"/>
        </w:rPr>
        <w:t>ę</w:t>
      </w:r>
      <w:r w:rsidRPr="00B62E57">
        <w:t>dnione w Cenie Kontraktowej.</w:t>
      </w:r>
    </w:p>
    <w:p w14:paraId="0C26CE50"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Bezpiecze</w:t>
      </w:r>
      <w:r w:rsidRPr="00B62E57">
        <w:rPr>
          <w:rFonts w:ascii="Arial" w:eastAsia="Arial" w:hAnsi="Arial" w:cs="Arial"/>
        </w:rPr>
        <w:t>ń</w:t>
      </w:r>
      <w:r w:rsidRPr="00B62E57">
        <w:t>stwo i higiena pracy</w:t>
      </w:r>
      <w:r w:rsidRPr="00B62E57">
        <w:rPr>
          <w:rFonts w:ascii="Arial" w:eastAsia="Arial" w:hAnsi="Arial" w:cs="Arial"/>
          <w:b w:val="0"/>
        </w:rPr>
        <w:t xml:space="preserve"> </w:t>
      </w:r>
    </w:p>
    <w:p w14:paraId="47C58E68" w14:textId="77777777" w:rsidR="002D0CED" w:rsidRPr="00B62E57" w:rsidRDefault="002D0CED" w:rsidP="00A30775">
      <w:pPr>
        <w:pStyle w:val="Tekst"/>
      </w:pPr>
      <w:r w:rsidRPr="00B62E57">
        <w:rPr>
          <w:rFonts w:ascii="Arial" w:eastAsia="Arial" w:hAnsi="Arial" w:cs="Arial"/>
          <w:b/>
          <w:sz w:val="12"/>
        </w:rPr>
        <w:t xml:space="preserve"> </w:t>
      </w:r>
      <w:r w:rsidRPr="00B62E57">
        <w:t>Podczas realizacji Robót Wykonawca b</w:t>
      </w:r>
      <w:r w:rsidRPr="00B62E57">
        <w:rPr>
          <w:rFonts w:eastAsia="Arial"/>
        </w:rPr>
        <w:t>ę</w:t>
      </w:r>
      <w:r w:rsidRPr="00B62E57">
        <w:t>dzie przestrzega</w:t>
      </w:r>
      <w:r w:rsidRPr="00B62E57">
        <w:rPr>
          <w:rFonts w:eastAsia="Arial"/>
        </w:rPr>
        <w:t>ć</w:t>
      </w:r>
      <w:r w:rsidRPr="00B62E57">
        <w:t xml:space="preserve"> przepisów dotycz</w:t>
      </w:r>
      <w:r w:rsidRPr="00B62E57">
        <w:rPr>
          <w:rFonts w:eastAsia="Arial"/>
        </w:rPr>
        <w:t>ą</w:t>
      </w:r>
      <w:r w:rsidRPr="00B62E57">
        <w:t>cych bezpiecze</w:t>
      </w:r>
      <w:r w:rsidRPr="00B62E57">
        <w:rPr>
          <w:rFonts w:eastAsia="Arial"/>
        </w:rPr>
        <w:t>ń</w:t>
      </w:r>
      <w:r w:rsidRPr="00B62E57">
        <w:t>stwa i higieny pracy. W szczególno</w:t>
      </w:r>
      <w:r w:rsidRPr="00B62E57">
        <w:rPr>
          <w:rFonts w:eastAsia="Arial"/>
        </w:rPr>
        <w:t>ś</w:t>
      </w:r>
      <w:r w:rsidRPr="00B62E57">
        <w:t>ci Wykonawca ma obowi</w:t>
      </w:r>
      <w:r w:rsidRPr="00B62E57">
        <w:rPr>
          <w:rFonts w:eastAsia="Arial"/>
        </w:rPr>
        <w:t>ą</w:t>
      </w:r>
      <w:r w:rsidRPr="00B62E57">
        <w:t>zek zadba</w:t>
      </w:r>
      <w:r w:rsidRPr="00B62E57">
        <w:rPr>
          <w:rFonts w:eastAsia="Arial"/>
        </w:rPr>
        <w:t>ć</w:t>
      </w:r>
      <w:r w:rsidRPr="00B62E57">
        <w:t>, aby personel nie wykonywał pracy w warunkach niebezpiecznych, szkodliwych dla zdrowia oraz nie spełniaj</w:t>
      </w:r>
      <w:r w:rsidRPr="00B62E57">
        <w:rPr>
          <w:rFonts w:eastAsia="Arial"/>
        </w:rPr>
        <w:t>ą</w:t>
      </w:r>
      <w:r w:rsidRPr="00B62E57">
        <w:t>cych odpowiednich wymaga</w:t>
      </w:r>
      <w:r w:rsidRPr="00B62E57">
        <w:rPr>
          <w:rFonts w:eastAsia="Arial"/>
        </w:rPr>
        <w:t>ń</w:t>
      </w:r>
      <w:r w:rsidRPr="00B62E57">
        <w:t xml:space="preserve"> sanitarnych. Wykonawca zapewni i b</w:t>
      </w:r>
      <w:r w:rsidRPr="00B62E57">
        <w:rPr>
          <w:rFonts w:eastAsia="Arial"/>
        </w:rPr>
        <w:t>ę</w:t>
      </w:r>
      <w:r w:rsidRPr="00B62E57">
        <w:t>dzie utrzymywał wszelkie urz</w:t>
      </w:r>
      <w:r w:rsidRPr="00B62E57">
        <w:rPr>
          <w:rFonts w:eastAsia="Arial"/>
        </w:rPr>
        <w:t>ą</w:t>
      </w:r>
      <w:r w:rsidRPr="00B62E57">
        <w:t>dzenia zabezpieczaj</w:t>
      </w:r>
      <w:r w:rsidRPr="00B62E57">
        <w:rPr>
          <w:rFonts w:eastAsia="Arial"/>
        </w:rPr>
        <w:t>ą</w:t>
      </w:r>
      <w:r w:rsidRPr="00B62E57">
        <w:t>ce, socjalne oraz sprz</w:t>
      </w:r>
      <w:r w:rsidRPr="00B62E57">
        <w:rPr>
          <w:rFonts w:eastAsia="Arial"/>
        </w:rPr>
        <w:t>ę</w:t>
      </w:r>
      <w:r w:rsidRPr="00B62E57">
        <w:t>t i odpowiedni</w:t>
      </w:r>
      <w:r w:rsidRPr="00B62E57">
        <w:rPr>
          <w:rFonts w:eastAsia="Arial"/>
        </w:rPr>
        <w:t>ą</w:t>
      </w:r>
      <w:r w:rsidRPr="00B62E57">
        <w:t xml:space="preserve"> odzie</w:t>
      </w:r>
      <w:r w:rsidRPr="00B62E57">
        <w:rPr>
          <w:rFonts w:eastAsia="Arial"/>
        </w:rPr>
        <w:t>ż</w:t>
      </w:r>
      <w:r w:rsidRPr="00B62E57">
        <w:t xml:space="preserve"> dla ochrony </w:t>
      </w:r>
      <w:r w:rsidRPr="00B62E57">
        <w:rPr>
          <w:rFonts w:eastAsia="Arial"/>
        </w:rPr>
        <w:t>ż</w:t>
      </w:r>
      <w:r w:rsidRPr="00B62E57">
        <w:t>ycia i zdrowia osób zatrudnionych na budowie oraz dla zapewnienia bezpiecze</w:t>
      </w:r>
      <w:r w:rsidRPr="00B62E57">
        <w:rPr>
          <w:rFonts w:eastAsia="Arial"/>
        </w:rPr>
        <w:t>ń</w:t>
      </w:r>
      <w:r w:rsidRPr="00B62E57">
        <w:t>stwa publicznego. Uznaje si</w:t>
      </w:r>
      <w:r w:rsidRPr="00B62E57">
        <w:rPr>
          <w:rFonts w:eastAsia="Arial"/>
        </w:rPr>
        <w:t>ę</w:t>
      </w:r>
      <w:r w:rsidRPr="00B62E57">
        <w:t xml:space="preserve">, </w:t>
      </w:r>
      <w:r w:rsidRPr="00B62E57">
        <w:rPr>
          <w:rFonts w:eastAsia="Arial"/>
        </w:rPr>
        <w:t>ż</w:t>
      </w:r>
      <w:r w:rsidRPr="00B62E57">
        <w:t>e wszelkie koszty zwi</w:t>
      </w:r>
      <w:r w:rsidRPr="00B62E57">
        <w:rPr>
          <w:rFonts w:eastAsia="Arial"/>
        </w:rPr>
        <w:t>ą</w:t>
      </w:r>
      <w:r w:rsidRPr="00B62E57">
        <w:t>zane z wypełnieniem wymaga</w:t>
      </w:r>
      <w:r w:rsidRPr="00B62E57">
        <w:rPr>
          <w:rFonts w:eastAsia="Arial"/>
        </w:rPr>
        <w:t>ń</w:t>
      </w:r>
      <w:r w:rsidRPr="00B62E57">
        <w:t xml:space="preserve"> okre</w:t>
      </w:r>
      <w:r w:rsidRPr="00B62E57">
        <w:rPr>
          <w:rFonts w:eastAsia="Arial"/>
        </w:rPr>
        <w:t>ś</w:t>
      </w:r>
      <w:r w:rsidRPr="00B62E57">
        <w:t>lonych powy</w:t>
      </w:r>
      <w:r w:rsidRPr="00B62E57">
        <w:rPr>
          <w:rFonts w:eastAsia="Arial"/>
        </w:rPr>
        <w:t>ż</w:t>
      </w:r>
      <w:r w:rsidRPr="00B62E57">
        <w:t xml:space="preserve">ej nie podlegaj </w:t>
      </w:r>
      <w:r w:rsidRPr="00B62E57">
        <w:rPr>
          <w:rFonts w:eastAsia="Arial"/>
        </w:rPr>
        <w:t>ą</w:t>
      </w:r>
      <w:r w:rsidRPr="00B62E57">
        <w:t xml:space="preserve"> odr</w:t>
      </w:r>
      <w:r w:rsidRPr="00B62E57">
        <w:rPr>
          <w:rFonts w:eastAsia="Arial"/>
        </w:rPr>
        <w:t>ę</w:t>
      </w:r>
      <w:r w:rsidRPr="00B62E57">
        <w:t>bnej zapłacie i s</w:t>
      </w:r>
      <w:r w:rsidRPr="00B62E57">
        <w:rPr>
          <w:rFonts w:eastAsia="Arial"/>
        </w:rPr>
        <w:t>ą</w:t>
      </w:r>
      <w:r w:rsidRPr="00B62E57">
        <w:t xml:space="preserve"> uwzgl</w:t>
      </w:r>
      <w:r w:rsidRPr="00B62E57">
        <w:rPr>
          <w:rFonts w:eastAsia="Arial"/>
        </w:rPr>
        <w:t>ę</w:t>
      </w:r>
      <w:r w:rsidRPr="00B62E57">
        <w:t xml:space="preserve">dnione w Cenie Kontraktowej. </w:t>
      </w:r>
    </w:p>
    <w:p w14:paraId="00F5003B" w14:textId="77777777" w:rsidR="002D0CED" w:rsidRPr="00B62E57" w:rsidRDefault="002D0CED" w:rsidP="00A30775">
      <w:pPr>
        <w:pStyle w:val="Tekst"/>
      </w:pPr>
      <w:r w:rsidRPr="00B62E57">
        <w:lastRenderedPageBreak/>
        <w:t>Kierownik budowy powołany przez Wykonawc</w:t>
      </w:r>
      <w:r w:rsidRPr="00B62E57">
        <w:rPr>
          <w:rFonts w:eastAsia="Arial"/>
        </w:rPr>
        <w:t>ę</w:t>
      </w:r>
      <w:r w:rsidRPr="00B62E57">
        <w:t xml:space="preserve"> obowi</w:t>
      </w:r>
      <w:r w:rsidRPr="00B62E57">
        <w:rPr>
          <w:rFonts w:eastAsia="Arial"/>
        </w:rPr>
        <w:t>ą</w:t>
      </w:r>
      <w:r w:rsidRPr="00B62E57">
        <w:t>zany jest, zgodnie Art. 21a ustawy z dnia 07/07/1994 r. Prawo budowlane do sporz</w:t>
      </w:r>
      <w:r w:rsidRPr="00B62E57">
        <w:rPr>
          <w:rFonts w:eastAsia="Arial"/>
        </w:rPr>
        <w:t>ą</w:t>
      </w:r>
      <w:r w:rsidRPr="00B62E57">
        <w:t>dzenia przed rozpocz</w:t>
      </w:r>
      <w:r w:rsidRPr="00B62E57">
        <w:rPr>
          <w:rFonts w:eastAsia="Arial"/>
        </w:rPr>
        <w:t>ę</w:t>
      </w:r>
      <w:r w:rsidRPr="00B62E57">
        <w:t xml:space="preserve">ciem budowy </w:t>
      </w:r>
      <w:r w:rsidRPr="00B62E57">
        <w:rPr>
          <w:u w:val="single" w:color="000000"/>
        </w:rPr>
        <w:t>planu bezpiecze</w:t>
      </w:r>
      <w:r w:rsidRPr="00B62E57">
        <w:rPr>
          <w:rFonts w:eastAsia="Arial"/>
          <w:u w:val="single" w:color="000000"/>
        </w:rPr>
        <w:t>ń</w:t>
      </w:r>
      <w:r w:rsidRPr="00B62E57">
        <w:rPr>
          <w:u w:val="single" w:color="000000"/>
        </w:rPr>
        <w:t xml:space="preserve">stwa i ochrony zdrowia, </w:t>
      </w:r>
      <w:r w:rsidRPr="00B62E57">
        <w:t>który uzgodni z Inwestorem.</w:t>
      </w:r>
    </w:p>
    <w:p w14:paraId="52167FBF" w14:textId="77777777" w:rsidR="002D0CED" w:rsidRPr="00B62E57" w:rsidRDefault="002D0CED" w:rsidP="00A30775">
      <w:pPr>
        <w:pStyle w:val="Tekst"/>
      </w:pPr>
      <w:r w:rsidRPr="00B62E57">
        <w:t>Wszelkie koszty zwi</w:t>
      </w:r>
      <w:r w:rsidRPr="00B62E57">
        <w:rPr>
          <w:rFonts w:eastAsia="Arial"/>
        </w:rPr>
        <w:t>ą</w:t>
      </w:r>
      <w:r w:rsidRPr="00B62E57">
        <w:t>zane z przestrzeganiem przepisów dotycz</w:t>
      </w:r>
      <w:r w:rsidRPr="00B62E57">
        <w:rPr>
          <w:rFonts w:eastAsia="Arial"/>
        </w:rPr>
        <w:t>ą</w:t>
      </w:r>
      <w:r w:rsidRPr="00B62E57">
        <w:t>cych bezpiecze</w:t>
      </w:r>
      <w:r w:rsidRPr="00B62E57">
        <w:rPr>
          <w:rFonts w:eastAsia="Arial"/>
        </w:rPr>
        <w:t>ń</w:t>
      </w:r>
      <w:r w:rsidRPr="00B62E57">
        <w:t>stwa i higieny pracy w czasie wykonywania robót ponosi Wykonawca i przyjmuje si</w:t>
      </w:r>
      <w:r w:rsidRPr="00B62E57">
        <w:rPr>
          <w:rFonts w:eastAsia="Arial"/>
        </w:rPr>
        <w:t>ę</w:t>
      </w:r>
      <w:r w:rsidRPr="00B62E57">
        <w:t xml:space="preserve">, </w:t>
      </w:r>
      <w:r w:rsidRPr="00B62E57">
        <w:rPr>
          <w:rFonts w:eastAsia="Arial"/>
        </w:rPr>
        <w:t>ż</w:t>
      </w:r>
      <w:r w:rsidRPr="00B62E57">
        <w:t>e s</w:t>
      </w:r>
      <w:r w:rsidRPr="00B62E57">
        <w:rPr>
          <w:rFonts w:eastAsia="Arial"/>
        </w:rPr>
        <w:t>ą</w:t>
      </w:r>
      <w:r w:rsidRPr="00B62E57">
        <w:t xml:space="preserve"> wliczone w cen</w:t>
      </w:r>
      <w:r w:rsidRPr="00B62E57">
        <w:rPr>
          <w:rFonts w:eastAsia="Arial"/>
        </w:rPr>
        <w:t>ę</w:t>
      </w:r>
      <w:r w:rsidRPr="00B62E57">
        <w:t xml:space="preserve"> kontraktow</w:t>
      </w:r>
      <w:r w:rsidRPr="00B62E57">
        <w:rPr>
          <w:rFonts w:eastAsia="Arial"/>
        </w:rPr>
        <w:t>ą</w:t>
      </w:r>
      <w:r w:rsidRPr="00B62E57">
        <w:t>.</w:t>
      </w:r>
    </w:p>
    <w:p w14:paraId="442F9196"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Ochrona i utrzymanie Robót</w:t>
      </w:r>
      <w:r w:rsidRPr="00B62E57">
        <w:rPr>
          <w:rFonts w:ascii="Arial" w:eastAsia="Arial" w:hAnsi="Arial" w:cs="Arial"/>
          <w:b w:val="0"/>
        </w:rPr>
        <w:t xml:space="preserve"> </w:t>
      </w:r>
    </w:p>
    <w:p w14:paraId="6FF10C91" w14:textId="77777777" w:rsidR="002D0CED" w:rsidRPr="00B62E57" w:rsidRDefault="002D0CED" w:rsidP="00A30775">
      <w:pPr>
        <w:pStyle w:val="Tekst"/>
      </w:pPr>
      <w:r w:rsidRPr="00B62E57">
        <w:t>Wykonawca b</w:t>
      </w:r>
      <w:r w:rsidRPr="00B62E57">
        <w:rPr>
          <w:rFonts w:eastAsia="Arial"/>
        </w:rPr>
        <w:t>ę</w:t>
      </w:r>
      <w:r w:rsidRPr="00B62E57">
        <w:t>dzie odpowiedzialny za ochron</w:t>
      </w:r>
      <w:r w:rsidRPr="00B62E57">
        <w:rPr>
          <w:rFonts w:eastAsia="Arial"/>
        </w:rPr>
        <w:t>ę</w:t>
      </w:r>
      <w:r w:rsidRPr="00B62E57">
        <w:t xml:space="preserve"> Robót i za wszelkie materiały i urz</w:t>
      </w:r>
      <w:r w:rsidRPr="00B62E57">
        <w:rPr>
          <w:rFonts w:eastAsia="Arial"/>
        </w:rPr>
        <w:t>ą</w:t>
      </w:r>
      <w:r w:rsidRPr="00B62E57">
        <w:t>dzenia u</w:t>
      </w:r>
      <w:r w:rsidRPr="00B62E57">
        <w:rPr>
          <w:rFonts w:eastAsia="Arial"/>
        </w:rPr>
        <w:t>ż</w:t>
      </w:r>
      <w:r w:rsidRPr="00B62E57">
        <w:t>ywane do Robót od daty rozpocz</w:t>
      </w:r>
      <w:r w:rsidRPr="00B62E57">
        <w:rPr>
          <w:rFonts w:eastAsia="Arial"/>
        </w:rPr>
        <w:t>ę</w:t>
      </w:r>
      <w:r w:rsidRPr="00B62E57">
        <w:t xml:space="preserve">cia do daty odbiorów robót przez Inspektora Nadzoru. </w:t>
      </w:r>
    </w:p>
    <w:p w14:paraId="0D7C1828" w14:textId="77777777" w:rsidR="002D0CED" w:rsidRPr="00B62E57" w:rsidRDefault="002D0CED" w:rsidP="00A30775">
      <w:pPr>
        <w:pStyle w:val="Tekst"/>
      </w:pPr>
      <w:r w:rsidRPr="00B62E57">
        <w:t>Je</w:t>
      </w:r>
      <w:r w:rsidRPr="00B62E57">
        <w:rPr>
          <w:rFonts w:eastAsia="Arial"/>
        </w:rPr>
        <w:t>ś</w:t>
      </w:r>
      <w:r w:rsidRPr="00B62E57">
        <w:t>li Wykonawca w jakimkolwiek czasie zaniedba utrzymanie, to na polecenie Inspektora Nadzoru powinien rozpocz</w:t>
      </w:r>
      <w:r w:rsidRPr="00B62E57">
        <w:rPr>
          <w:rFonts w:eastAsia="Arial"/>
        </w:rPr>
        <w:t>ąć</w:t>
      </w:r>
      <w:r w:rsidRPr="00B62E57">
        <w:t xml:space="preserve"> Roboty utrzymaniowe nie pó</w:t>
      </w:r>
      <w:r w:rsidRPr="00B62E57">
        <w:rPr>
          <w:rFonts w:eastAsia="Arial"/>
        </w:rPr>
        <w:t>ź</w:t>
      </w:r>
      <w:r w:rsidRPr="00B62E57">
        <w:t>niej ni</w:t>
      </w:r>
      <w:r w:rsidRPr="00B62E57">
        <w:rPr>
          <w:rFonts w:eastAsia="Arial"/>
        </w:rPr>
        <w:t>ż</w:t>
      </w:r>
      <w:r w:rsidRPr="00B62E57">
        <w:t xml:space="preserve"> w 24 godziny po otrzymaniu tego polecenia. </w:t>
      </w:r>
    </w:p>
    <w:p w14:paraId="6CB76536"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Stosowanie si</w:t>
      </w:r>
      <w:r w:rsidRPr="00B62E57">
        <w:rPr>
          <w:rFonts w:ascii="Arial" w:eastAsia="Arial" w:hAnsi="Arial" w:cs="Arial"/>
        </w:rPr>
        <w:t>ę</w:t>
      </w:r>
      <w:r w:rsidRPr="00B62E57">
        <w:t xml:space="preserve"> do prawa i innych przepisów </w:t>
      </w:r>
    </w:p>
    <w:p w14:paraId="52B2A8AD" w14:textId="77777777" w:rsidR="002D0CED" w:rsidRPr="00B62E57" w:rsidRDefault="002D0CED" w:rsidP="00A30775">
      <w:pPr>
        <w:pStyle w:val="Tekst"/>
      </w:pPr>
      <w:r w:rsidRPr="00B62E57">
        <w:t>Wykonawca zobowi</w:t>
      </w:r>
      <w:r w:rsidRPr="00B62E57">
        <w:rPr>
          <w:rFonts w:eastAsia="Arial"/>
        </w:rPr>
        <w:t>ą</w:t>
      </w:r>
      <w:r w:rsidRPr="00B62E57">
        <w:t>zany jest zna</w:t>
      </w:r>
      <w:r w:rsidRPr="00B62E57">
        <w:rPr>
          <w:rFonts w:eastAsia="Arial"/>
        </w:rPr>
        <w:t>ć</w:t>
      </w:r>
      <w:r w:rsidRPr="00B62E57">
        <w:t xml:space="preserve"> wszystkie przepisy wydane przez władze centralne i miejscowe oraz inne przepisy i wytyczne, które s</w:t>
      </w:r>
      <w:r w:rsidRPr="00B62E57">
        <w:rPr>
          <w:rFonts w:eastAsia="Arial"/>
        </w:rPr>
        <w:t>ą</w:t>
      </w:r>
      <w:r w:rsidRPr="00B62E57">
        <w:t xml:space="preserve"> w jakikolwiek sposób zwi</w:t>
      </w:r>
      <w:r w:rsidRPr="00B62E57">
        <w:rPr>
          <w:rFonts w:eastAsia="Arial"/>
        </w:rPr>
        <w:t>ą</w:t>
      </w:r>
      <w:r w:rsidRPr="00B62E57">
        <w:t>zane z Robotami i b</w:t>
      </w:r>
      <w:r w:rsidRPr="00B62E57">
        <w:rPr>
          <w:rFonts w:eastAsia="Arial"/>
        </w:rPr>
        <w:t>ę</w:t>
      </w:r>
      <w:r w:rsidRPr="00B62E57">
        <w:t xml:space="preserve">dzie w pełni odpowiedzialny za przestrzeganie tych praw, przepisów i wytycznych podczas prowadzenia Robót. </w:t>
      </w:r>
    </w:p>
    <w:p w14:paraId="2AFDC998" w14:textId="77777777" w:rsidR="002D0CED" w:rsidRPr="00B62E57" w:rsidRDefault="002D0CED" w:rsidP="00A30775">
      <w:pPr>
        <w:pStyle w:val="Tekst"/>
      </w:pPr>
      <w:r w:rsidRPr="00B62E57">
        <w:t>Wykonawca b</w:t>
      </w:r>
      <w:r w:rsidRPr="00B62E57">
        <w:rPr>
          <w:rFonts w:eastAsia="Arial"/>
        </w:rPr>
        <w:t>ę</w:t>
      </w:r>
      <w:r w:rsidRPr="00B62E57">
        <w:t>dzie przestrzega</w:t>
      </w:r>
      <w:r w:rsidRPr="00B62E57">
        <w:rPr>
          <w:rFonts w:eastAsia="Arial"/>
        </w:rPr>
        <w:t>ć</w:t>
      </w:r>
      <w:r w:rsidRPr="00B62E57">
        <w:t xml:space="preserve"> praw patentowych i b</w:t>
      </w:r>
      <w:r w:rsidRPr="00B62E57">
        <w:rPr>
          <w:rFonts w:eastAsia="Arial"/>
        </w:rPr>
        <w:t>ę</w:t>
      </w:r>
      <w:r w:rsidRPr="00B62E57">
        <w:t>dzie w pełni odpowiedzialny za wypełnienie wszelkich wymaga</w:t>
      </w:r>
      <w:r w:rsidRPr="00B62E57">
        <w:rPr>
          <w:rFonts w:eastAsia="Arial"/>
        </w:rPr>
        <w:t>ń</w:t>
      </w:r>
      <w:r w:rsidRPr="00B62E57">
        <w:t xml:space="preserve"> prawnych odno</w:t>
      </w:r>
      <w:r w:rsidRPr="00B62E57">
        <w:rPr>
          <w:rFonts w:eastAsia="Arial"/>
        </w:rPr>
        <w:t>ś</w:t>
      </w:r>
      <w:r w:rsidRPr="00B62E57">
        <w:t>nie znaków firmowych, nazw lub innych chronionych praw w odniesieniu do sprz</w:t>
      </w:r>
      <w:r w:rsidRPr="00B62E57">
        <w:rPr>
          <w:rFonts w:eastAsia="Arial"/>
        </w:rPr>
        <w:t>ę</w:t>
      </w:r>
      <w:r w:rsidRPr="00B62E57">
        <w:t>tu, materiałów lub urz</w:t>
      </w:r>
      <w:r w:rsidRPr="00B62E57">
        <w:rPr>
          <w:rFonts w:eastAsia="Arial"/>
        </w:rPr>
        <w:t>ą</w:t>
      </w:r>
      <w:r w:rsidRPr="00B62E57">
        <w:t>dze</w:t>
      </w:r>
      <w:r w:rsidRPr="00B62E57">
        <w:rPr>
          <w:rFonts w:eastAsia="Arial"/>
        </w:rPr>
        <w:t>ń</w:t>
      </w:r>
      <w:r w:rsidRPr="00B62E57">
        <w:t xml:space="preserve"> u</w:t>
      </w:r>
      <w:r w:rsidRPr="00B62E57">
        <w:rPr>
          <w:rFonts w:eastAsia="Arial"/>
        </w:rPr>
        <w:t>ż</w:t>
      </w:r>
      <w:r w:rsidRPr="00B62E57">
        <w:t>ytych lub zwi</w:t>
      </w:r>
      <w:r w:rsidRPr="00B62E57">
        <w:rPr>
          <w:rFonts w:eastAsia="Arial"/>
        </w:rPr>
        <w:t>ą</w:t>
      </w:r>
      <w:r w:rsidRPr="00B62E57">
        <w:t>zanych z wykonywaniem robót i w sposób ci</w:t>
      </w:r>
      <w:r w:rsidRPr="00B62E57">
        <w:rPr>
          <w:rFonts w:eastAsia="Arial"/>
        </w:rPr>
        <w:t>ą</w:t>
      </w:r>
      <w:r w:rsidRPr="00B62E57">
        <w:t>gły b</w:t>
      </w:r>
      <w:r w:rsidRPr="00B62E57">
        <w:rPr>
          <w:rFonts w:eastAsia="Arial"/>
        </w:rPr>
        <w:t>ę</w:t>
      </w:r>
      <w:r w:rsidRPr="00B62E57">
        <w:t>dzie informowa</w:t>
      </w:r>
      <w:r w:rsidRPr="00B62E57">
        <w:rPr>
          <w:rFonts w:eastAsia="Arial"/>
        </w:rPr>
        <w:t>ć</w:t>
      </w:r>
      <w:r w:rsidRPr="00B62E57">
        <w:t xml:space="preserve"> Inspektora Nadzoru o swoich działaniach, przedstawiaj</w:t>
      </w:r>
      <w:r w:rsidRPr="00B62E57">
        <w:rPr>
          <w:rFonts w:eastAsia="Arial"/>
        </w:rPr>
        <w:t>ą</w:t>
      </w:r>
      <w:r w:rsidRPr="00B62E57">
        <w:t>c kopie zezwole</w:t>
      </w:r>
      <w:r w:rsidRPr="00B62E57">
        <w:rPr>
          <w:rFonts w:eastAsia="Arial"/>
        </w:rPr>
        <w:t>ń</w:t>
      </w:r>
      <w:r w:rsidRPr="00B62E57">
        <w:t xml:space="preserve"> i inne odno</w:t>
      </w:r>
      <w:r w:rsidRPr="00B62E57">
        <w:rPr>
          <w:rFonts w:eastAsia="Arial"/>
        </w:rPr>
        <w:t>ś</w:t>
      </w:r>
      <w:r w:rsidRPr="00B62E57">
        <w:t>ne dokumenty. Wszelkie straty, koszty post</w:t>
      </w:r>
      <w:r w:rsidRPr="00B62E57">
        <w:rPr>
          <w:rFonts w:eastAsia="Arial"/>
        </w:rPr>
        <w:t>ę</w:t>
      </w:r>
      <w:r w:rsidRPr="00B62E57">
        <w:t>powania, obci</w:t>
      </w:r>
      <w:r w:rsidRPr="00B62E57">
        <w:rPr>
          <w:rFonts w:eastAsia="Arial"/>
        </w:rPr>
        <w:t>ąż</w:t>
      </w:r>
      <w:r w:rsidRPr="00B62E57">
        <w:t>enia i wydatki wynikłe z lub zwi</w:t>
      </w:r>
      <w:r w:rsidRPr="00B62E57">
        <w:rPr>
          <w:rFonts w:eastAsia="Arial"/>
        </w:rPr>
        <w:t>ą</w:t>
      </w:r>
      <w:r w:rsidRPr="00B62E57">
        <w:t>zane z naruszeniem jakichkolwiek praw patentowych pokryje Wykonawca, z wyj</w:t>
      </w:r>
      <w:r w:rsidRPr="00B62E57">
        <w:rPr>
          <w:rFonts w:eastAsia="Arial"/>
        </w:rPr>
        <w:t>ą</w:t>
      </w:r>
      <w:r w:rsidRPr="00B62E57">
        <w:t xml:space="preserve">tkiem przypadków, kiedy takie naruszenie wyniknie z wykonania projektu lub specyfikacji dostarczonej przez Inspektora Nadzoru. </w:t>
      </w:r>
    </w:p>
    <w:p w14:paraId="652B9067"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Równowa</w:t>
      </w:r>
      <w:r w:rsidRPr="00B62E57">
        <w:rPr>
          <w:rFonts w:eastAsia="Arial"/>
        </w:rPr>
        <w:t>ż</w:t>
      </w:r>
      <w:r w:rsidRPr="00B62E57">
        <w:t>no</w:t>
      </w:r>
      <w:r w:rsidRPr="00B62E57">
        <w:rPr>
          <w:rFonts w:eastAsia="Arial"/>
        </w:rPr>
        <w:t>ść</w:t>
      </w:r>
      <w:r w:rsidRPr="00B62E57">
        <w:t xml:space="preserve"> norm i zbiorów przepisów prawnych </w:t>
      </w:r>
    </w:p>
    <w:p w14:paraId="534FA47F" w14:textId="77777777" w:rsidR="002D0CED" w:rsidRPr="00B62E57" w:rsidRDefault="002D0CED" w:rsidP="00A30775">
      <w:pPr>
        <w:pStyle w:val="Tekst"/>
      </w:pPr>
      <w:r w:rsidRPr="00B62E57">
        <w:t>Gdziekolwiek w dokumentach kontraktowych powołane s</w:t>
      </w:r>
      <w:r w:rsidRPr="00B62E57">
        <w:rPr>
          <w:rFonts w:eastAsia="Arial"/>
        </w:rPr>
        <w:t>ą</w:t>
      </w:r>
      <w:r w:rsidRPr="00B62E57">
        <w:t xml:space="preserve"> konkretne normy i przepisy, które spełnia</w:t>
      </w:r>
      <w:r w:rsidRPr="00B62E57">
        <w:rPr>
          <w:rFonts w:eastAsia="Arial"/>
        </w:rPr>
        <w:t>ć</w:t>
      </w:r>
      <w:r w:rsidRPr="00B62E57">
        <w:t xml:space="preserve"> maj</w:t>
      </w:r>
      <w:r w:rsidRPr="00B62E57">
        <w:rPr>
          <w:rFonts w:eastAsia="Arial"/>
        </w:rPr>
        <w:t>ą</w:t>
      </w:r>
      <w:r w:rsidRPr="00B62E57">
        <w:t xml:space="preserve"> materiały, sprz</w:t>
      </w:r>
      <w:r w:rsidRPr="00B62E57">
        <w:rPr>
          <w:rFonts w:eastAsia="Arial"/>
        </w:rPr>
        <w:t>ę</w:t>
      </w:r>
      <w:r w:rsidRPr="00B62E57">
        <w:t>t i inne towary oraz wykonane i zbadane roboty, b</w:t>
      </w:r>
      <w:r w:rsidRPr="00B62E57">
        <w:rPr>
          <w:rFonts w:eastAsia="Arial"/>
        </w:rPr>
        <w:t>ę</w:t>
      </w:r>
      <w:r w:rsidRPr="00B62E57">
        <w:t>d</w:t>
      </w:r>
      <w:r w:rsidRPr="00B62E57">
        <w:rPr>
          <w:rFonts w:eastAsia="Arial"/>
        </w:rPr>
        <w:t>ą</w:t>
      </w:r>
      <w:r w:rsidRPr="00B62E57">
        <w:t xml:space="preserve"> obowi</w:t>
      </w:r>
      <w:r w:rsidRPr="00B62E57">
        <w:rPr>
          <w:rFonts w:eastAsia="Arial"/>
        </w:rPr>
        <w:t>ą</w:t>
      </w:r>
      <w:r w:rsidRPr="00B62E57">
        <w:t>zywa</w:t>
      </w:r>
      <w:r w:rsidRPr="00B62E57">
        <w:rPr>
          <w:rFonts w:eastAsia="Arial"/>
        </w:rPr>
        <w:t>ć</w:t>
      </w:r>
      <w:r w:rsidRPr="00B62E57">
        <w:t xml:space="preserve"> postanowienia najnowszego wydania lub poprawionego wydania powołanych norm i przepisów o ile w warunkach kontraktu nie postanowiono inaczej. W przypadku, gdy powołane normy i przepisy s</w:t>
      </w:r>
      <w:r w:rsidRPr="00B62E57">
        <w:rPr>
          <w:rFonts w:eastAsia="Arial"/>
        </w:rPr>
        <w:t>ą</w:t>
      </w:r>
      <w:r w:rsidRPr="00B62E57">
        <w:t xml:space="preserve"> pa</w:t>
      </w:r>
      <w:r w:rsidRPr="00B62E57">
        <w:rPr>
          <w:rFonts w:eastAsia="Arial"/>
        </w:rPr>
        <w:t>ń</w:t>
      </w:r>
      <w:r w:rsidRPr="00B62E57">
        <w:t>stwowe lub odnosz</w:t>
      </w:r>
      <w:r w:rsidRPr="00B62E57">
        <w:rPr>
          <w:rFonts w:eastAsia="Arial"/>
        </w:rPr>
        <w:t>ą</w:t>
      </w:r>
      <w:r w:rsidRPr="00B62E57">
        <w:t xml:space="preserve"> si</w:t>
      </w:r>
      <w:r w:rsidRPr="00B62E57">
        <w:rPr>
          <w:rFonts w:eastAsia="Arial"/>
        </w:rPr>
        <w:t>ę</w:t>
      </w:r>
      <w:r w:rsidRPr="00B62E57">
        <w:t xml:space="preserve"> do konkretnego kraju lub regionu, mog</w:t>
      </w:r>
      <w:r w:rsidRPr="00B62E57">
        <w:rPr>
          <w:rFonts w:eastAsia="Arial"/>
        </w:rPr>
        <w:t>ą</w:t>
      </w:r>
      <w:r w:rsidRPr="00B62E57">
        <w:t xml:space="preserve"> by</w:t>
      </w:r>
      <w:r w:rsidRPr="00B62E57">
        <w:rPr>
          <w:rFonts w:eastAsia="Arial"/>
        </w:rPr>
        <w:t>ć</w:t>
      </w:r>
      <w:r w:rsidRPr="00B62E57">
        <w:t xml:space="preserve"> równie</w:t>
      </w:r>
      <w:r w:rsidRPr="00B62E57">
        <w:rPr>
          <w:rFonts w:eastAsia="Arial"/>
        </w:rPr>
        <w:t>ż</w:t>
      </w:r>
      <w:r w:rsidRPr="00B62E57">
        <w:t xml:space="preserve"> stosowane inne odpowiednie normy zapewniaj</w:t>
      </w:r>
      <w:r w:rsidRPr="00B62E57">
        <w:rPr>
          <w:rFonts w:eastAsia="Arial"/>
        </w:rPr>
        <w:t>ą</w:t>
      </w:r>
      <w:r w:rsidRPr="00B62E57">
        <w:t>ce równy lub wy</w:t>
      </w:r>
      <w:r w:rsidRPr="00B62E57">
        <w:rPr>
          <w:rFonts w:eastAsia="Arial"/>
        </w:rPr>
        <w:t>ż</w:t>
      </w:r>
      <w:r w:rsidRPr="00B62E57">
        <w:t>szy poziom wykonania ni</w:t>
      </w:r>
      <w:r w:rsidRPr="00B62E57">
        <w:rPr>
          <w:rFonts w:eastAsia="Arial"/>
        </w:rPr>
        <w:t>ż</w:t>
      </w:r>
      <w:r w:rsidRPr="00B62E57">
        <w:t xml:space="preserve"> powołane normy lub przepisy, pod warunkiem ich sprawdzenia i pisemnego zatwierdzenia przez Inspektora Nadzoru. Ró</w:t>
      </w:r>
      <w:r w:rsidRPr="00B62E57">
        <w:rPr>
          <w:rFonts w:eastAsia="Arial"/>
        </w:rPr>
        <w:t>ż</w:t>
      </w:r>
      <w:r w:rsidRPr="00B62E57">
        <w:t>nice pomi</w:t>
      </w:r>
      <w:r w:rsidRPr="00B62E57">
        <w:rPr>
          <w:rFonts w:eastAsia="Arial"/>
        </w:rPr>
        <w:t>ę</w:t>
      </w:r>
      <w:r w:rsidRPr="00B62E57">
        <w:t>dzy powołanymi normami a ich proponowanymi zamiennikami musz</w:t>
      </w:r>
      <w:r w:rsidRPr="00B62E57">
        <w:rPr>
          <w:rFonts w:eastAsia="Arial"/>
        </w:rPr>
        <w:t>ą</w:t>
      </w:r>
      <w:r w:rsidRPr="00B62E57">
        <w:t xml:space="preserve"> by</w:t>
      </w:r>
      <w:r w:rsidRPr="00B62E57">
        <w:rPr>
          <w:rFonts w:eastAsia="Arial"/>
        </w:rPr>
        <w:t>ć</w:t>
      </w:r>
      <w:r w:rsidRPr="00B62E57">
        <w:t xml:space="preserve"> dokładnie opisane przez Wykonawc</w:t>
      </w:r>
      <w:r w:rsidRPr="00B62E57">
        <w:rPr>
          <w:rFonts w:eastAsia="Arial"/>
        </w:rPr>
        <w:t>ę</w:t>
      </w:r>
      <w:r w:rsidRPr="00B62E57">
        <w:t xml:space="preserve"> i przedło</w:t>
      </w:r>
      <w:r w:rsidRPr="00B62E57">
        <w:rPr>
          <w:rFonts w:eastAsia="Arial"/>
        </w:rPr>
        <w:t>żon</w:t>
      </w:r>
      <w:r w:rsidRPr="00B62E57">
        <w:t>e Inspektorowi Nadzoru do zatwierdzenia.</w:t>
      </w:r>
      <w:r w:rsidRPr="00B62E57">
        <w:rPr>
          <w:rFonts w:eastAsia="Arial"/>
          <w:b/>
          <w:sz w:val="4"/>
        </w:rPr>
        <w:t xml:space="preserve"> </w:t>
      </w:r>
    </w:p>
    <w:p w14:paraId="31667740"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Tablice informacyjne </w:t>
      </w:r>
    </w:p>
    <w:p w14:paraId="42F9A74B" w14:textId="77777777" w:rsidR="002D0CED" w:rsidRPr="00B62E57" w:rsidRDefault="002D0CED" w:rsidP="00A30775">
      <w:pPr>
        <w:pStyle w:val="Tekst"/>
      </w:pPr>
      <w:r w:rsidRPr="00B62E57">
        <w:t>Przed przyst</w:t>
      </w:r>
      <w:r w:rsidRPr="00B62E57">
        <w:rPr>
          <w:rFonts w:eastAsia="Arial"/>
        </w:rPr>
        <w:t>ą</w:t>
      </w:r>
      <w:r w:rsidRPr="00B62E57">
        <w:t xml:space="preserve">pieniem do robót Wykonawca dostarczy i zainstaluje w miejscach uzgodnionych z Inspektorem Nadzoru: </w:t>
      </w:r>
    </w:p>
    <w:p w14:paraId="7E93C84D" w14:textId="77777777" w:rsidR="002D0CED" w:rsidRPr="00B62E57" w:rsidRDefault="002D0CED" w:rsidP="00A30775">
      <w:pPr>
        <w:pStyle w:val="Tekst"/>
      </w:pPr>
      <w:r w:rsidRPr="00B62E57">
        <w:rPr>
          <w:rFonts w:eastAsia="Segoe UI Symbol"/>
        </w:rPr>
        <w:t>−</w:t>
      </w:r>
      <w:r w:rsidRPr="00B62E57">
        <w:t xml:space="preserve"> tablic</w:t>
      </w:r>
      <w:r w:rsidRPr="00B62E57">
        <w:rPr>
          <w:rFonts w:eastAsia="Arial"/>
        </w:rPr>
        <w:t>ę</w:t>
      </w:r>
      <w:r w:rsidRPr="00B62E57">
        <w:t xml:space="preserve"> informacyjn</w:t>
      </w:r>
      <w:r w:rsidRPr="00B62E57">
        <w:rPr>
          <w:rFonts w:eastAsia="Arial"/>
        </w:rPr>
        <w:t>ą</w:t>
      </w:r>
      <w:r w:rsidRPr="00B62E57">
        <w:t xml:space="preserve"> zgodnie z wymaganiami Prawa Budowlanego, z tre</w:t>
      </w:r>
      <w:r w:rsidRPr="00B62E57">
        <w:rPr>
          <w:rFonts w:eastAsia="Arial"/>
        </w:rPr>
        <w:t>ś</w:t>
      </w:r>
      <w:r w:rsidRPr="00B62E57">
        <w:t>ci</w:t>
      </w:r>
      <w:r w:rsidRPr="00B62E57">
        <w:rPr>
          <w:rFonts w:eastAsia="Arial"/>
        </w:rPr>
        <w:t>ą</w:t>
      </w:r>
      <w:r w:rsidRPr="00B62E57">
        <w:t xml:space="preserve"> informacji zatwierdzon</w:t>
      </w:r>
      <w:r w:rsidRPr="00B62E57">
        <w:rPr>
          <w:rFonts w:eastAsia="Arial"/>
        </w:rPr>
        <w:t>ą</w:t>
      </w:r>
      <w:r w:rsidRPr="00B62E57">
        <w:t xml:space="preserve"> przez Inspektora Nadzoru. Koszty wykonania i utrzymania tablicy informacyjnej oraz jej demonta</w:t>
      </w:r>
      <w:r w:rsidRPr="00B62E57">
        <w:rPr>
          <w:rFonts w:eastAsia="Arial"/>
        </w:rPr>
        <w:t>ż</w:t>
      </w:r>
      <w:r w:rsidRPr="00B62E57">
        <w:t>u (po zako</w:t>
      </w:r>
      <w:r w:rsidRPr="00B62E57">
        <w:rPr>
          <w:rFonts w:eastAsia="Arial"/>
        </w:rPr>
        <w:t>ń</w:t>
      </w:r>
      <w:r w:rsidRPr="00B62E57">
        <w:t>czeniu realizacji Robót) nie podlegaj</w:t>
      </w:r>
      <w:r w:rsidRPr="00B62E57">
        <w:rPr>
          <w:rFonts w:eastAsia="Arial"/>
        </w:rPr>
        <w:t>ą</w:t>
      </w:r>
      <w:r w:rsidRPr="00B62E57">
        <w:t xml:space="preserve"> odr</w:t>
      </w:r>
      <w:r w:rsidRPr="00B62E57">
        <w:rPr>
          <w:rFonts w:eastAsia="Arial"/>
        </w:rPr>
        <w:t>ę</w:t>
      </w:r>
      <w:r w:rsidRPr="00B62E57">
        <w:t>bnej zapłacie i przyjmuje si</w:t>
      </w:r>
      <w:r w:rsidRPr="00B62E57">
        <w:rPr>
          <w:rFonts w:eastAsia="Arial"/>
        </w:rPr>
        <w:t>ę</w:t>
      </w:r>
      <w:r w:rsidRPr="00B62E57">
        <w:t xml:space="preserve">, </w:t>
      </w:r>
      <w:r w:rsidRPr="00B62E57">
        <w:rPr>
          <w:rFonts w:eastAsia="Arial"/>
        </w:rPr>
        <w:t>ż</w:t>
      </w:r>
      <w:r w:rsidRPr="00B62E57">
        <w:t>e s</w:t>
      </w:r>
      <w:r w:rsidRPr="00B62E57">
        <w:rPr>
          <w:rFonts w:eastAsia="Arial"/>
        </w:rPr>
        <w:t>ą</w:t>
      </w:r>
      <w:r w:rsidRPr="00B62E57">
        <w:t xml:space="preserve"> wł</w:t>
      </w:r>
      <w:r w:rsidRPr="00B62E57">
        <w:rPr>
          <w:rFonts w:eastAsia="Arial"/>
        </w:rPr>
        <w:t>ą</w:t>
      </w:r>
      <w:r w:rsidRPr="00B62E57">
        <w:t>czone w cen</w:t>
      </w:r>
      <w:r w:rsidRPr="00B62E57">
        <w:rPr>
          <w:rFonts w:eastAsia="Arial"/>
        </w:rPr>
        <w:t>ę</w:t>
      </w:r>
      <w:r w:rsidRPr="00B62E57">
        <w:t xml:space="preserve"> kontraktow</w:t>
      </w:r>
      <w:r w:rsidRPr="00B62E57">
        <w:rPr>
          <w:rFonts w:eastAsia="Arial"/>
        </w:rPr>
        <w:t>ą</w:t>
      </w:r>
      <w:r w:rsidRPr="00B62E57">
        <w:t>.</w:t>
      </w:r>
    </w:p>
    <w:p w14:paraId="06782CEF"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lastRenderedPageBreak/>
        <w:t xml:space="preserve">Budowlana dokumentacja powykonawcza </w:t>
      </w:r>
    </w:p>
    <w:p w14:paraId="4B608326" w14:textId="77777777" w:rsidR="002D0CED" w:rsidRPr="00B62E57" w:rsidRDefault="002D0CED" w:rsidP="00A30775">
      <w:pPr>
        <w:pStyle w:val="Tekst"/>
      </w:pPr>
      <w:r w:rsidRPr="00B62E57">
        <w:t>Wykonawca wykona i dostarczy, wraz z dokumentami wymaganymi przy odbiorze ostatecznym, budowlan</w:t>
      </w:r>
      <w:r w:rsidRPr="00B62E57">
        <w:rPr>
          <w:rFonts w:eastAsia="Arial"/>
        </w:rPr>
        <w:t>ą</w:t>
      </w:r>
      <w:r w:rsidRPr="00B62E57">
        <w:t xml:space="preserve"> dokumentacj</w:t>
      </w:r>
      <w:r w:rsidRPr="00B62E57">
        <w:rPr>
          <w:rFonts w:eastAsia="Arial"/>
        </w:rPr>
        <w:t>ę</w:t>
      </w:r>
      <w:r w:rsidRPr="00B62E57">
        <w:t xml:space="preserve"> powykonawcz</w:t>
      </w:r>
      <w:r w:rsidRPr="00B62E57">
        <w:rPr>
          <w:rFonts w:eastAsia="Arial"/>
        </w:rPr>
        <w:t>ą</w:t>
      </w:r>
      <w:r w:rsidRPr="00B62E57">
        <w:t>, sporz</w:t>
      </w:r>
      <w:r w:rsidRPr="00B62E57">
        <w:rPr>
          <w:rFonts w:eastAsia="Arial"/>
        </w:rPr>
        <w:t>ą</w:t>
      </w:r>
      <w:r w:rsidRPr="00B62E57">
        <w:t>dzon</w:t>
      </w:r>
      <w:r w:rsidRPr="00B62E57">
        <w:rPr>
          <w:rFonts w:eastAsia="Arial"/>
        </w:rPr>
        <w:t>ą</w:t>
      </w:r>
      <w:r w:rsidRPr="00B62E57">
        <w:t xml:space="preserve"> w 3 egzemplarzach. </w:t>
      </w:r>
    </w:p>
    <w:p w14:paraId="509416BB" w14:textId="77777777" w:rsidR="002D0CED" w:rsidRPr="00B62E57" w:rsidRDefault="002D0CED" w:rsidP="00A30775">
      <w:pPr>
        <w:pStyle w:val="Tekst"/>
      </w:pPr>
      <w:r w:rsidRPr="00B62E57">
        <w:t>Koszt wykonania budowlanej dokumentacji powykonawczej nie podlega odr</w:t>
      </w:r>
      <w:r w:rsidRPr="00B62E57">
        <w:rPr>
          <w:rFonts w:eastAsia="Arial"/>
        </w:rPr>
        <w:t>ę</w:t>
      </w:r>
      <w:r w:rsidRPr="00B62E57">
        <w:t>bnej zapłacie i przyjmuje si</w:t>
      </w:r>
      <w:r w:rsidRPr="00B62E57">
        <w:rPr>
          <w:rFonts w:eastAsia="Arial"/>
        </w:rPr>
        <w:t>ę</w:t>
      </w:r>
      <w:r w:rsidRPr="00B62E57">
        <w:t xml:space="preserve">, </w:t>
      </w:r>
      <w:r w:rsidRPr="00B62E57">
        <w:rPr>
          <w:rFonts w:eastAsia="Arial"/>
        </w:rPr>
        <w:t>ż</w:t>
      </w:r>
      <w:r w:rsidRPr="00B62E57">
        <w:t>e jest wł</w:t>
      </w:r>
      <w:r w:rsidRPr="00B62E57">
        <w:rPr>
          <w:rFonts w:eastAsia="Arial"/>
        </w:rPr>
        <w:t>ą</w:t>
      </w:r>
      <w:r w:rsidRPr="00B62E57">
        <w:t>czony w cen</w:t>
      </w:r>
      <w:r w:rsidRPr="00B62E57">
        <w:rPr>
          <w:rFonts w:eastAsia="Arial"/>
        </w:rPr>
        <w:t>ę</w:t>
      </w:r>
      <w:r w:rsidRPr="00B62E57">
        <w:t xml:space="preserve"> kontraktow</w:t>
      </w:r>
      <w:r w:rsidRPr="00B62E57">
        <w:rPr>
          <w:rFonts w:eastAsia="Arial"/>
        </w:rPr>
        <w:t>ą</w:t>
      </w:r>
      <w:r w:rsidRPr="00B62E57">
        <w:t xml:space="preserve">. </w:t>
      </w:r>
    </w:p>
    <w:p w14:paraId="5C38DA2D"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12" w:name="_Toc379218591"/>
      <w:bookmarkStart w:id="13" w:name="_Toc379218737"/>
      <w:bookmarkStart w:id="14" w:name="_Toc509091560"/>
      <w:bookmarkStart w:id="15" w:name="_Toc45840256"/>
      <w:bookmarkStart w:id="16" w:name="_Toc46272617"/>
      <w:r w:rsidRPr="00B62E57">
        <w:t>Materiały</w:t>
      </w:r>
      <w:bookmarkEnd w:id="12"/>
      <w:bookmarkEnd w:id="13"/>
      <w:bookmarkEnd w:id="14"/>
      <w:bookmarkEnd w:id="15"/>
      <w:bookmarkEnd w:id="16"/>
    </w:p>
    <w:p w14:paraId="0C16CCD0" w14:textId="77777777" w:rsidR="002D0CED" w:rsidRPr="00B62E57" w:rsidRDefault="002D0CED" w:rsidP="00A30775">
      <w:pPr>
        <w:pStyle w:val="Tekst"/>
      </w:pPr>
      <w:r w:rsidRPr="00B62E57">
        <w:t>Wszystkie stosowane do budowy materiały powinny być nowe, odpowiadać Polskim Normom oraz posiadać dopuszczenie do stosowania w budownictwie jak również jeden z niżej wymienionych dokumentów:</w:t>
      </w:r>
    </w:p>
    <w:p w14:paraId="61BC0095" w14:textId="77777777" w:rsidR="002D0CED" w:rsidRPr="00B62E57" w:rsidRDefault="002D0CED" w:rsidP="002C50B5">
      <w:pPr>
        <w:pStyle w:val="Tekst"/>
        <w:numPr>
          <w:ilvl w:val="0"/>
          <w:numId w:val="51"/>
        </w:numPr>
      </w:pPr>
      <w:r w:rsidRPr="00B62E57">
        <w:t>Atest;</w:t>
      </w:r>
    </w:p>
    <w:p w14:paraId="046F36BD" w14:textId="77777777" w:rsidR="002D0CED" w:rsidRPr="00B62E57" w:rsidRDefault="002D0CED" w:rsidP="002C50B5">
      <w:pPr>
        <w:pStyle w:val="Tekst"/>
        <w:numPr>
          <w:ilvl w:val="0"/>
          <w:numId w:val="51"/>
        </w:numPr>
      </w:pPr>
      <w:r w:rsidRPr="00B62E57">
        <w:t>Certyfikat;</w:t>
      </w:r>
    </w:p>
    <w:p w14:paraId="3993A5A3" w14:textId="77777777" w:rsidR="002D0CED" w:rsidRPr="00B62E57" w:rsidRDefault="002D0CED" w:rsidP="002C50B5">
      <w:pPr>
        <w:pStyle w:val="Tekst"/>
        <w:numPr>
          <w:ilvl w:val="0"/>
          <w:numId w:val="51"/>
        </w:numPr>
      </w:pPr>
      <w:r w:rsidRPr="00B62E57">
        <w:t>Aprobatę techniczną ITB;</w:t>
      </w:r>
    </w:p>
    <w:p w14:paraId="704621CC" w14:textId="77777777" w:rsidR="002D0CED" w:rsidRPr="00B62E57" w:rsidRDefault="002D0CED" w:rsidP="002C50B5">
      <w:pPr>
        <w:pStyle w:val="Tekst"/>
        <w:numPr>
          <w:ilvl w:val="0"/>
          <w:numId w:val="51"/>
        </w:numPr>
      </w:pPr>
      <w:r w:rsidRPr="00B62E57">
        <w:t>Certyfikat zgodności.</w:t>
      </w:r>
    </w:p>
    <w:p w14:paraId="4D8B892B" w14:textId="77777777" w:rsidR="002D0CED" w:rsidRPr="00B62E57" w:rsidRDefault="002D0CED" w:rsidP="00A30775">
      <w:pPr>
        <w:pStyle w:val="Tekst"/>
      </w:pPr>
      <w:r w:rsidRPr="00B62E57">
        <w:t>Wykonawca poniesie wszystkie koszty, a w tym opłaty, wynagrodzenia i jakiekolwiek inne koszty związane z dostarczeniem na budowę materiałów do robót. Materiały nie odpowiadające wymaganiom zostaną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w:t>
      </w:r>
    </w:p>
    <w:p w14:paraId="7D1A0C69" w14:textId="77777777" w:rsidR="002D0CED" w:rsidRPr="00B62E57" w:rsidRDefault="002D0CED" w:rsidP="00A30775">
      <w:pPr>
        <w:pStyle w:val="Tekst"/>
      </w:pPr>
      <w:r w:rsidRPr="00B62E57">
        <w:t>Wykonawca zapewni, aby tymczasowo składowane materiały, do czasu gdy będą one potrzebne do robót, były zabezpieczone przed zanieczyszczeniem, zwilgoceniem, zachowały swoją jakość i właściwości do robót i były dostępne do kontroli przez Inspektora Nadzoru. Miejsca czasowego składowania materiałów będą zlokalizowane w obrębie terenu budowy w miejscach uzgodnionych z Inspektorem Nadzoru lub poza terenem budowy w miejscach zorganizowanych przez Wykonawcę.</w:t>
      </w:r>
    </w:p>
    <w:p w14:paraId="6B5B1785" w14:textId="77777777" w:rsidR="002D0CED" w:rsidRPr="00B62E57" w:rsidRDefault="002D0CED" w:rsidP="00A30775">
      <w:pPr>
        <w:pStyle w:val="Tekst"/>
      </w:pPr>
      <w:r w:rsidRPr="00B62E57">
        <w:t xml:space="preserve">Jeżeli dokumentacja projektowa lub ST przewidują możliwość wariantowego zastosowania rodzaju materiału w wykonywanych robotach, Wykonawca powiadomi Inspektora Nadzoru o swoim zamiarze co najmniej 3 tygodnie przed użyciem materiału, albo w okresie dłuższym, jeśli będzie to wymagane dla badań prowadzących przez Inspektora Nadzoru. Wybrany i zaakceptowany rodzaj materiału nie może być później zmieniony bez zgody Inżyniera. </w:t>
      </w:r>
    </w:p>
    <w:p w14:paraId="20A2416E"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17" w:name="_Toc379218592"/>
      <w:bookmarkStart w:id="18" w:name="_Toc379218738"/>
      <w:bookmarkStart w:id="19" w:name="_Toc509091561"/>
      <w:bookmarkStart w:id="20" w:name="_Toc45840257"/>
      <w:bookmarkStart w:id="21" w:name="_Toc46272618"/>
      <w:r w:rsidRPr="00B62E57">
        <w:t>Sprzęt</w:t>
      </w:r>
      <w:bookmarkEnd w:id="17"/>
      <w:bookmarkEnd w:id="18"/>
      <w:bookmarkEnd w:id="19"/>
      <w:bookmarkEnd w:id="20"/>
      <w:bookmarkEnd w:id="21"/>
    </w:p>
    <w:p w14:paraId="0BB4D309" w14:textId="77777777" w:rsidR="002D0CED" w:rsidRPr="00B62E57" w:rsidRDefault="002D0CED" w:rsidP="00A30775">
      <w:pPr>
        <w:pStyle w:val="Tekst"/>
      </w:pPr>
      <w:r w:rsidRPr="00B62E57">
        <w:t>Wykonawca jest zobowiązany do używania jedynie takiego sprzętu, który nie spowoduje niekorzystnego wpływu na jakość wykonywanych robót.</w:t>
      </w:r>
    </w:p>
    <w:p w14:paraId="3310AAFB" w14:textId="77777777" w:rsidR="002D0CED" w:rsidRPr="00B62E57" w:rsidRDefault="002D0CED" w:rsidP="00A30775">
      <w:pPr>
        <w:pStyle w:val="Tekst"/>
      </w:pPr>
      <w:r w:rsidRPr="00B62E57">
        <w:t>Sprzęt będący własnością Wykonawcy lub wynajęty do wykonywania robót ma być utrzymywany w dobrym stanie i gotowości do pracy. Będzie on zgodny z normami ochrony środowiska i przepisami dotyczącymi jego użytkowania.</w:t>
      </w:r>
    </w:p>
    <w:p w14:paraId="217C2731" w14:textId="77777777" w:rsidR="002D0CED" w:rsidRPr="00B62E57" w:rsidRDefault="002D0CED" w:rsidP="00A30775">
      <w:pPr>
        <w:pStyle w:val="Tekst"/>
      </w:pPr>
      <w:r w:rsidRPr="00B62E57">
        <w:t>Wykonawca dostarczy kopie dokumentów potwierdzających dopuszczenie do użytkowania, tam gdzie jest to wymagane przepisami.</w:t>
      </w:r>
    </w:p>
    <w:p w14:paraId="32F84BA2"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22" w:name="_Toc379218593"/>
      <w:bookmarkStart w:id="23" w:name="_Toc379218739"/>
      <w:bookmarkStart w:id="24" w:name="_Toc509091562"/>
      <w:bookmarkStart w:id="25" w:name="_Toc45840258"/>
      <w:bookmarkStart w:id="26" w:name="_Toc46272619"/>
      <w:r w:rsidRPr="00B62E57">
        <w:t>Transport</w:t>
      </w:r>
      <w:bookmarkEnd w:id="22"/>
      <w:bookmarkEnd w:id="23"/>
      <w:bookmarkEnd w:id="24"/>
      <w:bookmarkEnd w:id="25"/>
      <w:bookmarkEnd w:id="26"/>
    </w:p>
    <w:p w14:paraId="7A7A4E9B" w14:textId="77777777" w:rsidR="002D0CED" w:rsidRPr="00B62E57" w:rsidRDefault="002D0CED" w:rsidP="00A30775">
      <w:pPr>
        <w:pStyle w:val="Tekst"/>
      </w:pPr>
      <w:r w:rsidRPr="00B62E57">
        <w:t>Wykonawca zobowiązany jest do stosowania jedynie takich środków transportu, które nie wpłyną niekorzystnie na jakość wykonywanych robót i właściwości przewożonych materiałów.</w:t>
      </w:r>
    </w:p>
    <w:p w14:paraId="41267876" w14:textId="77777777" w:rsidR="002D0CED" w:rsidRPr="00B62E57" w:rsidRDefault="002D0CED" w:rsidP="00A30775">
      <w:pPr>
        <w:pStyle w:val="Tekst"/>
      </w:pPr>
      <w:r w:rsidRPr="00B62E57">
        <w:lastRenderedPageBreak/>
        <w:t>Liczba środków transportu będzie zapewniać prowadzenie robót zgodnie z zasadami określonymi w dokumentacji projektowej, ST i wskazaniach Inżyniera, w terminie przewidzianym umową.</w:t>
      </w:r>
    </w:p>
    <w:p w14:paraId="7BE80CEC" w14:textId="77777777" w:rsidR="002D0CED" w:rsidRPr="00B62E57" w:rsidRDefault="002D0CED" w:rsidP="00A30775">
      <w:pPr>
        <w:pStyle w:val="Tekst"/>
      </w:pPr>
      <w:r w:rsidRPr="00B62E57">
        <w:t>Przy ruchu na drogach publicznych pojazdy będą spełniać wymagania dotyczące przepisów ruchu drogowego w odniesieniu do dopuszczalnych obciążeń na osie i innych parametrów technicznych.</w:t>
      </w:r>
    </w:p>
    <w:p w14:paraId="1044B392" w14:textId="77777777" w:rsidR="002D0CED" w:rsidRPr="00B62E57" w:rsidRDefault="002D0CED" w:rsidP="00A30775">
      <w:pPr>
        <w:pStyle w:val="Tekst"/>
      </w:pPr>
      <w:r w:rsidRPr="00B62E57">
        <w:t xml:space="preserve">Wykonawca będzie usuwać na bieżąco, na własny koszt wszelkie zanieczyszczenia spowodowane jego pojazdami na drogach publicznych oraz dojazdach do terenu budowy. </w:t>
      </w:r>
    </w:p>
    <w:p w14:paraId="36A9A901"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27" w:name="_Toc379218597"/>
      <w:bookmarkStart w:id="28" w:name="_Toc379218743"/>
      <w:bookmarkStart w:id="29" w:name="_Toc509091563"/>
      <w:bookmarkStart w:id="30" w:name="_Toc45840259"/>
      <w:bookmarkStart w:id="31" w:name="_Toc46272620"/>
      <w:r w:rsidRPr="00B62E57">
        <w:t>Warunki realizacji robót</w:t>
      </w:r>
      <w:bookmarkEnd w:id="27"/>
      <w:bookmarkEnd w:id="28"/>
      <w:bookmarkEnd w:id="29"/>
      <w:bookmarkEnd w:id="30"/>
      <w:bookmarkEnd w:id="31"/>
    </w:p>
    <w:p w14:paraId="25C55159" w14:textId="77777777" w:rsidR="002D0CED" w:rsidRPr="00B62E57" w:rsidRDefault="002D0CED" w:rsidP="00A30775">
      <w:pPr>
        <w:pStyle w:val="Tekst"/>
      </w:pPr>
      <w:r w:rsidRPr="00B62E57">
        <w:t>Wykonawca będzie zobowiązany do uzgadniania: organizacji robót w sposób niepowodujący utrudnienia funkcjonowania i eliminujący jakiekolwiek zagrożenie bezpieczeństwa osób przebywających w obiekcie. Wykonawca odpowiada za zabezpieczenie obiektu przed dostępem z zewnątrz osób trzecich.</w:t>
      </w:r>
    </w:p>
    <w:p w14:paraId="1DCE8FD6" w14:textId="77777777" w:rsidR="002D0CED" w:rsidRPr="00B62E57" w:rsidRDefault="002D0CED" w:rsidP="00A30775">
      <w:pPr>
        <w:pStyle w:val="Tekst"/>
      </w:pPr>
      <w:r w:rsidRPr="00B62E57">
        <w:t>Miejsce dla zorganizowania przez Wykonawcę zaplecza budowy zostanie wskazane przy protokolarnym wprowadzeniu na budowę.</w:t>
      </w:r>
    </w:p>
    <w:p w14:paraId="1870C9AE" w14:textId="77777777" w:rsidR="002D0CED" w:rsidRPr="00B62E57" w:rsidRDefault="002D0CED" w:rsidP="00A30775">
      <w:pPr>
        <w:pStyle w:val="Tekst"/>
      </w:pPr>
      <w:r w:rsidRPr="00B62E57">
        <w:t>Wykonawca powinien je zabezpieczyć przed dostępem użytkowników obiektu. Wykonawca odpowiada za prowadzenie robót w sposób nie powodujący zagrożenia dla osób korzystających z obiektu, z zachowaniem zasad bezpieczeństwa i ochrony zdrowia, bez naruszania zasad zachowania porządku i czystości oraz nie powodujący uszkodzenia budynku.</w:t>
      </w:r>
    </w:p>
    <w:p w14:paraId="39F5CFE2" w14:textId="77777777" w:rsidR="002D0CED" w:rsidRPr="00B62E57" w:rsidRDefault="002D0CED" w:rsidP="00A30775">
      <w:pPr>
        <w:pStyle w:val="Tekst"/>
      </w:pPr>
      <w:r w:rsidRPr="00B62E57">
        <w:t>Jakikolwiek błąd lub przeoczenie (opuszczenie) w ilości robót podanych w kosztorysie ofertowym lub gdzie indziej w ST nie zwalnia Wykonawcy od obowiązku ukończenia wszystkich robót. Błędne dane zostaną poprawione wg ustaleń Inspektora nadzoru na piśmie. Zasady określania ilości robót podane są w odpowiednich specyfikacjach technicznych i KNR -ach oraz KNNR – ach. Wszystkie urządzenia i sprzęt pomiarowy, stosowany w czasie obmiaru robót będą zaakceptowane przez Inspektora nadzoru.</w:t>
      </w:r>
    </w:p>
    <w:p w14:paraId="2634E95E" w14:textId="77777777" w:rsidR="002D0CED" w:rsidRPr="00B62E57" w:rsidRDefault="002D0CED" w:rsidP="00A30775">
      <w:pPr>
        <w:pStyle w:val="Tekst"/>
      </w:pPr>
      <w:r w:rsidRPr="00B62E57">
        <w:t>Do odbioru ostatecznego, należy przedstawić wyniki wszystkich odbiorów częściowych (</w:t>
      </w:r>
      <w:proofErr w:type="spellStart"/>
      <w:r w:rsidRPr="00B62E57">
        <w:t>miedzyoperacyjnych</w:t>
      </w:r>
      <w:proofErr w:type="spellEnd"/>
      <w:r w:rsidRPr="00B62E57">
        <w:t>) oraz dokumentację techniczną i Dziennik budowy.</w:t>
      </w:r>
    </w:p>
    <w:p w14:paraId="56E993F0" w14:textId="77777777" w:rsidR="002D0CED" w:rsidRPr="00B62E57" w:rsidRDefault="002D0CED" w:rsidP="00A30775">
      <w:pPr>
        <w:pStyle w:val="Tekst"/>
      </w:pPr>
      <w:r w:rsidRPr="00B62E57">
        <w:t>Jeżeli wykonane roboty budzą wątpliwości co do poprawności wykonania, należy poddać je szczegółowym oględzinom lub badaniom połączonych z wykonywaniem odkrywek. Zakres badań ustala komisja.</w:t>
      </w:r>
    </w:p>
    <w:p w14:paraId="59DD4164" w14:textId="77777777" w:rsidR="002D0CED" w:rsidRPr="00B62E57" w:rsidRDefault="002D0CED" w:rsidP="00A30775">
      <w:pPr>
        <w:pStyle w:val="Tekst"/>
      </w:pPr>
      <w:r w:rsidRPr="00B62E57">
        <w:t>Jeżeli przeprowadzone oględziny i badania dadzą wynik dodatni, to wykonane roboty, należy uznać za zgodne z niniejszymi warunkami technicznymi.</w:t>
      </w:r>
    </w:p>
    <w:p w14:paraId="1822860D" w14:textId="77777777" w:rsidR="002D0CED" w:rsidRPr="00B62E57" w:rsidRDefault="002D0CED" w:rsidP="00A30775">
      <w:pPr>
        <w:pStyle w:val="Tekst"/>
      </w:pPr>
      <w:r w:rsidRPr="00B62E57">
        <w:t>W przypadku, gdy chociaż jedno z przeprowadzonych badań i oględzin da wynik ujemny, wówczas całość odbieranych robót lub tylko niewłaściwie wykonana ich cześć należy uznać za niezgodna z niniejszymi warunkami.</w:t>
      </w:r>
    </w:p>
    <w:p w14:paraId="7F7D69B3" w14:textId="77777777" w:rsidR="002D0CED" w:rsidRPr="00B62E57" w:rsidRDefault="002D0CED" w:rsidP="00A30775">
      <w:pPr>
        <w:pStyle w:val="Tekst"/>
      </w:pPr>
      <w:r w:rsidRPr="00B62E57">
        <w:t>W razie uznania całości lub części robót za niezgodne z niniejszymi warunkami technicznymi komisja dokonująca odbioru robót powinna dokładnie ustalić, czy należy całkowicie lub częściowo odrzucić roboty i nakazać ponowne ich wykonanie, czy też wykonać poprawki, które doprowadzą do zgodności robót z wymaganiami warunków technicznych.</w:t>
      </w:r>
    </w:p>
    <w:p w14:paraId="094CF516" w14:textId="77777777" w:rsidR="002D0CED" w:rsidRPr="00B62E57" w:rsidRDefault="002D0CED" w:rsidP="00A30775">
      <w:pPr>
        <w:pStyle w:val="Tekst"/>
      </w:pPr>
      <w:r w:rsidRPr="00B62E57">
        <w:t>Prace powinny być wykonywane przez zespoły robocze przeszkolone, wykwalifikowane oraz z odpowiednim doświadczeniem.</w:t>
      </w:r>
    </w:p>
    <w:p w14:paraId="6863069C" w14:textId="77777777" w:rsidR="002D0CED" w:rsidRPr="00B62E57" w:rsidRDefault="002D0CED" w:rsidP="00A30775">
      <w:pPr>
        <w:pStyle w:val="Tekst"/>
      </w:pPr>
      <w:r w:rsidRPr="00B62E57">
        <w:t>W/w roboty należy wykonać zgodnie z obowiązującymi przepisami (Prawo Budowlane, warunkami technicznymi, PN, BN, wytycznymi stosowanych systemów wykonawstwa) oraz wiedzą i sztuką budowlaną.</w:t>
      </w:r>
    </w:p>
    <w:p w14:paraId="3A0182A9" w14:textId="77777777" w:rsidR="002D0CED" w:rsidRPr="00B62E57" w:rsidRDefault="002D0CED" w:rsidP="00A30775">
      <w:pPr>
        <w:pStyle w:val="Tekst"/>
      </w:pPr>
      <w:r w:rsidRPr="00B62E57">
        <w:lastRenderedPageBreak/>
        <w:t>Roboty budowlane objęte zakresem niniejszego opracowania należy wykonać pod bezpośrednim nadzorem osoby posiadającej odpowiednie kwalifikacje i uprawnienia i zaświadczenia wymagane przepisami ustawy  z dnia 7 lipca 1994 r. Prawo budowlane.</w:t>
      </w:r>
    </w:p>
    <w:p w14:paraId="66FE6E20" w14:textId="77777777" w:rsidR="002D0CED" w:rsidRPr="00B62E57" w:rsidRDefault="002D0CED" w:rsidP="00A30775">
      <w:pPr>
        <w:pStyle w:val="Tekst"/>
      </w:pPr>
      <w:r w:rsidRPr="00B62E57">
        <w:t>Technologia wykonania robót może być zmieniona na inną pod warunkiem, że nie będzie o niższych parametrach technicznych i użytkowych po uzyskaniu pisemnej zgody Inwestora i autora projektu.</w:t>
      </w:r>
    </w:p>
    <w:p w14:paraId="49D3AE92"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32" w:name="_Toc509091564"/>
      <w:bookmarkStart w:id="33" w:name="_Toc45840260"/>
      <w:bookmarkStart w:id="34" w:name="_Toc46272621"/>
      <w:r w:rsidRPr="00B62E57">
        <w:t>Kontrola jako</w:t>
      </w:r>
      <w:r w:rsidRPr="00B62E57">
        <w:rPr>
          <w:rFonts w:ascii="Arial" w:eastAsia="Arial" w:hAnsi="Arial" w:cs="Arial"/>
        </w:rPr>
        <w:t>ś</w:t>
      </w:r>
      <w:r w:rsidRPr="00B62E57">
        <w:t>ci robót</w:t>
      </w:r>
      <w:bookmarkEnd w:id="32"/>
      <w:bookmarkEnd w:id="33"/>
      <w:bookmarkEnd w:id="34"/>
      <w:r w:rsidRPr="00B62E57">
        <w:t xml:space="preserve"> </w:t>
      </w:r>
    </w:p>
    <w:p w14:paraId="58DCF4EC"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Program zapewnienia jako</w:t>
      </w:r>
      <w:r w:rsidRPr="00B62E57">
        <w:rPr>
          <w:rFonts w:eastAsia="Arial"/>
        </w:rPr>
        <w:t>ś</w:t>
      </w:r>
      <w:r w:rsidRPr="00B62E57">
        <w:t xml:space="preserve">ci  </w:t>
      </w:r>
    </w:p>
    <w:p w14:paraId="2FACF26E" w14:textId="77777777" w:rsidR="002D0CED" w:rsidRPr="00B62E57" w:rsidRDefault="002D0CED" w:rsidP="00A30775">
      <w:pPr>
        <w:pStyle w:val="Tekst"/>
      </w:pPr>
      <w:r w:rsidRPr="00B62E57">
        <w:t>Wykonawca jest zobowi</w:t>
      </w:r>
      <w:r w:rsidRPr="00B62E57">
        <w:rPr>
          <w:rFonts w:eastAsia="Arial"/>
        </w:rPr>
        <w:t>ą</w:t>
      </w:r>
      <w:r w:rsidRPr="00B62E57">
        <w:t>zany opracowa</w:t>
      </w:r>
      <w:r w:rsidRPr="00B62E57">
        <w:rPr>
          <w:rFonts w:eastAsia="Arial"/>
        </w:rPr>
        <w:t>ć</w:t>
      </w:r>
      <w:r w:rsidRPr="00B62E57">
        <w:t xml:space="preserve"> i przedstawi</w:t>
      </w:r>
      <w:r w:rsidRPr="00B62E57">
        <w:rPr>
          <w:rFonts w:eastAsia="Arial"/>
        </w:rPr>
        <w:t>ć</w:t>
      </w:r>
      <w:r w:rsidRPr="00B62E57">
        <w:t xml:space="preserve"> do akceptacji Inspektora Nadzoru program zapewnienia jako</w:t>
      </w:r>
      <w:r w:rsidRPr="00B62E57">
        <w:rPr>
          <w:rFonts w:eastAsia="Arial"/>
        </w:rPr>
        <w:t>ś</w:t>
      </w:r>
      <w:r w:rsidRPr="00B62E57">
        <w:t>ci. W programie zapewnienia jako</w:t>
      </w:r>
      <w:r w:rsidRPr="00B62E57">
        <w:rPr>
          <w:rFonts w:eastAsia="Arial"/>
        </w:rPr>
        <w:t>ś</w:t>
      </w:r>
      <w:r w:rsidRPr="00B62E57">
        <w:t>ci Wykonawca powinien okre</w:t>
      </w:r>
      <w:r w:rsidRPr="00B62E57">
        <w:rPr>
          <w:rFonts w:eastAsia="Arial"/>
        </w:rPr>
        <w:t>ś</w:t>
      </w:r>
      <w:r w:rsidRPr="00B62E57">
        <w:t>li</w:t>
      </w:r>
      <w:r w:rsidRPr="00B62E57">
        <w:rPr>
          <w:rFonts w:eastAsia="Arial"/>
        </w:rPr>
        <w:t>ć</w:t>
      </w:r>
      <w:r w:rsidRPr="00B62E57">
        <w:t>, zamierzony sposób wykonywania robót, mo</w:t>
      </w:r>
      <w:r w:rsidRPr="00B62E57">
        <w:rPr>
          <w:rFonts w:eastAsia="Arial"/>
        </w:rPr>
        <w:t>ż</w:t>
      </w:r>
      <w:r w:rsidRPr="00B62E57">
        <w:t>liwo</w:t>
      </w:r>
      <w:r w:rsidRPr="00B62E57">
        <w:rPr>
          <w:rFonts w:eastAsia="Arial"/>
        </w:rPr>
        <w:t>ś</w:t>
      </w:r>
      <w:r w:rsidRPr="00B62E57">
        <w:t>ci techniczne, kadrowe i plan organizacji robót gwarantuj</w:t>
      </w:r>
      <w:r w:rsidRPr="00B62E57">
        <w:rPr>
          <w:rFonts w:eastAsia="Arial"/>
        </w:rPr>
        <w:t>ą</w:t>
      </w:r>
      <w:r w:rsidRPr="00B62E57">
        <w:t>cy wykonanie robót zgodnie z dokumentacj</w:t>
      </w:r>
      <w:r w:rsidRPr="00B62E57">
        <w:rPr>
          <w:rFonts w:eastAsia="Arial"/>
        </w:rPr>
        <w:t>ą</w:t>
      </w:r>
      <w:r w:rsidRPr="00B62E57">
        <w:t xml:space="preserve"> projektow</w:t>
      </w:r>
      <w:r w:rsidRPr="00B62E57">
        <w:rPr>
          <w:rFonts w:eastAsia="Arial"/>
        </w:rPr>
        <w:t>ą</w:t>
      </w:r>
      <w:r w:rsidR="00A30775" w:rsidRPr="00B62E57">
        <w:t>, ST oraz ustaleniami.</w:t>
      </w:r>
    </w:p>
    <w:p w14:paraId="18DD20A2" w14:textId="77777777" w:rsidR="002D0CED" w:rsidRPr="00B62E57" w:rsidRDefault="002D0CED" w:rsidP="00A30775">
      <w:pPr>
        <w:pStyle w:val="Tekst"/>
      </w:pPr>
      <w:r w:rsidRPr="00B62E57">
        <w:t>Program zapewnienia jako</w:t>
      </w:r>
      <w:r w:rsidRPr="00B62E57">
        <w:rPr>
          <w:rFonts w:eastAsia="Arial"/>
        </w:rPr>
        <w:t>ś</w:t>
      </w:r>
      <w:r w:rsidRPr="00B62E57">
        <w:t>ci powinien zawiera</w:t>
      </w:r>
      <w:r w:rsidRPr="00B62E57">
        <w:rPr>
          <w:rFonts w:eastAsia="Arial"/>
        </w:rPr>
        <w:t>ć</w:t>
      </w:r>
      <w:r w:rsidRPr="00B62E57">
        <w:t xml:space="preserve">: </w:t>
      </w:r>
    </w:p>
    <w:p w14:paraId="7639A2F1" w14:textId="77777777" w:rsidR="002D0CED" w:rsidRPr="00B62E57" w:rsidRDefault="002D0CED" w:rsidP="002C50B5">
      <w:pPr>
        <w:pStyle w:val="Tekst"/>
        <w:numPr>
          <w:ilvl w:val="0"/>
          <w:numId w:val="52"/>
        </w:numPr>
      </w:pPr>
      <w:r w:rsidRPr="00B62E57">
        <w:t>organizacj</w:t>
      </w:r>
      <w:r w:rsidRPr="00B62E57">
        <w:rPr>
          <w:rFonts w:eastAsia="Arial"/>
        </w:rPr>
        <w:t>ę</w:t>
      </w:r>
      <w:r w:rsidRPr="00B62E57">
        <w:t xml:space="preserve"> wykonania robót, w tym terminy i sposób prowadzenia robót, </w:t>
      </w:r>
      <w:r w:rsidRPr="00B62E57">
        <w:rPr>
          <w:rFonts w:eastAsia="Segoe UI Symbol"/>
        </w:rPr>
        <w:t>−</w:t>
      </w:r>
      <w:r w:rsidRPr="00B62E57">
        <w:t xml:space="preserve"> organizacj</w:t>
      </w:r>
      <w:r w:rsidRPr="00B62E57">
        <w:rPr>
          <w:rFonts w:eastAsia="Arial"/>
        </w:rPr>
        <w:t>ę</w:t>
      </w:r>
      <w:r w:rsidRPr="00B62E57">
        <w:t xml:space="preserve"> ruchu na budowie wraz z oznakowaniem robót, </w:t>
      </w:r>
    </w:p>
    <w:p w14:paraId="1C2CEB51" w14:textId="77777777" w:rsidR="002D0CED" w:rsidRPr="00B62E57" w:rsidRDefault="002D0CED" w:rsidP="002C50B5">
      <w:pPr>
        <w:pStyle w:val="Tekst"/>
        <w:numPr>
          <w:ilvl w:val="0"/>
          <w:numId w:val="52"/>
        </w:numPr>
      </w:pPr>
      <w:r w:rsidRPr="00B62E57">
        <w:t xml:space="preserve">sposób zapewnienia </w:t>
      </w:r>
      <w:proofErr w:type="spellStart"/>
      <w:r w:rsidRPr="00B62E57">
        <w:t>b.h.p</w:t>
      </w:r>
      <w:proofErr w:type="spellEnd"/>
      <w:r w:rsidRPr="00B62E57">
        <w:t xml:space="preserve">.., </w:t>
      </w:r>
    </w:p>
    <w:p w14:paraId="024C4E55" w14:textId="77777777" w:rsidR="002D0CED" w:rsidRPr="00B62E57" w:rsidRDefault="002D0CED" w:rsidP="002C50B5">
      <w:pPr>
        <w:pStyle w:val="Tekst"/>
        <w:numPr>
          <w:ilvl w:val="0"/>
          <w:numId w:val="52"/>
        </w:numPr>
      </w:pPr>
      <w:r w:rsidRPr="00B62E57">
        <w:t xml:space="preserve">wykaz zespołów roboczych, ich kwalifikacje i przygotowanie praktyczne, </w:t>
      </w:r>
    </w:p>
    <w:p w14:paraId="4465C66E" w14:textId="77777777" w:rsidR="002D0CED" w:rsidRPr="00B62E57" w:rsidRDefault="002D0CED" w:rsidP="002C50B5">
      <w:pPr>
        <w:pStyle w:val="Tekst"/>
        <w:numPr>
          <w:ilvl w:val="0"/>
          <w:numId w:val="52"/>
        </w:numPr>
      </w:pPr>
      <w:r w:rsidRPr="00B62E57">
        <w:t>wykaz osób odpowiedzialnych za jako</w:t>
      </w:r>
      <w:r w:rsidRPr="00B62E57">
        <w:rPr>
          <w:rFonts w:eastAsia="Arial"/>
        </w:rPr>
        <w:t>ść</w:t>
      </w:r>
      <w:r w:rsidRPr="00B62E57">
        <w:t xml:space="preserve"> i terminowo</w:t>
      </w:r>
      <w:r w:rsidRPr="00B62E57">
        <w:rPr>
          <w:rFonts w:eastAsia="Arial"/>
        </w:rPr>
        <w:t>ść</w:t>
      </w:r>
      <w:r w:rsidRPr="00B62E57">
        <w:t xml:space="preserve"> wykonania poszczególnych elementów robót, </w:t>
      </w:r>
    </w:p>
    <w:p w14:paraId="0F7A429B" w14:textId="77777777" w:rsidR="002D0CED" w:rsidRPr="00B62E57" w:rsidRDefault="002D0CED" w:rsidP="002C50B5">
      <w:pPr>
        <w:pStyle w:val="Tekst"/>
        <w:numPr>
          <w:ilvl w:val="0"/>
          <w:numId w:val="52"/>
        </w:numPr>
      </w:pPr>
      <w:r w:rsidRPr="00B62E57">
        <w:t>sposób oraz form</w:t>
      </w:r>
      <w:r w:rsidRPr="00B62E57">
        <w:rPr>
          <w:rFonts w:eastAsia="Arial"/>
        </w:rPr>
        <w:t>ę</w:t>
      </w:r>
      <w:r w:rsidRPr="00B62E57">
        <w:t xml:space="preserve"> gromadzenia wyników bada</w:t>
      </w:r>
      <w:r w:rsidRPr="00B62E57">
        <w:rPr>
          <w:rFonts w:eastAsia="Arial"/>
        </w:rPr>
        <w:t>ń</w:t>
      </w:r>
      <w:r w:rsidRPr="00B62E57">
        <w:t xml:space="preserve"> laboratoryjnych, zapis pomiarów, nastaw mechanizmów steruj</w:t>
      </w:r>
      <w:r w:rsidRPr="00B62E57">
        <w:rPr>
          <w:rFonts w:eastAsia="Arial"/>
        </w:rPr>
        <w:t>ą</w:t>
      </w:r>
      <w:r w:rsidRPr="00B62E57">
        <w:t>cych, a także wyci</w:t>
      </w:r>
      <w:r w:rsidRPr="00B62E57">
        <w:rPr>
          <w:rFonts w:eastAsia="Arial"/>
        </w:rPr>
        <w:t>ą</w:t>
      </w:r>
      <w:r w:rsidRPr="00B62E57">
        <w:t>ganych wniosków i zastosowanych korekt w procesie technologicznym, proponowany sposób i form</w:t>
      </w:r>
      <w:r w:rsidRPr="00B62E57">
        <w:rPr>
          <w:rFonts w:eastAsia="Arial"/>
        </w:rPr>
        <w:t>ę</w:t>
      </w:r>
      <w:r w:rsidRPr="00B62E57">
        <w:t xml:space="preserve"> przekazywania tych informacji Inspektorowi Nadzoru; </w:t>
      </w:r>
    </w:p>
    <w:p w14:paraId="6059FA37" w14:textId="77777777" w:rsidR="002D0CED" w:rsidRPr="00B62E57" w:rsidRDefault="002D0CED" w:rsidP="002C50B5">
      <w:pPr>
        <w:pStyle w:val="Tekst"/>
        <w:numPr>
          <w:ilvl w:val="0"/>
          <w:numId w:val="52"/>
        </w:numPr>
      </w:pPr>
      <w:r w:rsidRPr="00B62E57">
        <w:t>sposób i procedur</w:t>
      </w:r>
      <w:r w:rsidRPr="00B62E57">
        <w:rPr>
          <w:rFonts w:eastAsia="Arial"/>
        </w:rPr>
        <w:t>ę</w:t>
      </w:r>
      <w:r w:rsidRPr="00B62E57">
        <w:t xml:space="preserve"> pomiarów i bada</w:t>
      </w:r>
      <w:r w:rsidRPr="00B62E57">
        <w:rPr>
          <w:rFonts w:eastAsia="Arial"/>
        </w:rPr>
        <w:t>ń</w:t>
      </w:r>
      <w:r w:rsidRPr="00B62E57">
        <w:t xml:space="preserve"> (rodzaj i cz</w:t>
      </w:r>
      <w:r w:rsidRPr="00B62E57">
        <w:rPr>
          <w:rFonts w:eastAsia="Arial"/>
        </w:rPr>
        <w:t>ę</w:t>
      </w:r>
      <w:r w:rsidRPr="00B62E57">
        <w:t>stotliwo</w:t>
      </w:r>
      <w:r w:rsidRPr="00B62E57">
        <w:rPr>
          <w:rFonts w:eastAsia="Arial"/>
        </w:rPr>
        <w:t>ść</w:t>
      </w:r>
      <w:r w:rsidRPr="00B62E57">
        <w:t>, pobieranie próbek, legalizacja i sprawdzanie urz</w:t>
      </w:r>
      <w:r w:rsidRPr="00B62E57">
        <w:rPr>
          <w:rFonts w:eastAsia="Arial"/>
        </w:rPr>
        <w:t>ą</w:t>
      </w:r>
      <w:r w:rsidRPr="00B62E57">
        <w:t>dze</w:t>
      </w:r>
      <w:r w:rsidRPr="00B62E57">
        <w:rPr>
          <w:rFonts w:eastAsia="Arial"/>
        </w:rPr>
        <w:t>ń</w:t>
      </w:r>
      <w:r w:rsidRPr="00B62E57">
        <w:t xml:space="preserve">, itp.) prowadzonych podczas dostaw materiałów, wytwarzania mieszanek i wykonywania poszczególnych elementów robót, </w:t>
      </w:r>
    </w:p>
    <w:p w14:paraId="76E0FBE0" w14:textId="77777777" w:rsidR="002D0CED" w:rsidRPr="00B62E57" w:rsidRDefault="002D0CED" w:rsidP="002C50B5">
      <w:pPr>
        <w:pStyle w:val="Tekst"/>
        <w:numPr>
          <w:ilvl w:val="0"/>
          <w:numId w:val="52"/>
        </w:numPr>
      </w:pPr>
      <w:r w:rsidRPr="00B62E57">
        <w:t>sposób post</w:t>
      </w:r>
      <w:r w:rsidRPr="00B62E57">
        <w:rPr>
          <w:rFonts w:eastAsia="Arial"/>
        </w:rPr>
        <w:t>ę</w:t>
      </w:r>
      <w:r w:rsidRPr="00B62E57">
        <w:t>powania z materiałami i robotami nie odpowiadaj</w:t>
      </w:r>
      <w:r w:rsidRPr="00B62E57">
        <w:rPr>
          <w:rFonts w:eastAsia="Arial"/>
        </w:rPr>
        <w:t>ą</w:t>
      </w:r>
      <w:r w:rsidRPr="00B62E57">
        <w:t xml:space="preserve">cymi wymaganiom. </w:t>
      </w:r>
    </w:p>
    <w:p w14:paraId="302BAFCB"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Cel kontroli</w:t>
      </w:r>
      <w:r w:rsidRPr="00B62E57">
        <w:rPr>
          <w:u w:color="000000"/>
        </w:rPr>
        <w:t xml:space="preserve"> </w:t>
      </w:r>
    </w:p>
    <w:p w14:paraId="1703DC7C" w14:textId="77777777" w:rsidR="002D0CED" w:rsidRPr="00B62E57" w:rsidRDefault="002D0CED" w:rsidP="00A30775">
      <w:pPr>
        <w:pStyle w:val="Tekst"/>
      </w:pPr>
      <w:r w:rsidRPr="00B62E57">
        <w:t>Celem kontroli robót b</w:t>
      </w:r>
      <w:r w:rsidRPr="00B62E57">
        <w:rPr>
          <w:rFonts w:eastAsia="Arial"/>
        </w:rPr>
        <w:t>ę</w:t>
      </w:r>
      <w:r w:rsidRPr="00B62E57">
        <w:t>dzie takie sterowanie ich przygotowaniem i wykonaniem, aby osi</w:t>
      </w:r>
      <w:r w:rsidRPr="00B62E57">
        <w:rPr>
          <w:rFonts w:eastAsia="Arial"/>
        </w:rPr>
        <w:t>ą</w:t>
      </w:r>
      <w:r w:rsidRPr="00B62E57">
        <w:t>gn</w:t>
      </w:r>
      <w:r w:rsidRPr="00B62E57">
        <w:rPr>
          <w:rFonts w:eastAsia="Arial"/>
        </w:rPr>
        <w:t>ąć</w:t>
      </w:r>
      <w:r w:rsidRPr="00B62E57">
        <w:t xml:space="preserve"> zało</w:t>
      </w:r>
      <w:r w:rsidRPr="00B62E57">
        <w:rPr>
          <w:rFonts w:eastAsia="Arial"/>
        </w:rPr>
        <w:t>ż</w:t>
      </w:r>
      <w:r w:rsidRPr="00B62E57">
        <w:t>on</w:t>
      </w:r>
      <w:r w:rsidRPr="00B62E57">
        <w:rPr>
          <w:rFonts w:eastAsia="Arial"/>
        </w:rPr>
        <w:t>ą</w:t>
      </w:r>
      <w:r w:rsidRPr="00B62E57">
        <w:t xml:space="preserve"> jako</w:t>
      </w:r>
      <w:r w:rsidRPr="00B62E57">
        <w:rPr>
          <w:rFonts w:eastAsia="Arial"/>
        </w:rPr>
        <w:t>ść</w:t>
      </w:r>
      <w:r w:rsidRPr="00B62E57">
        <w:t xml:space="preserve"> robót. </w:t>
      </w:r>
    </w:p>
    <w:p w14:paraId="0A2E3D71" w14:textId="77777777" w:rsidR="002D0CED" w:rsidRPr="00B62E57" w:rsidRDefault="002D0CED" w:rsidP="00A30775">
      <w:pPr>
        <w:pStyle w:val="Tekst"/>
      </w:pPr>
      <w:r w:rsidRPr="00B62E57">
        <w:t>Wykonawca jest odpowiedzialny za pełn</w:t>
      </w:r>
      <w:r w:rsidRPr="00B62E57">
        <w:rPr>
          <w:rFonts w:eastAsia="Arial"/>
        </w:rPr>
        <w:t>ą</w:t>
      </w:r>
      <w:r w:rsidRPr="00B62E57">
        <w:t xml:space="preserve"> kontrol</w:t>
      </w:r>
      <w:r w:rsidRPr="00B62E57">
        <w:rPr>
          <w:rFonts w:eastAsia="Arial"/>
        </w:rPr>
        <w:t>ę</w:t>
      </w:r>
      <w:r w:rsidRPr="00B62E57">
        <w:t xml:space="preserve"> robót i jako</w:t>
      </w:r>
      <w:r w:rsidRPr="00B62E57">
        <w:rPr>
          <w:rFonts w:eastAsia="Arial"/>
        </w:rPr>
        <w:t>ś</w:t>
      </w:r>
      <w:r w:rsidRPr="00B62E57">
        <w:t>ci materiałów. Wykonawca zapewni odpowiedni system kontroli, wł</w:t>
      </w:r>
      <w:r w:rsidRPr="00B62E57">
        <w:rPr>
          <w:rFonts w:eastAsia="Arial"/>
        </w:rPr>
        <w:t>ą</w:t>
      </w:r>
      <w:r w:rsidRPr="00B62E57">
        <w:t>czaj</w:t>
      </w:r>
      <w:r w:rsidRPr="00B62E57">
        <w:rPr>
          <w:rFonts w:eastAsia="Arial"/>
        </w:rPr>
        <w:t>ą</w:t>
      </w:r>
      <w:r w:rsidRPr="00B62E57">
        <w:t>c personel, laboratorium, sprz</w:t>
      </w:r>
      <w:r w:rsidRPr="00B62E57">
        <w:rPr>
          <w:rFonts w:eastAsia="Arial"/>
        </w:rPr>
        <w:t>ę</w:t>
      </w:r>
      <w:r w:rsidRPr="00B62E57">
        <w:t>t, zaopatrzenie i wszystkie urz</w:t>
      </w:r>
      <w:r w:rsidRPr="00B62E57">
        <w:rPr>
          <w:rFonts w:eastAsia="Arial"/>
        </w:rPr>
        <w:t>ą</w:t>
      </w:r>
      <w:r w:rsidRPr="00B62E57">
        <w:t>dzenia niezb</w:t>
      </w:r>
      <w:r w:rsidRPr="00B62E57">
        <w:rPr>
          <w:rFonts w:eastAsia="Arial"/>
        </w:rPr>
        <w:t>ę</w:t>
      </w:r>
      <w:r w:rsidRPr="00B62E57">
        <w:t>dne do pobierania próbek i bada</w:t>
      </w:r>
      <w:r w:rsidRPr="00B62E57">
        <w:rPr>
          <w:rFonts w:eastAsia="Arial"/>
        </w:rPr>
        <w:t>ń</w:t>
      </w:r>
      <w:r w:rsidR="00A30775" w:rsidRPr="00B62E57">
        <w:t xml:space="preserve"> materiałów oraz robót.</w:t>
      </w:r>
    </w:p>
    <w:p w14:paraId="2AF7DAF7" w14:textId="77777777" w:rsidR="002D0CED" w:rsidRPr="00B62E57" w:rsidRDefault="002D0CED" w:rsidP="00A30775">
      <w:pPr>
        <w:pStyle w:val="Tekst"/>
      </w:pPr>
      <w:r w:rsidRPr="00B62E57">
        <w:t>Przed zatwierdzeniem systemu kontroli Inspektor Nadzoru może zaż</w:t>
      </w:r>
      <w:r w:rsidRPr="00B62E57">
        <w:rPr>
          <w:rFonts w:eastAsia="Arial"/>
        </w:rPr>
        <w:t>ą</w:t>
      </w:r>
      <w:r w:rsidRPr="00B62E57">
        <w:t>da</w:t>
      </w:r>
      <w:r w:rsidRPr="00B62E57">
        <w:rPr>
          <w:rFonts w:eastAsia="Arial"/>
        </w:rPr>
        <w:t>ć</w:t>
      </w:r>
      <w:r w:rsidRPr="00B62E57">
        <w:t xml:space="preserve"> od Wykonawcy przeprowadzenia bada</w:t>
      </w:r>
      <w:r w:rsidRPr="00B62E57">
        <w:rPr>
          <w:rFonts w:eastAsia="Arial"/>
        </w:rPr>
        <w:t>ń</w:t>
      </w:r>
      <w:r w:rsidRPr="00B62E57">
        <w:t xml:space="preserve"> w celu zademonstrowania, </w:t>
      </w:r>
      <w:r w:rsidRPr="00B62E57">
        <w:rPr>
          <w:rFonts w:eastAsia="Arial"/>
        </w:rPr>
        <w:t>ż</w:t>
      </w:r>
      <w:r w:rsidRPr="00B62E57">
        <w:t>e poziom ich wykonywania jest zadowalaj</w:t>
      </w:r>
      <w:r w:rsidRPr="00B62E57">
        <w:rPr>
          <w:rFonts w:eastAsia="Arial"/>
        </w:rPr>
        <w:t>ą</w:t>
      </w:r>
      <w:r w:rsidRPr="00B62E57">
        <w:t xml:space="preserve">cy. </w:t>
      </w:r>
    </w:p>
    <w:p w14:paraId="0197F114" w14:textId="77777777" w:rsidR="002D0CED" w:rsidRPr="00B62E57" w:rsidRDefault="002D0CED" w:rsidP="00A30775">
      <w:pPr>
        <w:pStyle w:val="Tekst"/>
      </w:pPr>
      <w:r w:rsidRPr="00B62E57">
        <w:t>Wykonawca b</w:t>
      </w:r>
      <w:r w:rsidRPr="00B62E57">
        <w:rPr>
          <w:rFonts w:eastAsia="Arial"/>
        </w:rPr>
        <w:t>ę</w:t>
      </w:r>
      <w:r w:rsidRPr="00B62E57">
        <w:t>dzie przeprowadza</w:t>
      </w:r>
      <w:r w:rsidRPr="00B62E57">
        <w:rPr>
          <w:rFonts w:eastAsia="Arial"/>
        </w:rPr>
        <w:t>ć</w:t>
      </w:r>
      <w:r w:rsidRPr="00B62E57">
        <w:t xml:space="preserve"> pomiary i badania materiałów oraz robót z cz</w:t>
      </w:r>
      <w:r w:rsidRPr="00B62E57">
        <w:rPr>
          <w:rFonts w:eastAsia="Arial"/>
        </w:rPr>
        <w:t>ę</w:t>
      </w:r>
      <w:r w:rsidRPr="00B62E57">
        <w:t>stotliwo</w:t>
      </w:r>
      <w:r w:rsidRPr="00B62E57">
        <w:rPr>
          <w:rFonts w:eastAsia="Arial"/>
        </w:rPr>
        <w:t>ś</w:t>
      </w:r>
      <w:r w:rsidRPr="00B62E57">
        <w:t>ci</w:t>
      </w:r>
      <w:r w:rsidRPr="00B62E57">
        <w:rPr>
          <w:rFonts w:eastAsia="Arial"/>
        </w:rPr>
        <w:t>ą</w:t>
      </w:r>
      <w:r w:rsidRPr="00B62E57">
        <w:t xml:space="preserve"> zapewniaj</w:t>
      </w:r>
      <w:r w:rsidRPr="00B62E57">
        <w:rPr>
          <w:rFonts w:eastAsia="Arial"/>
        </w:rPr>
        <w:t>ą</w:t>
      </w:r>
      <w:r w:rsidRPr="00B62E57">
        <w:t>c</w:t>
      </w:r>
      <w:r w:rsidRPr="00B62E57">
        <w:rPr>
          <w:rFonts w:eastAsia="Arial"/>
        </w:rPr>
        <w:t>ą</w:t>
      </w:r>
      <w:r w:rsidRPr="00B62E57">
        <w:t xml:space="preserve"> stwierdzenie, </w:t>
      </w:r>
      <w:r w:rsidRPr="00B62E57">
        <w:rPr>
          <w:rFonts w:eastAsia="Arial"/>
        </w:rPr>
        <w:t>ż</w:t>
      </w:r>
      <w:r w:rsidRPr="00B62E57">
        <w:t>e roboty wykonano zgodnie z wymaganiami zawartymi w dokumentacji i ST.</w:t>
      </w:r>
    </w:p>
    <w:p w14:paraId="3D083A59" w14:textId="77777777" w:rsidR="002D0CED" w:rsidRPr="00B62E57" w:rsidRDefault="002D0CED" w:rsidP="00A30775">
      <w:pPr>
        <w:pStyle w:val="Tekst"/>
      </w:pPr>
      <w:r w:rsidRPr="00B62E57">
        <w:t>Minimalne wymagania co do zakresu bada</w:t>
      </w:r>
      <w:r w:rsidRPr="00B62E57">
        <w:rPr>
          <w:rFonts w:eastAsia="Arial"/>
        </w:rPr>
        <w:t>ń</w:t>
      </w:r>
      <w:r w:rsidRPr="00B62E57">
        <w:t xml:space="preserve"> i ich cz</w:t>
      </w:r>
      <w:r w:rsidRPr="00B62E57">
        <w:rPr>
          <w:rFonts w:eastAsia="Arial"/>
        </w:rPr>
        <w:t>ę</w:t>
      </w:r>
      <w:r w:rsidRPr="00B62E57">
        <w:t>stotliwo</w:t>
      </w:r>
      <w:r w:rsidRPr="00B62E57">
        <w:rPr>
          <w:rFonts w:eastAsia="Arial"/>
        </w:rPr>
        <w:t>ść</w:t>
      </w:r>
      <w:r w:rsidRPr="00B62E57">
        <w:t xml:space="preserve"> s</w:t>
      </w:r>
      <w:r w:rsidRPr="00B62E57">
        <w:rPr>
          <w:rFonts w:eastAsia="Arial"/>
        </w:rPr>
        <w:t>ą</w:t>
      </w:r>
      <w:r w:rsidRPr="00B62E57">
        <w:t xml:space="preserve"> okre</w:t>
      </w:r>
      <w:r w:rsidRPr="00B62E57">
        <w:rPr>
          <w:rFonts w:eastAsia="Arial"/>
        </w:rPr>
        <w:t>ś</w:t>
      </w:r>
      <w:r w:rsidRPr="00B62E57">
        <w:t>lone w ST, normach i wytycznych. W przypadku, gdy nie zostały one tam okre</w:t>
      </w:r>
      <w:r w:rsidRPr="00B62E57">
        <w:rPr>
          <w:rFonts w:eastAsia="Arial"/>
        </w:rPr>
        <w:t>ś</w:t>
      </w:r>
      <w:r w:rsidRPr="00B62E57">
        <w:t>lone, Inspektor Nadzoru ustali jaki zakres kontroli jest konieczny, aby zapewni</w:t>
      </w:r>
      <w:r w:rsidRPr="00B62E57">
        <w:rPr>
          <w:rFonts w:eastAsia="Arial"/>
        </w:rPr>
        <w:t>ć</w:t>
      </w:r>
      <w:r w:rsidRPr="00B62E57">
        <w:t xml:space="preserve"> wykonanie robót zgodnie z umow</w:t>
      </w:r>
      <w:r w:rsidRPr="00B62E57">
        <w:rPr>
          <w:rFonts w:eastAsia="Arial"/>
        </w:rPr>
        <w:t>ą</w:t>
      </w:r>
      <w:r w:rsidRPr="00B62E57">
        <w:t xml:space="preserve">. </w:t>
      </w:r>
    </w:p>
    <w:p w14:paraId="7FB33701" w14:textId="77777777" w:rsidR="002D0CED" w:rsidRPr="00B62E57" w:rsidRDefault="002D0CED" w:rsidP="00A30775">
      <w:pPr>
        <w:pStyle w:val="Tekst"/>
      </w:pPr>
      <w:r w:rsidRPr="00B62E57">
        <w:lastRenderedPageBreak/>
        <w:t xml:space="preserve">Wykonawca dostarczy Inspektorowi Nadzoru </w:t>
      </w:r>
      <w:r w:rsidRPr="00B62E57">
        <w:rPr>
          <w:rFonts w:eastAsia="Arial"/>
        </w:rPr>
        <w:t>ś</w:t>
      </w:r>
      <w:r w:rsidRPr="00B62E57">
        <w:t xml:space="preserve">wiadectwa, </w:t>
      </w:r>
      <w:r w:rsidRPr="00B62E57">
        <w:rPr>
          <w:rFonts w:eastAsia="Arial"/>
        </w:rPr>
        <w:t>ż</w:t>
      </w:r>
      <w:r w:rsidRPr="00B62E57">
        <w:t>e wszystkie stosowane urz</w:t>
      </w:r>
      <w:r w:rsidRPr="00B62E57">
        <w:rPr>
          <w:rFonts w:eastAsia="Arial"/>
        </w:rPr>
        <w:t>ą</w:t>
      </w:r>
      <w:r w:rsidRPr="00B62E57">
        <w:t>dzenia i sprz</w:t>
      </w:r>
      <w:r w:rsidRPr="00B62E57">
        <w:rPr>
          <w:rFonts w:eastAsia="Arial"/>
        </w:rPr>
        <w:t>ę</w:t>
      </w:r>
      <w:r w:rsidRPr="00B62E57">
        <w:t>t badawczy posiadaj</w:t>
      </w:r>
      <w:r w:rsidRPr="00B62E57">
        <w:rPr>
          <w:rFonts w:eastAsia="Arial"/>
        </w:rPr>
        <w:t>ą</w:t>
      </w:r>
      <w:r w:rsidRPr="00B62E57">
        <w:t xml:space="preserve"> wa</w:t>
      </w:r>
      <w:r w:rsidRPr="00B62E57">
        <w:rPr>
          <w:rFonts w:eastAsia="Arial"/>
        </w:rPr>
        <w:t>ż</w:t>
      </w:r>
      <w:r w:rsidRPr="00B62E57">
        <w:t>n</w:t>
      </w:r>
      <w:r w:rsidRPr="00B62E57">
        <w:rPr>
          <w:rFonts w:eastAsia="Arial"/>
        </w:rPr>
        <w:t>ą</w:t>
      </w:r>
      <w:r w:rsidRPr="00B62E57">
        <w:t xml:space="preserve"> legalizacj</w:t>
      </w:r>
      <w:r w:rsidRPr="00B62E57">
        <w:rPr>
          <w:rFonts w:eastAsia="Arial"/>
        </w:rPr>
        <w:t>ę</w:t>
      </w:r>
      <w:r w:rsidRPr="00B62E57">
        <w:t>, zostały prawidłowo wykalibrowane i odpowiadaj</w:t>
      </w:r>
      <w:r w:rsidRPr="00B62E57">
        <w:rPr>
          <w:rFonts w:eastAsia="Arial"/>
        </w:rPr>
        <w:t>ą</w:t>
      </w:r>
      <w:r w:rsidRPr="00B62E57">
        <w:t xml:space="preserve"> wymaganiom norm okre</w:t>
      </w:r>
      <w:r w:rsidRPr="00B62E57">
        <w:rPr>
          <w:rFonts w:eastAsia="Arial"/>
        </w:rPr>
        <w:t>ś</w:t>
      </w:r>
      <w:r w:rsidRPr="00B62E57">
        <w:t>laj</w:t>
      </w:r>
      <w:r w:rsidRPr="00B62E57">
        <w:rPr>
          <w:rFonts w:eastAsia="Arial"/>
        </w:rPr>
        <w:t>ą</w:t>
      </w:r>
      <w:r w:rsidRPr="00B62E57">
        <w:t>cych procedury bada</w:t>
      </w:r>
      <w:r w:rsidRPr="00B62E57">
        <w:rPr>
          <w:rFonts w:eastAsia="Arial"/>
        </w:rPr>
        <w:t>ń</w:t>
      </w:r>
      <w:r w:rsidRPr="00B62E57">
        <w:t xml:space="preserve">. </w:t>
      </w:r>
    </w:p>
    <w:p w14:paraId="19522264" w14:textId="77777777" w:rsidR="002D0CED" w:rsidRPr="00B62E57" w:rsidRDefault="002D0CED" w:rsidP="00A30775">
      <w:pPr>
        <w:pStyle w:val="Tekst"/>
      </w:pPr>
      <w:r w:rsidRPr="00B62E57">
        <w:t>Inspektor Nadzoru b</w:t>
      </w:r>
      <w:r w:rsidRPr="00B62E57">
        <w:rPr>
          <w:rFonts w:eastAsia="Arial"/>
        </w:rPr>
        <w:t>ę</w:t>
      </w:r>
      <w:r w:rsidRPr="00B62E57">
        <w:t>dzie przekazywa</w:t>
      </w:r>
      <w:r w:rsidRPr="00B62E57">
        <w:rPr>
          <w:rFonts w:eastAsia="Arial"/>
        </w:rPr>
        <w:t>ć</w:t>
      </w:r>
      <w:r w:rsidRPr="00B62E57">
        <w:t xml:space="preserve"> Wykonawcy pisemne informacje o jakichkolwiek niedoci</w:t>
      </w:r>
      <w:r w:rsidRPr="00B62E57">
        <w:rPr>
          <w:rFonts w:eastAsia="Arial"/>
        </w:rPr>
        <w:t>ą</w:t>
      </w:r>
      <w:r w:rsidRPr="00B62E57">
        <w:t>gni</w:t>
      </w:r>
      <w:r w:rsidRPr="00B62E57">
        <w:rPr>
          <w:rFonts w:eastAsia="Arial"/>
        </w:rPr>
        <w:t>ę</w:t>
      </w:r>
      <w:r w:rsidRPr="00B62E57">
        <w:t>ciach dotycz</w:t>
      </w:r>
      <w:r w:rsidRPr="00B62E57">
        <w:rPr>
          <w:rFonts w:eastAsia="Arial"/>
        </w:rPr>
        <w:t>ą</w:t>
      </w:r>
      <w:r w:rsidRPr="00B62E57">
        <w:t>cych urz</w:t>
      </w:r>
      <w:r w:rsidRPr="00B62E57">
        <w:rPr>
          <w:rFonts w:eastAsia="Arial"/>
        </w:rPr>
        <w:t>ą</w:t>
      </w:r>
      <w:r w:rsidRPr="00B62E57">
        <w:t>dze</w:t>
      </w:r>
      <w:r w:rsidRPr="00B62E57">
        <w:rPr>
          <w:rFonts w:eastAsia="Arial"/>
        </w:rPr>
        <w:t>ń</w:t>
      </w:r>
      <w:r w:rsidRPr="00B62E57">
        <w:t xml:space="preserve"> laboratoryjnych, sprz</w:t>
      </w:r>
      <w:r w:rsidRPr="00B62E57">
        <w:rPr>
          <w:rFonts w:eastAsia="Arial"/>
        </w:rPr>
        <w:t>ę</w:t>
      </w:r>
      <w:r w:rsidRPr="00B62E57">
        <w:t>tu, zaopatrzenia laboratorium, pracy personelu lub metod badawczych. Je</w:t>
      </w:r>
      <w:r w:rsidRPr="00B62E57">
        <w:rPr>
          <w:rFonts w:eastAsia="Arial"/>
        </w:rPr>
        <w:t>ż</w:t>
      </w:r>
      <w:r w:rsidRPr="00B62E57">
        <w:t>eli niedoci</w:t>
      </w:r>
      <w:r w:rsidRPr="00B62E57">
        <w:rPr>
          <w:rFonts w:eastAsia="Arial"/>
        </w:rPr>
        <w:t>ą</w:t>
      </w:r>
      <w:r w:rsidRPr="00B62E57">
        <w:t>gni</w:t>
      </w:r>
      <w:r w:rsidRPr="00B62E57">
        <w:rPr>
          <w:rFonts w:eastAsia="Arial"/>
        </w:rPr>
        <w:t>ę</w:t>
      </w:r>
      <w:r w:rsidRPr="00B62E57">
        <w:t>cia te b</w:t>
      </w:r>
      <w:r w:rsidRPr="00B62E57">
        <w:rPr>
          <w:rFonts w:eastAsia="Arial"/>
        </w:rPr>
        <w:t>ę</w:t>
      </w:r>
      <w:r w:rsidRPr="00B62E57">
        <w:t>d</w:t>
      </w:r>
      <w:r w:rsidRPr="00B62E57">
        <w:rPr>
          <w:rFonts w:eastAsia="Arial"/>
        </w:rPr>
        <w:t>ą</w:t>
      </w:r>
      <w:r w:rsidRPr="00B62E57">
        <w:t xml:space="preserve"> tak powa</w:t>
      </w:r>
      <w:r w:rsidRPr="00B62E57">
        <w:rPr>
          <w:rFonts w:eastAsia="Arial"/>
        </w:rPr>
        <w:t>ż</w:t>
      </w:r>
      <w:r w:rsidRPr="00B62E57">
        <w:t xml:space="preserve">ne, </w:t>
      </w:r>
      <w:r w:rsidRPr="00B62E57">
        <w:rPr>
          <w:rFonts w:eastAsia="Arial"/>
        </w:rPr>
        <w:t>że</w:t>
      </w:r>
      <w:r w:rsidRPr="00B62E57">
        <w:t xml:space="preserve"> mog</w:t>
      </w:r>
      <w:r w:rsidRPr="00B62E57">
        <w:rPr>
          <w:rFonts w:eastAsia="Arial"/>
        </w:rPr>
        <w:t>ą</w:t>
      </w:r>
      <w:r w:rsidRPr="00B62E57">
        <w:t xml:space="preserve"> wpłyn</w:t>
      </w:r>
      <w:r w:rsidRPr="00B62E57">
        <w:rPr>
          <w:rFonts w:eastAsia="Arial"/>
        </w:rPr>
        <w:t>ąć</w:t>
      </w:r>
      <w:r w:rsidRPr="00B62E57">
        <w:t xml:space="preserve"> ujemnie na wyniki bada</w:t>
      </w:r>
      <w:r w:rsidRPr="00B62E57">
        <w:rPr>
          <w:rFonts w:eastAsia="Arial"/>
        </w:rPr>
        <w:t>ń</w:t>
      </w:r>
      <w:r w:rsidRPr="00B62E57">
        <w:t>, Inspektor Nadzoru natychmiast wstrzyma u</w:t>
      </w:r>
      <w:r w:rsidRPr="00B62E57">
        <w:rPr>
          <w:rFonts w:eastAsia="Arial"/>
        </w:rPr>
        <w:t>ż</w:t>
      </w:r>
      <w:r w:rsidRPr="00B62E57">
        <w:t>ycie do robót badanych materiałów i dopu</w:t>
      </w:r>
      <w:r w:rsidRPr="00B62E57">
        <w:rPr>
          <w:rFonts w:eastAsia="Arial"/>
        </w:rPr>
        <w:t>ś</w:t>
      </w:r>
      <w:r w:rsidRPr="00B62E57">
        <w:t>ci je do u</w:t>
      </w:r>
      <w:r w:rsidRPr="00B62E57">
        <w:rPr>
          <w:rFonts w:eastAsia="Arial"/>
        </w:rPr>
        <w:t>ż</w:t>
      </w:r>
      <w:r w:rsidRPr="00B62E57">
        <w:t>ycia dopiero wtedy, gdy niedoci</w:t>
      </w:r>
      <w:r w:rsidRPr="00B62E57">
        <w:rPr>
          <w:rFonts w:eastAsia="Arial"/>
        </w:rPr>
        <w:t>ą</w:t>
      </w:r>
      <w:r w:rsidRPr="00B62E57">
        <w:t>gni</w:t>
      </w:r>
      <w:r w:rsidRPr="00B62E57">
        <w:rPr>
          <w:rFonts w:eastAsia="Arial"/>
        </w:rPr>
        <w:t>ę</w:t>
      </w:r>
      <w:r w:rsidRPr="00B62E57">
        <w:t>cia w pracy laboratorium Wykonawcy zostan</w:t>
      </w:r>
      <w:r w:rsidRPr="00B62E57">
        <w:rPr>
          <w:rFonts w:eastAsia="Arial"/>
        </w:rPr>
        <w:t>ą</w:t>
      </w:r>
      <w:r w:rsidRPr="00B62E57">
        <w:t xml:space="preserve"> usuni</w:t>
      </w:r>
      <w:r w:rsidRPr="00B62E57">
        <w:rPr>
          <w:rFonts w:eastAsia="Arial"/>
        </w:rPr>
        <w:t>ę</w:t>
      </w:r>
      <w:r w:rsidRPr="00B62E57">
        <w:t>te i stwierdzona zostanie odpowiednia jako</w:t>
      </w:r>
      <w:r w:rsidRPr="00B62E57">
        <w:rPr>
          <w:rFonts w:eastAsia="Arial"/>
        </w:rPr>
        <w:t>ść</w:t>
      </w:r>
      <w:r w:rsidRPr="00B62E57">
        <w:t xml:space="preserve"> tych materiałów. </w:t>
      </w:r>
    </w:p>
    <w:p w14:paraId="7EFE2812" w14:textId="77777777" w:rsidR="002D0CED" w:rsidRPr="00B62E57" w:rsidRDefault="002D0CED" w:rsidP="00A30775">
      <w:pPr>
        <w:pStyle w:val="Tekst"/>
      </w:pPr>
      <w:r w:rsidRPr="00B62E57">
        <w:t>Wykonawca mo</w:t>
      </w:r>
      <w:r w:rsidRPr="00B62E57">
        <w:rPr>
          <w:rFonts w:eastAsia="Arial"/>
        </w:rPr>
        <w:t>ż</w:t>
      </w:r>
      <w:r w:rsidRPr="00B62E57">
        <w:t>e zapewni</w:t>
      </w:r>
      <w:r w:rsidRPr="00B62E57">
        <w:rPr>
          <w:rFonts w:eastAsia="Arial"/>
        </w:rPr>
        <w:t>ć</w:t>
      </w:r>
      <w:r w:rsidRPr="00B62E57">
        <w:t xml:space="preserve"> do bada</w:t>
      </w:r>
      <w:r w:rsidRPr="00B62E57">
        <w:rPr>
          <w:rFonts w:eastAsia="Arial"/>
        </w:rPr>
        <w:t>ń</w:t>
      </w:r>
      <w:r w:rsidRPr="00B62E57">
        <w:t xml:space="preserve"> laboratorium obce – mo</w:t>
      </w:r>
      <w:r w:rsidRPr="00B62E57">
        <w:rPr>
          <w:rFonts w:eastAsia="Arial"/>
        </w:rPr>
        <w:t>ż</w:t>
      </w:r>
      <w:r w:rsidRPr="00B62E57">
        <w:t>e zleca</w:t>
      </w:r>
      <w:r w:rsidRPr="00B62E57">
        <w:rPr>
          <w:rFonts w:eastAsia="Arial"/>
        </w:rPr>
        <w:t>ć</w:t>
      </w:r>
      <w:r w:rsidRPr="00B62E57">
        <w:t xml:space="preserve"> badania laboratoryjne. </w:t>
      </w:r>
    </w:p>
    <w:p w14:paraId="77544142" w14:textId="77777777" w:rsidR="002D0CED" w:rsidRPr="00B62E57" w:rsidRDefault="002D0CED" w:rsidP="00A30775">
      <w:pPr>
        <w:pStyle w:val="Tekst"/>
      </w:pPr>
      <w:r w:rsidRPr="00B62E57">
        <w:t>Wszystkie koszty zwi</w:t>
      </w:r>
      <w:r w:rsidRPr="00B62E57">
        <w:rPr>
          <w:rFonts w:eastAsia="Arial"/>
        </w:rPr>
        <w:t>ą</w:t>
      </w:r>
      <w:r w:rsidRPr="00B62E57">
        <w:t>zane z organizowaniem i prowadzeniem bada</w:t>
      </w:r>
      <w:r w:rsidRPr="00B62E57">
        <w:rPr>
          <w:rFonts w:eastAsia="Arial"/>
        </w:rPr>
        <w:t>ń</w:t>
      </w:r>
      <w:r w:rsidRPr="00B62E57">
        <w:t xml:space="preserve"> materiałów ponosi Wykonawca. </w:t>
      </w:r>
    </w:p>
    <w:p w14:paraId="76587197"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Atesty jako</w:t>
      </w:r>
      <w:r w:rsidRPr="00B62E57">
        <w:rPr>
          <w:rFonts w:eastAsia="Arial"/>
        </w:rPr>
        <w:t>ś</w:t>
      </w:r>
      <w:r w:rsidRPr="00B62E57">
        <w:t>ci materiałów i urz</w:t>
      </w:r>
      <w:r w:rsidRPr="00B62E57">
        <w:rPr>
          <w:rFonts w:eastAsia="Arial"/>
        </w:rPr>
        <w:t>ą</w:t>
      </w:r>
      <w:r w:rsidRPr="00B62E57">
        <w:t>dze</w:t>
      </w:r>
      <w:r w:rsidRPr="00B62E57">
        <w:rPr>
          <w:rFonts w:eastAsia="Arial"/>
        </w:rPr>
        <w:t>ń</w:t>
      </w:r>
      <w:r w:rsidRPr="00B62E57">
        <w:t xml:space="preserve"> </w:t>
      </w:r>
    </w:p>
    <w:p w14:paraId="3A0AAE5C" w14:textId="77777777" w:rsidR="002D0CED" w:rsidRPr="00B62E57" w:rsidRDefault="002D0CED" w:rsidP="00A30775">
      <w:pPr>
        <w:pStyle w:val="Tekst"/>
      </w:pPr>
      <w:r w:rsidRPr="00B62E57">
        <w:t>Przed wykonaniem bada</w:t>
      </w:r>
      <w:r w:rsidRPr="00B62E57">
        <w:rPr>
          <w:rFonts w:eastAsia="Arial"/>
        </w:rPr>
        <w:t>ń</w:t>
      </w:r>
      <w:r w:rsidRPr="00B62E57">
        <w:t xml:space="preserve"> jako</w:t>
      </w:r>
      <w:r w:rsidRPr="00B62E57">
        <w:rPr>
          <w:rFonts w:eastAsia="Arial"/>
        </w:rPr>
        <w:t>ś</w:t>
      </w:r>
      <w:r w:rsidRPr="00B62E57">
        <w:t>ci materiałów przez Wykonawc</w:t>
      </w:r>
      <w:r w:rsidRPr="00B62E57">
        <w:rPr>
          <w:rFonts w:eastAsia="Arial"/>
        </w:rPr>
        <w:t>ę</w:t>
      </w:r>
      <w:r w:rsidRPr="00B62E57">
        <w:t>, Inspektor Nadzoru mo</w:t>
      </w:r>
      <w:r w:rsidRPr="00B62E57">
        <w:rPr>
          <w:rFonts w:eastAsia="Arial"/>
        </w:rPr>
        <w:t>ż</w:t>
      </w:r>
      <w:r w:rsidRPr="00B62E57">
        <w:t>e dopu</w:t>
      </w:r>
      <w:r w:rsidRPr="00B62E57">
        <w:rPr>
          <w:rFonts w:eastAsia="Arial"/>
        </w:rPr>
        <w:t>ś</w:t>
      </w:r>
      <w:r w:rsidRPr="00B62E57">
        <w:t>ci</w:t>
      </w:r>
      <w:r w:rsidRPr="00B62E57">
        <w:rPr>
          <w:rFonts w:eastAsia="Arial"/>
        </w:rPr>
        <w:t>ć</w:t>
      </w:r>
      <w:r w:rsidRPr="00B62E57">
        <w:t xml:space="preserve"> do u</w:t>
      </w:r>
      <w:r w:rsidRPr="00B62E57">
        <w:rPr>
          <w:rFonts w:eastAsia="Arial"/>
        </w:rPr>
        <w:t>ż</w:t>
      </w:r>
      <w:r w:rsidRPr="00B62E57">
        <w:t>ycia materiały posiadaj</w:t>
      </w:r>
      <w:r w:rsidRPr="00B62E57">
        <w:rPr>
          <w:rFonts w:eastAsia="Arial"/>
        </w:rPr>
        <w:t>ą</w:t>
      </w:r>
      <w:r w:rsidRPr="00B62E57">
        <w:t>ce atest producenta stwierdzaj</w:t>
      </w:r>
      <w:r w:rsidRPr="00B62E57">
        <w:rPr>
          <w:rFonts w:eastAsia="Arial"/>
        </w:rPr>
        <w:t>ą</w:t>
      </w:r>
      <w:r w:rsidRPr="00B62E57">
        <w:t>cy ich pełn</w:t>
      </w:r>
      <w:r w:rsidRPr="00B62E57">
        <w:rPr>
          <w:rFonts w:eastAsia="Arial"/>
        </w:rPr>
        <w:t>ą</w:t>
      </w:r>
      <w:r w:rsidRPr="00B62E57">
        <w:t xml:space="preserve"> zgodno</w:t>
      </w:r>
      <w:r w:rsidRPr="00B62E57">
        <w:rPr>
          <w:rFonts w:eastAsia="Arial"/>
        </w:rPr>
        <w:t>ść</w:t>
      </w:r>
      <w:r w:rsidRPr="00B62E57">
        <w:t xml:space="preserve"> z warunkami podanymi w ST. </w:t>
      </w:r>
    </w:p>
    <w:p w14:paraId="46CFC6AE" w14:textId="77777777" w:rsidR="002D0CED" w:rsidRPr="00B62E57" w:rsidRDefault="002D0CED" w:rsidP="00A30775">
      <w:pPr>
        <w:pStyle w:val="Tekst"/>
      </w:pPr>
      <w:r w:rsidRPr="00B62E57">
        <w:t>W przypadku materiałów, dla których atesty s</w:t>
      </w:r>
      <w:r w:rsidRPr="00B62E57">
        <w:rPr>
          <w:rFonts w:eastAsia="Arial"/>
        </w:rPr>
        <w:t>ą</w:t>
      </w:r>
      <w:r w:rsidRPr="00B62E57">
        <w:t xml:space="preserve"> wymagane przez ST, każda partia dostarczona do Robót b</w:t>
      </w:r>
      <w:r w:rsidRPr="00B62E57">
        <w:rPr>
          <w:rFonts w:eastAsia="Arial"/>
        </w:rPr>
        <w:t>ę</w:t>
      </w:r>
      <w:r w:rsidRPr="00B62E57">
        <w:t>dzie posiada</w:t>
      </w:r>
      <w:r w:rsidRPr="00B62E57">
        <w:rPr>
          <w:rFonts w:eastAsia="Arial"/>
        </w:rPr>
        <w:t>ć</w:t>
      </w:r>
      <w:r w:rsidRPr="00B62E57">
        <w:t xml:space="preserve"> atest okre</w:t>
      </w:r>
      <w:r w:rsidRPr="00B62E57">
        <w:rPr>
          <w:rFonts w:eastAsia="Arial"/>
        </w:rPr>
        <w:t>ś</w:t>
      </w:r>
      <w:r w:rsidRPr="00B62E57">
        <w:t>laj</w:t>
      </w:r>
      <w:r w:rsidRPr="00B62E57">
        <w:rPr>
          <w:rFonts w:eastAsia="Arial"/>
        </w:rPr>
        <w:t>ą</w:t>
      </w:r>
      <w:r w:rsidRPr="00B62E57">
        <w:t xml:space="preserve">cy w sposób jednoznaczny jej cechy. </w:t>
      </w:r>
    </w:p>
    <w:p w14:paraId="2C05D116" w14:textId="77777777" w:rsidR="002D0CED" w:rsidRPr="00B62E57" w:rsidRDefault="002D0CED" w:rsidP="00A30775">
      <w:pPr>
        <w:pStyle w:val="Tekst"/>
      </w:pPr>
      <w:r w:rsidRPr="00B62E57">
        <w:t>Produkty przemysłowe b</w:t>
      </w:r>
      <w:r w:rsidRPr="00B62E57">
        <w:rPr>
          <w:rFonts w:eastAsia="Arial"/>
        </w:rPr>
        <w:t>ę</w:t>
      </w:r>
      <w:r w:rsidRPr="00B62E57">
        <w:t>d</w:t>
      </w:r>
      <w:r w:rsidRPr="00B62E57">
        <w:rPr>
          <w:rFonts w:eastAsia="Arial"/>
        </w:rPr>
        <w:t>ą</w:t>
      </w:r>
      <w:r w:rsidRPr="00B62E57">
        <w:t xml:space="preserve"> posiada</w:t>
      </w:r>
      <w:r w:rsidRPr="00B62E57">
        <w:rPr>
          <w:rFonts w:eastAsia="Arial"/>
        </w:rPr>
        <w:t>ć</w:t>
      </w:r>
      <w:r w:rsidRPr="00B62E57">
        <w:t xml:space="preserve"> atesty wydane przez producenta poparte w razie potrzeby wynikami wykonanych przez niego bada</w:t>
      </w:r>
      <w:r w:rsidRPr="00B62E57">
        <w:rPr>
          <w:rFonts w:eastAsia="Arial"/>
        </w:rPr>
        <w:t>ń</w:t>
      </w:r>
      <w:r w:rsidRPr="00B62E57">
        <w:t xml:space="preserve">. </w:t>
      </w:r>
    </w:p>
    <w:p w14:paraId="76330498" w14:textId="77777777" w:rsidR="002D0CED" w:rsidRPr="00B62E57" w:rsidRDefault="002D0CED" w:rsidP="00A30775">
      <w:pPr>
        <w:pStyle w:val="Tekst"/>
      </w:pPr>
      <w:r w:rsidRPr="00B62E57">
        <w:t>Kopie wyników tych bada</w:t>
      </w:r>
      <w:r w:rsidRPr="00B62E57">
        <w:rPr>
          <w:rFonts w:eastAsia="Arial"/>
        </w:rPr>
        <w:t>ń</w:t>
      </w:r>
      <w:r w:rsidRPr="00B62E57">
        <w:t xml:space="preserve"> b</w:t>
      </w:r>
      <w:r w:rsidRPr="00B62E57">
        <w:rPr>
          <w:rFonts w:eastAsia="Arial"/>
        </w:rPr>
        <w:t>ę</w:t>
      </w:r>
      <w:r w:rsidRPr="00B62E57">
        <w:t>d</w:t>
      </w:r>
      <w:r w:rsidRPr="00B62E57">
        <w:rPr>
          <w:rFonts w:eastAsia="Arial"/>
        </w:rPr>
        <w:t>ą</w:t>
      </w:r>
      <w:r w:rsidRPr="00B62E57">
        <w:t xml:space="preserve"> dostarczone przez Wykonawc</w:t>
      </w:r>
      <w:r w:rsidRPr="00B62E57">
        <w:rPr>
          <w:rFonts w:eastAsia="Arial"/>
        </w:rPr>
        <w:t>ę</w:t>
      </w:r>
      <w:r w:rsidRPr="00B62E57">
        <w:t xml:space="preserve"> Inspektorowi Nadzoru. Materiały posiadaj</w:t>
      </w:r>
      <w:r w:rsidRPr="00B62E57">
        <w:rPr>
          <w:rFonts w:eastAsia="Arial"/>
        </w:rPr>
        <w:t>ą</w:t>
      </w:r>
      <w:r w:rsidRPr="00B62E57">
        <w:t>ce atesty na urz</w:t>
      </w:r>
      <w:r w:rsidRPr="00B62E57">
        <w:rPr>
          <w:rFonts w:eastAsia="Arial"/>
        </w:rPr>
        <w:t>ą</w:t>
      </w:r>
      <w:r w:rsidRPr="00B62E57">
        <w:t>dzenia - ważne legalizacje mog</w:t>
      </w:r>
      <w:r w:rsidRPr="00B62E57">
        <w:rPr>
          <w:rFonts w:eastAsia="Arial"/>
        </w:rPr>
        <w:t>ą</w:t>
      </w:r>
      <w:r w:rsidRPr="00B62E57">
        <w:t xml:space="preserve"> by</w:t>
      </w:r>
      <w:r w:rsidRPr="00B62E57">
        <w:rPr>
          <w:rFonts w:eastAsia="Arial"/>
        </w:rPr>
        <w:t>ć</w:t>
      </w:r>
      <w:r w:rsidRPr="00B62E57">
        <w:t xml:space="preserve"> badane w dowolnym czasie. Jeżeli zostanie stwierdzona niezgodno</w:t>
      </w:r>
      <w:r w:rsidRPr="00B62E57">
        <w:rPr>
          <w:rFonts w:eastAsia="Arial"/>
        </w:rPr>
        <w:t>ść</w:t>
      </w:r>
      <w:r w:rsidRPr="00B62E57">
        <w:t xml:space="preserve"> ich wła</w:t>
      </w:r>
      <w:r w:rsidRPr="00B62E57">
        <w:rPr>
          <w:rFonts w:eastAsia="Arial"/>
        </w:rPr>
        <w:t>ś</w:t>
      </w:r>
      <w:r w:rsidRPr="00B62E57">
        <w:t>ciwo</w:t>
      </w:r>
      <w:r w:rsidRPr="00B62E57">
        <w:rPr>
          <w:rFonts w:eastAsia="Arial"/>
        </w:rPr>
        <w:t>ś</w:t>
      </w:r>
      <w:r w:rsidRPr="00B62E57">
        <w:t>ci z ST to takie materiały i/lub urz</w:t>
      </w:r>
      <w:r w:rsidRPr="00B62E57">
        <w:rPr>
          <w:rFonts w:eastAsia="Arial"/>
        </w:rPr>
        <w:t>ą</w:t>
      </w:r>
      <w:r w:rsidRPr="00B62E57">
        <w:t>dzenia zostan</w:t>
      </w:r>
      <w:r w:rsidRPr="00B62E57">
        <w:rPr>
          <w:rFonts w:eastAsia="Arial"/>
        </w:rPr>
        <w:t>ą</w:t>
      </w:r>
      <w:r w:rsidRPr="00B62E57">
        <w:t xml:space="preserve"> odrzucone. </w:t>
      </w:r>
    </w:p>
    <w:p w14:paraId="1E441FA0"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Dokumenty budowy</w:t>
      </w:r>
      <w:r w:rsidRPr="00B62E57">
        <w:rPr>
          <w:u w:color="000000"/>
        </w:rPr>
        <w:t xml:space="preserve"> </w:t>
      </w:r>
    </w:p>
    <w:p w14:paraId="367DFFE3"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Dziennik Budowy </w:t>
      </w:r>
    </w:p>
    <w:p w14:paraId="1ACE7B3D" w14:textId="77777777" w:rsidR="002D0CED" w:rsidRPr="00B62E57" w:rsidRDefault="002D0CED" w:rsidP="00A30775">
      <w:pPr>
        <w:pStyle w:val="Tekst"/>
      </w:pPr>
      <w:r w:rsidRPr="00B62E57">
        <w:t>Dziennik Budowy jest wymaganym dokumentem prawnym obowi</w:t>
      </w:r>
      <w:r w:rsidRPr="00B62E57">
        <w:rPr>
          <w:rFonts w:eastAsia="Arial"/>
        </w:rPr>
        <w:t>ą</w:t>
      </w:r>
      <w:r w:rsidRPr="00B62E57">
        <w:t>zuj</w:t>
      </w:r>
      <w:r w:rsidRPr="00B62E57">
        <w:rPr>
          <w:rFonts w:eastAsia="Arial"/>
        </w:rPr>
        <w:t>ą</w:t>
      </w:r>
      <w:r w:rsidRPr="00B62E57">
        <w:t>cym Zamawiaj</w:t>
      </w:r>
      <w:r w:rsidRPr="00B62E57">
        <w:rPr>
          <w:rFonts w:eastAsia="Arial"/>
        </w:rPr>
        <w:t>ą</w:t>
      </w:r>
      <w:r w:rsidRPr="00B62E57">
        <w:t>cego i Wykonawc</w:t>
      </w:r>
      <w:r w:rsidRPr="00B62E57">
        <w:rPr>
          <w:rFonts w:eastAsia="Arial"/>
        </w:rPr>
        <w:t>ę</w:t>
      </w:r>
      <w:r w:rsidRPr="00B62E57">
        <w:t xml:space="preserve"> w okresie od przekazania Wykonawcy Terenu Budowy do ko</w:t>
      </w:r>
      <w:r w:rsidRPr="00B62E57">
        <w:rPr>
          <w:rFonts w:eastAsia="Arial"/>
        </w:rPr>
        <w:t>ń</w:t>
      </w:r>
      <w:r w:rsidRPr="00B62E57">
        <w:t xml:space="preserve">ca okresu gwarancyjnego. </w:t>
      </w:r>
    </w:p>
    <w:p w14:paraId="7E5A897B" w14:textId="77777777" w:rsidR="002D0CED" w:rsidRPr="00B62E57" w:rsidRDefault="002D0CED" w:rsidP="00A30775">
      <w:pPr>
        <w:pStyle w:val="Tekst"/>
      </w:pPr>
      <w:r w:rsidRPr="00B62E57">
        <w:t>Odpowiedzialno</w:t>
      </w:r>
      <w:r w:rsidRPr="00B62E57">
        <w:rPr>
          <w:rFonts w:eastAsia="Arial"/>
        </w:rPr>
        <w:t>ść</w:t>
      </w:r>
      <w:r w:rsidRPr="00B62E57">
        <w:t xml:space="preserve"> za prowadzenie Dziennika Budowy zgodnie z obowi</w:t>
      </w:r>
      <w:r w:rsidRPr="00B62E57">
        <w:rPr>
          <w:rFonts w:eastAsia="Arial"/>
        </w:rPr>
        <w:t>ą</w:t>
      </w:r>
      <w:r w:rsidRPr="00B62E57">
        <w:t>zuj</w:t>
      </w:r>
      <w:r w:rsidRPr="00B62E57">
        <w:rPr>
          <w:rFonts w:eastAsia="Arial"/>
        </w:rPr>
        <w:t>ą</w:t>
      </w:r>
      <w:r w:rsidRPr="00B62E57">
        <w:t xml:space="preserve">cymi przepisami spoczywa na Wykonawcy. </w:t>
      </w:r>
    </w:p>
    <w:p w14:paraId="725927F8" w14:textId="77777777" w:rsidR="002D0CED" w:rsidRPr="00B62E57" w:rsidRDefault="002D0CED" w:rsidP="00A30775">
      <w:pPr>
        <w:pStyle w:val="Tekst"/>
      </w:pPr>
      <w:r w:rsidRPr="00B62E57">
        <w:t>Zapisy w Dzienniku Budowy b</w:t>
      </w:r>
      <w:r w:rsidRPr="00B62E57">
        <w:rPr>
          <w:rFonts w:eastAsia="Arial"/>
        </w:rPr>
        <w:t>ę</w:t>
      </w:r>
      <w:r w:rsidRPr="00B62E57">
        <w:t>d</w:t>
      </w:r>
      <w:r w:rsidRPr="00B62E57">
        <w:rPr>
          <w:rFonts w:eastAsia="Arial"/>
        </w:rPr>
        <w:t>ą</w:t>
      </w:r>
      <w:r w:rsidRPr="00B62E57">
        <w:t xml:space="preserve"> dokonywane na bież</w:t>
      </w:r>
      <w:r w:rsidRPr="00B62E57">
        <w:rPr>
          <w:rFonts w:eastAsia="Arial"/>
        </w:rPr>
        <w:t>ą</w:t>
      </w:r>
      <w:r w:rsidRPr="00B62E57">
        <w:t>co i b</w:t>
      </w:r>
      <w:r w:rsidRPr="00B62E57">
        <w:rPr>
          <w:rFonts w:eastAsia="Arial"/>
        </w:rPr>
        <w:t>ę</w:t>
      </w:r>
      <w:r w:rsidRPr="00B62E57">
        <w:t>d</w:t>
      </w:r>
      <w:r w:rsidRPr="00B62E57">
        <w:rPr>
          <w:rFonts w:eastAsia="Arial"/>
        </w:rPr>
        <w:t>ą</w:t>
      </w:r>
      <w:r w:rsidRPr="00B62E57">
        <w:t xml:space="preserve"> dotyczy</w:t>
      </w:r>
      <w:r w:rsidRPr="00B62E57">
        <w:rPr>
          <w:rFonts w:eastAsia="Arial"/>
        </w:rPr>
        <w:t>ć</w:t>
      </w:r>
      <w:r w:rsidRPr="00B62E57">
        <w:t xml:space="preserve"> przebiegu Robót, stanu bezpiecze</w:t>
      </w:r>
      <w:r w:rsidRPr="00B62E57">
        <w:rPr>
          <w:rFonts w:eastAsia="Arial"/>
        </w:rPr>
        <w:t>ń</w:t>
      </w:r>
      <w:r w:rsidRPr="00B62E57">
        <w:t xml:space="preserve">stwa ludzi i mienia oraz technicznej i gospodarczej strony budowy. </w:t>
      </w:r>
    </w:p>
    <w:p w14:paraId="615F51B3" w14:textId="77777777" w:rsidR="002D0CED" w:rsidRPr="00B62E57" w:rsidRDefault="002D0CED" w:rsidP="00A30775">
      <w:pPr>
        <w:pStyle w:val="Tekst"/>
      </w:pPr>
      <w:r w:rsidRPr="00B62E57">
        <w:t>Każdy zapis w Dzienniku Budowy b</w:t>
      </w:r>
      <w:r w:rsidRPr="00B62E57">
        <w:rPr>
          <w:rFonts w:eastAsia="Arial"/>
        </w:rPr>
        <w:t>ę</w:t>
      </w:r>
      <w:r w:rsidRPr="00B62E57">
        <w:t>dzie opatrzony dat</w:t>
      </w:r>
      <w:r w:rsidRPr="00B62E57">
        <w:rPr>
          <w:rFonts w:eastAsia="Arial"/>
        </w:rPr>
        <w:t>ą</w:t>
      </w:r>
      <w:r w:rsidRPr="00B62E57">
        <w:t xml:space="preserve"> jego dokonania, podpisem osoby, która dokonała zapisu, z podaniem jej imienia i nazwiska oraz stanowiska służbowego. </w:t>
      </w:r>
    </w:p>
    <w:p w14:paraId="20CE1C91" w14:textId="77777777" w:rsidR="002D0CED" w:rsidRPr="00B62E57" w:rsidRDefault="002D0CED" w:rsidP="00A30775">
      <w:pPr>
        <w:pStyle w:val="Tekst"/>
      </w:pPr>
      <w:r w:rsidRPr="00B62E57">
        <w:t>Zapisy b</w:t>
      </w:r>
      <w:r w:rsidRPr="00B62E57">
        <w:rPr>
          <w:rFonts w:eastAsia="Arial"/>
        </w:rPr>
        <w:t>ę</w:t>
      </w:r>
      <w:r w:rsidRPr="00B62E57">
        <w:t>d</w:t>
      </w:r>
      <w:r w:rsidRPr="00B62E57">
        <w:rPr>
          <w:rFonts w:eastAsia="Arial"/>
        </w:rPr>
        <w:t>ą</w:t>
      </w:r>
      <w:r w:rsidRPr="00B62E57">
        <w:t xml:space="preserve"> czytelne, dokonane trwał</w:t>
      </w:r>
      <w:r w:rsidRPr="00B62E57">
        <w:rPr>
          <w:rFonts w:eastAsia="Arial"/>
        </w:rPr>
        <w:t>ą</w:t>
      </w:r>
      <w:r w:rsidRPr="00B62E57">
        <w:t xml:space="preserve"> technik</w:t>
      </w:r>
      <w:r w:rsidRPr="00B62E57">
        <w:rPr>
          <w:rFonts w:eastAsia="Arial"/>
        </w:rPr>
        <w:t>ą</w:t>
      </w:r>
      <w:r w:rsidRPr="00B62E57">
        <w:t>, w porz</w:t>
      </w:r>
      <w:r w:rsidRPr="00B62E57">
        <w:rPr>
          <w:rFonts w:eastAsia="Arial"/>
        </w:rPr>
        <w:t>ą</w:t>
      </w:r>
      <w:r w:rsidRPr="00B62E57">
        <w:t>dku chronologicznym, bezpo</w:t>
      </w:r>
      <w:r w:rsidRPr="00B62E57">
        <w:rPr>
          <w:rFonts w:eastAsia="Arial"/>
        </w:rPr>
        <w:t>ś</w:t>
      </w:r>
      <w:r w:rsidRPr="00B62E57">
        <w:t xml:space="preserve">rednio jeden pod drugim, bez przerw. </w:t>
      </w:r>
    </w:p>
    <w:p w14:paraId="1E2AA6AB" w14:textId="77777777" w:rsidR="002D0CED" w:rsidRPr="00B62E57" w:rsidRDefault="002D0CED" w:rsidP="00A30775">
      <w:pPr>
        <w:pStyle w:val="Tekst"/>
      </w:pPr>
      <w:r w:rsidRPr="00B62E57">
        <w:t>Zał</w:t>
      </w:r>
      <w:r w:rsidRPr="00B62E57">
        <w:rPr>
          <w:rFonts w:eastAsia="Arial"/>
        </w:rPr>
        <w:t>ą</w:t>
      </w:r>
      <w:r w:rsidRPr="00B62E57">
        <w:t>czone do Dziennika Budowy protokoły i inne dokumenty b</w:t>
      </w:r>
      <w:r w:rsidRPr="00B62E57">
        <w:rPr>
          <w:rFonts w:eastAsia="Arial"/>
        </w:rPr>
        <w:t>ę</w:t>
      </w:r>
      <w:r w:rsidRPr="00B62E57">
        <w:t>d</w:t>
      </w:r>
      <w:r w:rsidRPr="00B62E57">
        <w:rPr>
          <w:rFonts w:eastAsia="Arial"/>
        </w:rPr>
        <w:t>ą</w:t>
      </w:r>
      <w:r w:rsidRPr="00B62E57">
        <w:t xml:space="preserve"> oznaczone kolejnym numerem zał</w:t>
      </w:r>
      <w:r w:rsidRPr="00B62E57">
        <w:rPr>
          <w:rFonts w:eastAsia="Arial"/>
        </w:rPr>
        <w:t>ą</w:t>
      </w:r>
      <w:r w:rsidRPr="00B62E57">
        <w:t>cznika i opatrzone dat</w:t>
      </w:r>
      <w:r w:rsidRPr="00B62E57">
        <w:rPr>
          <w:rFonts w:eastAsia="Arial"/>
        </w:rPr>
        <w:t>ą</w:t>
      </w:r>
      <w:r w:rsidRPr="00B62E57">
        <w:t xml:space="preserve"> i podpisem Wykonawcy i Inspektora Nadzoru. </w:t>
      </w:r>
    </w:p>
    <w:p w14:paraId="6548A63E"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Ksi</w:t>
      </w:r>
      <w:r w:rsidRPr="00B62E57">
        <w:rPr>
          <w:rFonts w:eastAsia="Arial"/>
        </w:rPr>
        <w:t>ąż</w:t>
      </w:r>
      <w:r w:rsidRPr="00B62E57">
        <w:t xml:space="preserve">ka obmiaru </w:t>
      </w:r>
    </w:p>
    <w:p w14:paraId="2F1E743D" w14:textId="77777777" w:rsidR="002D0CED" w:rsidRPr="00B62E57" w:rsidRDefault="002D0CED" w:rsidP="00A30775">
      <w:pPr>
        <w:pStyle w:val="Tekst"/>
      </w:pPr>
      <w:r w:rsidRPr="00B62E57">
        <w:t>Ksi</w:t>
      </w:r>
      <w:r w:rsidRPr="00B62E57">
        <w:rPr>
          <w:rFonts w:eastAsia="Arial"/>
        </w:rPr>
        <w:t>ąż</w:t>
      </w:r>
      <w:r w:rsidRPr="00B62E57">
        <w:t>ka obmiaru stanowi dokument pozwalaj</w:t>
      </w:r>
      <w:r w:rsidRPr="00B62E57">
        <w:rPr>
          <w:rFonts w:eastAsia="Arial"/>
        </w:rPr>
        <w:t>ą</w:t>
      </w:r>
      <w:r w:rsidRPr="00B62E57">
        <w:t>cy na rozliczenie faktycznego post</w:t>
      </w:r>
      <w:r w:rsidRPr="00B62E57">
        <w:rPr>
          <w:rFonts w:eastAsia="Arial"/>
        </w:rPr>
        <w:t>ę</w:t>
      </w:r>
      <w:r w:rsidRPr="00B62E57">
        <w:t>pu ka</w:t>
      </w:r>
      <w:r w:rsidRPr="00B62E57">
        <w:rPr>
          <w:rFonts w:eastAsia="Arial"/>
        </w:rPr>
        <w:t>ż</w:t>
      </w:r>
      <w:r w:rsidRPr="00B62E57">
        <w:t xml:space="preserve">dego z elementów Robót.  </w:t>
      </w:r>
    </w:p>
    <w:p w14:paraId="3E5E0839" w14:textId="77777777" w:rsidR="002D0CED" w:rsidRPr="00B62E57" w:rsidRDefault="002D0CED" w:rsidP="00A30775">
      <w:pPr>
        <w:pStyle w:val="Tekst"/>
      </w:pPr>
      <w:r w:rsidRPr="00B62E57">
        <w:lastRenderedPageBreak/>
        <w:t>Obmiary wykonanych Robót przeprowadza po zako</w:t>
      </w:r>
      <w:r w:rsidRPr="00B62E57">
        <w:rPr>
          <w:rFonts w:eastAsia="Arial"/>
        </w:rPr>
        <w:t>ń</w:t>
      </w:r>
      <w:r w:rsidRPr="00B62E57">
        <w:t>czeniu danej roboty wyszczególnionej w Formularzu Wyceny /przedmiarze robót/ w ramach jednostek rozliczeniowych i wpisuje do Ksi</w:t>
      </w:r>
      <w:r w:rsidRPr="00B62E57">
        <w:rPr>
          <w:rFonts w:eastAsia="Arial"/>
        </w:rPr>
        <w:t>ąż</w:t>
      </w:r>
      <w:r w:rsidRPr="00B62E57">
        <w:t xml:space="preserve">ki obmiaru. </w:t>
      </w:r>
    </w:p>
    <w:p w14:paraId="386E5829" w14:textId="77777777" w:rsidR="002D0CED" w:rsidRPr="00B62E57" w:rsidRDefault="002D0CED" w:rsidP="00A30775">
      <w:pPr>
        <w:pStyle w:val="Tekst"/>
      </w:pPr>
      <w:r w:rsidRPr="00B62E57">
        <w:t>Ksi</w:t>
      </w:r>
      <w:r w:rsidRPr="00B62E57">
        <w:rPr>
          <w:rFonts w:eastAsia="Arial"/>
        </w:rPr>
        <w:t>ąż</w:t>
      </w:r>
      <w:r w:rsidRPr="00B62E57">
        <w:t>k</w:t>
      </w:r>
      <w:r w:rsidRPr="00B62E57">
        <w:rPr>
          <w:rFonts w:eastAsia="Arial"/>
        </w:rPr>
        <w:t>ę</w:t>
      </w:r>
      <w:r w:rsidRPr="00B62E57">
        <w:t xml:space="preserve"> obmiaru prowadzi Wykonawca wpisuj</w:t>
      </w:r>
      <w:r w:rsidRPr="00B62E57">
        <w:rPr>
          <w:rFonts w:eastAsia="Arial"/>
        </w:rPr>
        <w:t>ą</w:t>
      </w:r>
      <w:r w:rsidRPr="00B62E57">
        <w:t>c do niej obmiary dokonywane przez siebie w obecno</w:t>
      </w:r>
      <w:r w:rsidRPr="00B62E57">
        <w:rPr>
          <w:rFonts w:eastAsia="Arial"/>
        </w:rPr>
        <w:t>ś</w:t>
      </w:r>
      <w:r w:rsidRPr="00B62E57">
        <w:t xml:space="preserve">ci Inspektora Nadzoru. </w:t>
      </w:r>
    </w:p>
    <w:p w14:paraId="7C38F47B"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Dokumenty laboratoryjne </w:t>
      </w:r>
    </w:p>
    <w:p w14:paraId="30081FDA" w14:textId="77777777" w:rsidR="002D0CED" w:rsidRPr="00B62E57" w:rsidRDefault="002D0CED" w:rsidP="00A30775">
      <w:pPr>
        <w:pStyle w:val="Tekst"/>
      </w:pPr>
      <w:r w:rsidRPr="00B62E57">
        <w:t>Dzienniki laboratoryjne, atesty materiałów, orzeczenia o jako</w:t>
      </w:r>
      <w:r w:rsidRPr="00B62E57">
        <w:rPr>
          <w:rFonts w:eastAsia="Arial"/>
        </w:rPr>
        <w:t>ś</w:t>
      </w:r>
      <w:r w:rsidRPr="00B62E57">
        <w:t>ci materiałów, recepty robocze i kontrolne wyniki bada</w:t>
      </w:r>
      <w:r w:rsidRPr="00B62E57">
        <w:rPr>
          <w:rFonts w:eastAsia="Arial"/>
        </w:rPr>
        <w:t>ń</w:t>
      </w:r>
      <w:r w:rsidRPr="00B62E57">
        <w:t xml:space="preserve"> Wykonawcy b</w:t>
      </w:r>
      <w:r w:rsidRPr="00B62E57">
        <w:rPr>
          <w:rFonts w:eastAsia="Arial"/>
        </w:rPr>
        <w:t>ę</w:t>
      </w:r>
      <w:r w:rsidRPr="00B62E57">
        <w:t>d</w:t>
      </w:r>
      <w:r w:rsidRPr="00B62E57">
        <w:rPr>
          <w:rFonts w:eastAsia="Arial"/>
        </w:rPr>
        <w:t>ą</w:t>
      </w:r>
      <w:r w:rsidRPr="00B62E57">
        <w:t xml:space="preserve"> gromadzone w formie uzgodnionej w programie zapewnienia jako</w:t>
      </w:r>
      <w:r w:rsidRPr="00B62E57">
        <w:rPr>
          <w:rFonts w:eastAsia="Arial"/>
        </w:rPr>
        <w:t>ś</w:t>
      </w:r>
      <w:r w:rsidRPr="00B62E57">
        <w:t>ci. Dokumenty te stanowi</w:t>
      </w:r>
      <w:r w:rsidRPr="00B62E57">
        <w:rPr>
          <w:rFonts w:eastAsia="Arial"/>
        </w:rPr>
        <w:t>ą</w:t>
      </w:r>
      <w:r w:rsidRPr="00B62E57">
        <w:t xml:space="preserve"> zał</w:t>
      </w:r>
      <w:r w:rsidRPr="00B62E57">
        <w:rPr>
          <w:rFonts w:eastAsia="Arial"/>
        </w:rPr>
        <w:t>ą</w:t>
      </w:r>
      <w:r w:rsidRPr="00B62E57">
        <w:t>cznik do odbioru Robót. Winny by</w:t>
      </w:r>
      <w:r w:rsidRPr="00B62E57">
        <w:rPr>
          <w:rFonts w:eastAsia="Arial"/>
        </w:rPr>
        <w:t>ć</w:t>
      </w:r>
      <w:r w:rsidRPr="00B62E57">
        <w:t xml:space="preserve"> udost</w:t>
      </w:r>
      <w:r w:rsidRPr="00B62E57">
        <w:rPr>
          <w:rFonts w:eastAsia="Arial"/>
        </w:rPr>
        <w:t>ę</w:t>
      </w:r>
      <w:r w:rsidRPr="00B62E57">
        <w:t>pnione na ka</w:t>
      </w:r>
      <w:r w:rsidRPr="00B62E57">
        <w:rPr>
          <w:rFonts w:eastAsia="Arial"/>
        </w:rPr>
        <w:t>ż</w:t>
      </w:r>
      <w:r w:rsidRPr="00B62E57">
        <w:t xml:space="preserve">de </w:t>
      </w:r>
      <w:r w:rsidRPr="00B62E57">
        <w:rPr>
          <w:rFonts w:eastAsia="Arial"/>
        </w:rPr>
        <w:t>ż</w:t>
      </w:r>
      <w:r w:rsidRPr="00B62E57">
        <w:t xml:space="preserve">yczenie Inspektora Nadzoru. </w:t>
      </w:r>
    </w:p>
    <w:p w14:paraId="42BAA9C3"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Pozostałe dokumenty budowy </w:t>
      </w:r>
    </w:p>
    <w:p w14:paraId="0E0F8731" w14:textId="77777777" w:rsidR="002D0CED" w:rsidRPr="00B62E57" w:rsidRDefault="002D0CED" w:rsidP="00A30775">
      <w:pPr>
        <w:pStyle w:val="Tekst"/>
      </w:pPr>
      <w:r w:rsidRPr="00B62E57">
        <w:t>Do dokumentów budowy zalicza si</w:t>
      </w:r>
      <w:r w:rsidRPr="00B62E57">
        <w:rPr>
          <w:rFonts w:eastAsia="Arial"/>
        </w:rPr>
        <w:t>ę</w:t>
      </w:r>
      <w:r w:rsidRPr="00B62E57">
        <w:t>, oprócz wymienionych w pkt. 6.4.1. – 6.4.3. nast</w:t>
      </w:r>
      <w:r w:rsidRPr="00B62E57">
        <w:rPr>
          <w:rFonts w:eastAsia="Arial"/>
        </w:rPr>
        <w:t>ę</w:t>
      </w:r>
      <w:r w:rsidRPr="00B62E57">
        <w:t>puj</w:t>
      </w:r>
      <w:r w:rsidRPr="00B62E57">
        <w:rPr>
          <w:rFonts w:eastAsia="Arial"/>
        </w:rPr>
        <w:t>ą</w:t>
      </w:r>
      <w:r w:rsidRPr="00B62E57">
        <w:t xml:space="preserve">ce dokumenty: </w:t>
      </w:r>
    </w:p>
    <w:p w14:paraId="04C2251E" w14:textId="77777777" w:rsidR="002D0CED" w:rsidRPr="00B62E57" w:rsidRDefault="002D0CED" w:rsidP="002C50B5">
      <w:pPr>
        <w:pStyle w:val="Tekst"/>
        <w:numPr>
          <w:ilvl w:val="0"/>
          <w:numId w:val="53"/>
        </w:numPr>
      </w:pPr>
      <w:r w:rsidRPr="00B62E57">
        <w:t>pozwolenie na realizacj</w:t>
      </w:r>
      <w:r w:rsidRPr="00B62E57">
        <w:rPr>
          <w:rFonts w:eastAsia="Arial"/>
        </w:rPr>
        <w:t>ę</w:t>
      </w:r>
      <w:r w:rsidRPr="00B62E57">
        <w:t xml:space="preserve"> zadania budowlanego, </w:t>
      </w:r>
    </w:p>
    <w:p w14:paraId="271699DC" w14:textId="77777777" w:rsidR="002D0CED" w:rsidRPr="00B62E57" w:rsidRDefault="002D0CED" w:rsidP="002C50B5">
      <w:pPr>
        <w:pStyle w:val="Tekst"/>
        <w:numPr>
          <w:ilvl w:val="0"/>
          <w:numId w:val="53"/>
        </w:numPr>
      </w:pPr>
      <w:r w:rsidRPr="00B62E57">
        <w:t xml:space="preserve">protokoły przekazania Terenu Budowy, </w:t>
      </w:r>
    </w:p>
    <w:p w14:paraId="29195BF9" w14:textId="77777777" w:rsidR="002D0CED" w:rsidRPr="00B62E57" w:rsidRDefault="002D0CED" w:rsidP="002C50B5">
      <w:pPr>
        <w:pStyle w:val="Tekst"/>
        <w:numPr>
          <w:ilvl w:val="0"/>
          <w:numId w:val="53"/>
        </w:numPr>
      </w:pPr>
      <w:r w:rsidRPr="00B62E57">
        <w:t xml:space="preserve">umowy cywilno-prawne z osobami trzecimi i inne umowy cywilno-prawne, </w:t>
      </w:r>
    </w:p>
    <w:p w14:paraId="4CEA2B22" w14:textId="77777777" w:rsidR="002D0CED" w:rsidRPr="00B62E57" w:rsidRDefault="002D0CED" w:rsidP="002C50B5">
      <w:pPr>
        <w:pStyle w:val="Tekst"/>
        <w:numPr>
          <w:ilvl w:val="0"/>
          <w:numId w:val="53"/>
        </w:numPr>
      </w:pPr>
      <w:r w:rsidRPr="00B62E57">
        <w:t xml:space="preserve">protokoły odbioru Robot, </w:t>
      </w:r>
    </w:p>
    <w:p w14:paraId="4E85A2B9" w14:textId="77777777" w:rsidR="002D0CED" w:rsidRPr="00B62E57" w:rsidRDefault="002D0CED" w:rsidP="002C50B5">
      <w:pPr>
        <w:pStyle w:val="Tekst"/>
        <w:numPr>
          <w:ilvl w:val="0"/>
          <w:numId w:val="53"/>
        </w:numPr>
      </w:pPr>
      <w:r w:rsidRPr="00B62E57">
        <w:t>protokoły z narad i ustale</w:t>
      </w:r>
      <w:r w:rsidRPr="00B62E57">
        <w:rPr>
          <w:rFonts w:eastAsia="Arial"/>
        </w:rPr>
        <w:t>ń</w:t>
      </w:r>
      <w:r w:rsidRPr="00B62E57">
        <w:t xml:space="preserve">, </w:t>
      </w:r>
    </w:p>
    <w:p w14:paraId="77C07835" w14:textId="77777777" w:rsidR="002D0CED" w:rsidRPr="00B62E57" w:rsidRDefault="002D0CED" w:rsidP="002C50B5">
      <w:pPr>
        <w:pStyle w:val="Tekst"/>
        <w:numPr>
          <w:ilvl w:val="0"/>
          <w:numId w:val="53"/>
        </w:numPr>
      </w:pPr>
      <w:r w:rsidRPr="00B62E57">
        <w:t>korespondencj</w:t>
      </w:r>
      <w:r w:rsidRPr="00B62E57">
        <w:rPr>
          <w:rFonts w:eastAsia="Arial"/>
        </w:rPr>
        <w:t>ę</w:t>
      </w:r>
      <w:r w:rsidRPr="00B62E57">
        <w:t xml:space="preserve"> na budowie. </w:t>
      </w:r>
    </w:p>
    <w:p w14:paraId="2DD083C3"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 xml:space="preserve">Przechowywanie dokumentów budowy </w:t>
      </w:r>
    </w:p>
    <w:p w14:paraId="335BA915" w14:textId="77777777" w:rsidR="002D0CED" w:rsidRPr="00B62E57" w:rsidRDefault="002D0CED" w:rsidP="00A30775">
      <w:pPr>
        <w:pStyle w:val="Tekst"/>
      </w:pPr>
      <w:r w:rsidRPr="00B62E57">
        <w:t>Dokumenty budowy b</w:t>
      </w:r>
      <w:r w:rsidRPr="00B62E57">
        <w:rPr>
          <w:rFonts w:eastAsia="Arial"/>
        </w:rPr>
        <w:t>ę</w:t>
      </w:r>
      <w:r w:rsidRPr="00B62E57">
        <w:t>d</w:t>
      </w:r>
      <w:r w:rsidRPr="00B62E57">
        <w:rPr>
          <w:rFonts w:eastAsia="Arial"/>
        </w:rPr>
        <w:t>ą</w:t>
      </w:r>
      <w:r w:rsidRPr="00B62E57">
        <w:t xml:space="preserve"> przechowywane przez Wykonawc</w:t>
      </w:r>
      <w:r w:rsidRPr="00B62E57">
        <w:rPr>
          <w:rFonts w:eastAsia="Arial"/>
        </w:rPr>
        <w:t>ę</w:t>
      </w:r>
      <w:r w:rsidRPr="00B62E57">
        <w:t xml:space="preserve"> na Terenie Budowy w miejscu odpowiednio zabezpieczonym. </w:t>
      </w:r>
    </w:p>
    <w:p w14:paraId="5E724AEA" w14:textId="77777777" w:rsidR="002D0CED" w:rsidRPr="00B62E57" w:rsidRDefault="002D0CED" w:rsidP="00A30775">
      <w:pPr>
        <w:pStyle w:val="Tekst"/>
      </w:pPr>
      <w:r w:rsidRPr="00B62E57">
        <w:t>Zagini</w:t>
      </w:r>
      <w:r w:rsidRPr="00B62E57">
        <w:rPr>
          <w:rFonts w:eastAsia="Arial"/>
        </w:rPr>
        <w:t>ę</w:t>
      </w:r>
      <w:r w:rsidRPr="00B62E57">
        <w:t xml:space="preserve">cie któregokolwiek z dokumentów budowy spowoduje jego natychmiastowe odtworzenie w formie przewidzianej prawem. </w:t>
      </w:r>
    </w:p>
    <w:p w14:paraId="61B0ED5D" w14:textId="77777777" w:rsidR="002D0CED" w:rsidRPr="00B62E57" w:rsidRDefault="002D0CED" w:rsidP="00A30775">
      <w:pPr>
        <w:pStyle w:val="Tekst"/>
      </w:pPr>
      <w:r w:rsidRPr="00B62E57">
        <w:t>Wszelkie dokumenty budowy b</w:t>
      </w:r>
      <w:r w:rsidRPr="00B62E57">
        <w:rPr>
          <w:rFonts w:eastAsia="Arial"/>
        </w:rPr>
        <w:t>ę</w:t>
      </w:r>
      <w:r w:rsidRPr="00B62E57">
        <w:t>d</w:t>
      </w:r>
      <w:r w:rsidRPr="00B62E57">
        <w:rPr>
          <w:rFonts w:eastAsia="Arial"/>
        </w:rPr>
        <w:t>ą</w:t>
      </w:r>
      <w:r w:rsidRPr="00B62E57">
        <w:t xml:space="preserve"> zawsze dost</w:t>
      </w:r>
      <w:r w:rsidRPr="00B62E57">
        <w:rPr>
          <w:rFonts w:eastAsia="Arial"/>
        </w:rPr>
        <w:t>ę</w:t>
      </w:r>
      <w:r w:rsidRPr="00B62E57">
        <w:t>pne dla Inspektora Nadzoru i przedstawiane do wgl</w:t>
      </w:r>
      <w:r w:rsidRPr="00B62E57">
        <w:rPr>
          <w:rFonts w:eastAsia="Arial"/>
        </w:rPr>
        <w:t>ą</w:t>
      </w:r>
      <w:r w:rsidRPr="00B62E57">
        <w:t xml:space="preserve">du na </w:t>
      </w:r>
      <w:r w:rsidRPr="00B62E57">
        <w:rPr>
          <w:rFonts w:eastAsia="Arial"/>
        </w:rPr>
        <w:t>ż</w:t>
      </w:r>
      <w:r w:rsidRPr="00B62E57">
        <w:t>yczenie Zamawiaj</w:t>
      </w:r>
      <w:r w:rsidRPr="00B62E57">
        <w:rPr>
          <w:rFonts w:eastAsia="Arial"/>
        </w:rPr>
        <w:t>ą</w:t>
      </w:r>
      <w:r w:rsidRPr="00B62E57">
        <w:t xml:space="preserve">cego. </w:t>
      </w:r>
    </w:p>
    <w:p w14:paraId="5B8EFA60"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35" w:name="_Toc509091565"/>
      <w:bookmarkStart w:id="36" w:name="_Toc45840261"/>
      <w:bookmarkStart w:id="37" w:name="_Toc46272622"/>
      <w:r w:rsidRPr="00B62E57">
        <w:t>Obmiar robót</w:t>
      </w:r>
      <w:bookmarkEnd w:id="35"/>
      <w:bookmarkEnd w:id="36"/>
      <w:bookmarkEnd w:id="37"/>
      <w:r w:rsidRPr="00B62E57">
        <w:t xml:space="preserve"> </w:t>
      </w:r>
    </w:p>
    <w:p w14:paraId="17281CCE"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Ogólne zasady obmiaru robót</w:t>
      </w:r>
      <w:r w:rsidRPr="00B62E57">
        <w:rPr>
          <w:u w:color="000000"/>
        </w:rPr>
        <w:t xml:space="preserve"> </w:t>
      </w:r>
    </w:p>
    <w:p w14:paraId="78E5BBD6" w14:textId="77777777" w:rsidR="002D0CED" w:rsidRPr="00B62E57" w:rsidRDefault="002D0CED" w:rsidP="00A30775">
      <w:pPr>
        <w:pStyle w:val="Tekst"/>
      </w:pPr>
      <w:r w:rsidRPr="00B62E57">
        <w:t>Obmiar Robót b</w:t>
      </w:r>
      <w:r w:rsidRPr="00B62E57">
        <w:rPr>
          <w:rFonts w:eastAsia="Arial"/>
        </w:rPr>
        <w:t>ę</w:t>
      </w:r>
      <w:r w:rsidRPr="00B62E57">
        <w:t>dzie okre</w:t>
      </w:r>
      <w:r w:rsidRPr="00B62E57">
        <w:rPr>
          <w:rFonts w:eastAsia="Arial"/>
        </w:rPr>
        <w:t>ś</w:t>
      </w:r>
      <w:r w:rsidRPr="00B62E57">
        <w:t>la</w:t>
      </w:r>
      <w:r w:rsidRPr="00B62E57">
        <w:rPr>
          <w:rFonts w:eastAsia="Arial"/>
        </w:rPr>
        <w:t>ć</w:t>
      </w:r>
      <w:r w:rsidRPr="00B62E57">
        <w:t xml:space="preserve"> faktyczny zakres wykonywanych Robót zgodnie z Dokumentacj</w:t>
      </w:r>
      <w:r w:rsidRPr="00B62E57">
        <w:rPr>
          <w:rFonts w:eastAsia="Arial"/>
        </w:rPr>
        <w:t>ą</w:t>
      </w:r>
      <w:r w:rsidRPr="00B62E57">
        <w:t xml:space="preserve"> i ST, w jednostkach ustalonych w Formularzu Wyceny/przedm</w:t>
      </w:r>
      <w:r w:rsidR="004D5F40" w:rsidRPr="00B62E57">
        <w:t>iarze robót/.</w:t>
      </w:r>
    </w:p>
    <w:p w14:paraId="2063F901" w14:textId="77777777" w:rsidR="002D0CED" w:rsidRPr="00B62E57" w:rsidRDefault="002D0CED" w:rsidP="00A30775">
      <w:pPr>
        <w:pStyle w:val="Tekst"/>
      </w:pPr>
      <w:r w:rsidRPr="00B62E57">
        <w:t xml:space="preserve">Obmiaru Robót dokonuje Wykonawca po pisemnym powiadomieniu Inspektora Nadzoru o zakresie obmierzanych Robót i terminie obmiaru, co najmniej na 3 dni przed tym terminem. </w:t>
      </w:r>
    </w:p>
    <w:p w14:paraId="3654635F" w14:textId="77777777" w:rsidR="002D0CED" w:rsidRPr="00B62E57" w:rsidRDefault="002D0CED" w:rsidP="00A30775">
      <w:pPr>
        <w:pStyle w:val="Tekst"/>
      </w:pPr>
      <w:r w:rsidRPr="00B62E57">
        <w:t>Wyniki obmiaru b</w:t>
      </w:r>
      <w:r w:rsidRPr="00B62E57">
        <w:rPr>
          <w:rFonts w:eastAsia="Arial"/>
        </w:rPr>
        <w:t>ę</w:t>
      </w:r>
      <w:r w:rsidRPr="00B62E57">
        <w:t>d</w:t>
      </w:r>
      <w:r w:rsidRPr="00B62E57">
        <w:rPr>
          <w:rFonts w:eastAsia="Arial"/>
        </w:rPr>
        <w:t>ą</w:t>
      </w:r>
      <w:r w:rsidRPr="00B62E57">
        <w:t xml:space="preserve"> wpisane do Ksi</w:t>
      </w:r>
      <w:r w:rsidRPr="00B62E57">
        <w:rPr>
          <w:rFonts w:eastAsia="Arial"/>
        </w:rPr>
        <w:t>ąż</w:t>
      </w:r>
      <w:r w:rsidRPr="00B62E57">
        <w:t>ki obmiaru. Jakikolwiek bł</w:t>
      </w:r>
      <w:r w:rsidRPr="00B62E57">
        <w:rPr>
          <w:rFonts w:eastAsia="Arial"/>
        </w:rPr>
        <w:t>ą</w:t>
      </w:r>
      <w:r w:rsidRPr="00B62E57">
        <w:t>d lub przeoczenie (opuszczenie) w ilo</w:t>
      </w:r>
      <w:r w:rsidRPr="00B62E57">
        <w:rPr>
          <w:rFonts w:eastAsia="Arial"/>
        </w:rPr>
        <w:t>ś</w:t>
      </w:r>
      <w:r w:rsidRPr="00B62E57">
        <w:t>ciach podanych w Formularzu Wyceny lub gdzie indziej w Specyfikacjach Technicznych nie zwalnia Wykonawcy od obowi</w:t>
      </w:r>
      <w:r w:rsidRPr="00B62E57">
        <w:rPr>
          <w:rFonts w:eastAsia="Arial"/>
        </w:rPr>
        <w:t>ą</w:t>
      </w:r>
      <w:r w:rsidRPr="00B62E57">
        <w:t>zku uko</w:t>
      </w:r>
      <w:r w:rsidRPr="00B62E57">
        <w:rPr>
          <w:rFonts w:eastAsia="Arial"/>
        </w:rPr>
        <w:t>ń</w:t>
      </w:r>
      <w:r w:rsidRPr="00B62E57">
        <w:t>czenia wszystkich Robót. Bł</w:t>
      </w:r>
      <w:r w:rsidRPr="00B62E57">
        <w:rPr>
          <w:rFonts w:eastAsia="Arial"/>
        </w:rPr>
        <w:t>ę</w:t>
      </w:r>
      <w:r w:rsidRPr="00B62E57">
        <w:t>dne dane zostan</w:t>
      </w:r>
      <w:r w:rsidRPr="00B62E57">
        <w:rPr>
          <w:rFonts w:eastAsia="Arial"/>
        </w:rPr>
        <w:t>ą</w:t>
      </w:r>
      <w:r w:rsidRPr="00B62E57">
        <w:t xml:space="preserve"> poprawione wg instrukcji Inspektora Nadzoru na pi</w:t>
      </w:r>
      <w:r w:rsidRPr="00B62E57">
        <w:rPr>
          <w:rFonts w:eastAsia="Arial"/>
        </w:rPr>
        <w:t>ś</w:t>
      </w:r>
      <w:r w:rsidRPr="00B62E57">
        <w:t xml:space="preserve">mie. </w:t>
      </w:r>
    </w:p>
    <w:p w14:paraId="5E74FC57" w14:textId="77777777" w:rsidR="002D0CED" w:rsidRPr="00B62E57" w:rsidRDefault="002D0CED" w:rsidP="00A30775">
      <w:pPr>
        <w:pStyle w:val="Tekst"/>
      </w:pPr>
      <w:r w:rsidRPr="00B62E57">
        <w:t>Obmiar gotowych Robót b</w:t>
      </w:r>
      <w:r w:rsidRPr="00B62E57">
        <w:rPr>
          <w:rFonts w:eastAsia="Arial"/>
        </w:rPr>
        <w:t>ę</w:t>
      </w:r>
      <w:r w:rsidRPr="00B62E57">
        <w:t>dzie przeprowadzony z cz</w:t>
      </w:r>
      <w:r w:rsidRPr="00B62E57">
        <w:rPr>
          <w:rFonts w:eastAsia="Arial"/>
        </w:rPr>
        <w:t>ę</w:t>
      </w:r>
      <w:r w:rsidRPr="00B62E57">
        <w:t>sto</w:t>
      </w:r>
      <w:r w:rsidRPr="00B62E57">
        <w:rPr>
          <w:rFonts w:eastAsia="Arial"/>
        </w:rPr>
        <w:t>ś</w:t>
      </w:r>
      <w:r w:rsidRPr="00B62E57">
        <w:t>ci</w:t>
      </w:r>
      <w:r w:rsidRPr="00B62E57">
        <w:rPr>
          <w:rFonts w:eastAsia="Arial"/>
        </w:rPr>
        <w:t>ą</w:t>
      </w:r>
      <w:r w:rsidRPr="00B62E57">
        <w:t xml:space="preserve"> i w czasie okre</w:t>
      </w:r>
      <w:r w:rsidRPr="00B62E57">
        <w:rPr>
          <w:rFonts w:eastAsia="Arial"/>
        </w:rPr>
        <w:t>ś</w:t>
      </w:r>
      <w:r w:rsidRPr="00B62E57">
        <w:t xml:space="preserve">lonym w Kontrakcie. </w:t>
      </w:r>
    </w:p>
    <w:p w14:paraId="490184B9"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Zasady okre</w:t>
      </w:r>
      <w:r w:rsidRPr="00B62E57">
        <w:rPr>
          <w:rFonts w:eastAsia="Arial"/>
        </w:rPr>
        <w:t>ś</w:t>
      </w:r>
      <w:r w:rsidRPr="00B62E57">
        <w:t>lania ilo</w:t>
      </w:r>
      <w:r w:rsidRPr="00B62E57">
        <w:rPr>
          <w:rFonts w:eastAsia="Arial"/>
        </w:rPr>
        <w:t>ś</w:t>
      </w:r>
      <w:r w:rsidRPr="00B62E57">
        <w:t xml:space="preserve">ci robót i materiałów </w:t>
      </w:r>
    </w:p>
    <w:p w14:paraId="5A4D955B" w14:textId="77777777" w:rsidR="002D0CED" w:rsidRPr="00B62E57" w:rsidRDefault="002D0CED" w:rsidP="00A30775">
      <w:pPr>
        <w:pStyle w:val="Tekst"/>
      </w:pPr>
      <w:r w:rsidRPr="00B62E57">
        <w:t>Długo</w:t>
      </w:r>
      <w:r w:rsidRPr="00B62E57">
        <w:rPr>
          <w:rFonts w:eastAsia="Arial"/>
        </w:rPr>
        <w:t>ś</w:t>
      </w:r>
      <w:r w:rsidRPr="00B62E57">
        <w:t>ci i odległo</w:t>
      </w:r>
      <w:r w:rsidRPr="00B62E57">
        <w:rPr>
          <w:rFonts w:eastAsia="Arial"/>
        </w:rPr>
        <w:t>ś</w:t>
      </w:r>
      <w:r w:rsidRPr="00B62E57">
        <w:t>ci pomi</w:t>
      </w:r>
      <w:r w:rsidRPr="00B62E57">
        <w:rPr>
          <w:rFonts w:eastAsia="Arial"/>
        </w:rPr>
        <w:t>ę</w:t>
      </w:r>
      <w:r w:rsidRPr="00B62E57">
        <w:t>dzy wyszczególnionymi punktami skrajnymi b</w:t>
      </w:r>
      <w:r w:rsidRPr="00B62E57">
        <w:rPr>
          <w:rFonts w:eastAsia="Arial"/>
        </w:rPr>
        <w:t>ę</w:t>
      </w:r>
      <w:r w:rsidRPr="00B62E57">
        <w:t>d</w:t>
      </w:r>
      <w:r w:rsidRPr="00B62E57">
        <w:rPr>
          <w:rFonts w:eastAsia="Arial"/>
        </w:rPr>
        <w:t>ą</w:t>
      </w:r>
      <w:r w:rsidRPr="00B62E57">
        <w:t xml:space="preserve"> obmierzone poziomo lub pionowo wzdłu</w:t>
      </w:r>
      <w:r w:rsidRPr="00B62E57">
        <w:rPr>
          <w:rFonts w:eastAsia="Arial"/>
        </w:rPr>
        <w:t>ż</w:t>
      </w:r>
      <w:r w:rsidRPr="00B62E57">
        <w:t xml:space="preserve"> linii osiowej w [m] z dokładno</w:t>
      </w:r>
      <w:r w:rsidRPr="00B62E57">
        <w:rPr>
          <w:rFonts w:eastAsia="Arial"/>
        </w:rPr>
        <w:t>ś</w:t>
      </w:r>
      <w:r w:rsidRPr="00B62E57">
        <w:t>ci</w:t>
      </w:r>
      <w:r w:rsidRPr="00B62E57">
        <w:rPr>
          <w:rFonts w:eastAsia="Arial"/>
        </w:rPr>
        <w:t>ą</w:t>
      </w:r>
      <w:r w:rsidRPr="00B62E57">
        <w:t xml:space="preserve"> do dwóch miejsc po przecinku. </w:t>
      </w:r>
    </w:p>
    <w:p w14:paraId="6D67B054" w14:textId="77777777" w:rsidR="002D0CED" w:rsidRPr="00B62E57" w:rsidRDefault="002D0CED" w:rsidP="00A30775">
      <w:pPr>
        <w:pStyle w:val="Tekst"/>
      </w:pPr>
      <w:r w:rsidRPr="00B62E57">
        <w:lastRenderedPageBreak/>
        <w:t>Powierzchnia liczona b</w:t>
      </w:r>
      <w:r w:rsidRPr="00B62E57">
        <w:rPr>
          <w:rFonts w:eastAsia="Arial"/>
        </w:rPr>
        <w:t>ę</w:t>
      </w:r>
      <w:r w:rsidRPr="00B62E57">
        <w:t>dzie na podstawie pomierzonych długo</w:t>
      </w:r>
      <w:r w:rsidRPr="00B62E57">
        <w:rPr>
          <w:rFonts w:eastAsia="Arial"/>
        </w:rPr>
        <w:t>ś</w:t>
      </w:r>
      <w:r w:rsidRPr="00B62E57">
        <w:t>ci w [m</w:t>
      </w:r>
      <w:r w:rsidRPr="00B62E57">
        <w:rPr>
          <w:vertAlign w:val="superscript"/>
        </w:rPr>
        <w:t>2</w:t>
      </w:r>
      <w:r w:rsidRPr="00B62E57">
        <w:t>] z dokładno</w:t>
      </w:r>
      <w:r w:rsidRPr="00B62E57">
        <w:rPr>
          <w:rFonts w:eastAsia="Arial"/>
        </w:rPr>
        <w:t>ś</w:t>
      </w:r>
      <w:r w:rsidRPr="00B62E57">
        <w:t>ci</w:t>
      </w:r>
      <w:r w:rsidRPr="00B62E57">
        <w:rPr>
          <w:rFonts w:eastAsia="Arial"/>
        </w:rPr>
        <w:t>ą</w:t>
      </w:r>
      <w:r w:rsidRPr="00B62E57">
        <w:t xml:space="preserve"> do dwóch miejsc po przecinku. Ilo</w:t>
      </w:r>
      <w:r w:rsidRPr="00B62E57">
        <w:rPr>
          <w:rFonts w:eastAsia="Arial"/>
        </w:rPr>
        <w:t>ś</w:t>
      </w:r>
      <w:r w:rsidRPr="00B62E57">
        <w:t>ci elementów liczone b</w:t>
      </w:r>
      <w:r w:rsidRPr="00B62E57">
        <w:rPr>
          <w:rFonts w:eastAsia="Arial"/>
        </w:rPr>
        <w:t>ę</w:t>
      </w:r>
      <w:r w:rsidRPr="00B62E57">
        <w:t>d</w:t>
      </w:r>
      <w:r w:rsidRPr="00B62E57">
        <w:rPr>
          <w:rFonts w:eastAsia="Arial"/>
        </w:rPr>
        <w:t>ą</w:t>
      </w:r>
      <w:r w:rsidRPr="00B62E57">
        <w:t xml:space="preserve"> w szt. lub kompletach. </w:t>
      </w:r>
    </w:p>
    <w:p w14:paraId="3DE4726A" w14:textId="77777777" w:rsidR="002D0CED" w:rsidRPr="00B62E57" w:rsidRDefault="002D0CED" w:rsidP="00A30775">
      <w:pPr>
        <w:pStyle w:val="Tekst"/>
      </w:pPr>
      <w:r w:rsidRPr="00B62E57">
        <w:t>Obmiary skomplikowanych powierzchni lub obj</w:t>
      </w:r>
      <w:r w:rsidRPr="00B62E57">
        <w:rPr>
          <w:rFonts w:eastAsia="Arial"/>
        </w:rPr>
        <w:t>ę</w:t>
      </w:r>
      <w:r w:rsidRPr="00B62E57">
        <w:t>to</w:t>
      </w:r>
      <w:r w:rsidRPr="00B62E57">
        <w:rPr>
          <w:rFonts w:eastAsia="Arial"/>
        </w:rPr>
        <w:t>ś</w:t>
      </w:r>
      <w:r w:rsidRPr="00B62E57">
        <w:t>ci powinny by</w:t>
      </w:r>
      <w:r w:rsidRPr="00B62E57">
        <w:rPr>
          <w:rFonts w:eastAsia="Arial"/>
        </w:rPr>
        <w:t>ć</w:t>
      </w:r>
      <w:r w:rsidRPr="00B62E57">
        <w:t xml:space="preserve"> uzupełnione szkicami w ksi</w:t>
      </w:r>
      <w:r w:rsidRPr="00B62E57">
        <w:rPr>
          <w:rFonts w:eastAsia="Arial"/>
        </w:rPr>
        <w:t>ąż</w:t>
      </w:r>
      <w:r w:rsidRPr="00B62E57">
        <w:t>ce obmiaru lub doł</w:t>
      </w:r>
      <w:r w:rsidRPr="00B62E57">
        <w:rPr>
          <w:rFonts w:eastAsia="Arial"/>
        </w:rPr>
        <w:t>ą</w:t>
      </w:r>
      <w:r w:rsidRPr="00B62E57">
        <w:t>czone do niej w formie zał</w:t>
      </w:r>
      <w:r w:rsidRPr="00B62E57">
        <w:rPr>
          <w:rFonts w:eastAsia="Arial"/>
        </w:rPr>
        <w:t>ą</w:t>
      </w:r>
      <w:r w:rsidRPr="00B62E57">
        <w:t xml:space="preserve">cznika. </w:t>
      </w:r>
    </w:p>
    <w:p w14:paraId="00061591" w14:textId="77777777" w:rsidR="002D0CED" w:rsidRPr="00B62E57" w:rsidRDefault="002D0CED" w:rsidP="00A30775">
      <w:pPr>
        <w:pStyle w:val="Tekst"/>
      </w:pPr>
      <w:r w:rsidRPr="00B62E57">
        <w:t>W przypadkach w</w:t>
      </w:r>
      <w:r w:rsidRPr="00B62E57">
        <w:rPr>
          <w:rFonts w:eastAsia="Arial"/>
        </w:rPr>
        <w:t>ą</w:t>
      </w:r>
      <w:r w:rsidRPr="00B62E57">
        <w:t>tpliwych strony przyjmowa</w:t>
      </w:r>
      <w:r w:rsidRPr="00B62E57">
        <w:rPr>
          <w:rFonts w:eastAsia="Arial"/>
        </w:rPr>
        <w:t>ć</w:t>
      </w:r>
      <w:r w:rsidRPr="00B62E57">
        <w:t xml:space="preserve"> b</w:t>
      </w:r>
      <w:r w:rsidRPr="00B62E57">
        <w:rPr>
          <w:rFonts w:eastAsia="Arial"/>
        </w:rPr>
        <w:t>ę</w:t>
      </w:r>
      <w:r w:rsidRPr="00B62E57">
        <w:t>d</w:t>
      </w:r>
      <w:r w:rsidRPr="00B62E57">
        <w:rPr>
          <w:rFonts w:eastAsia="Arial"/>
        </w:rPr>
        <w:t>ą</w:t>
      </w:r>
      <w:r w:rsidRPr="00B62E57">
        <w:t xml:space="preserve"> zasady sporz</w:t>
      </w:r>
      <w:r w:rsidRPr="00B62E57">
        <w:rPr>
          <w:rFonts w:eastAsia="Arial"/>
        </w:rPr>
        <w:t>ą</w:t>
      </w:r>
      <w:r w:rsidRPr="00B62E57">
        <w:t xml:space="preserve">dzania obmiarów według zasad opisanych w Katalogach Nakładów Rzeczowych. </w:t>
      </w:r>
    </w:p>
    <w:p w14:paraId="047612FA"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Urz</w:t>
      </w:r>
      <w:r w:rsidRPr="00B62E57">
        <w:rPr>
          <w:rFonts w:eastAsia="Arial" w:cs="Arial"/>
        </w:rPr>
        <w:t>ą</w:t>
      </w:r>
      <w:r w:rsidRPr="00B62E57">
        <w:t>dzenia i sprz</w:t>
      </w:r>
      <w:r w:rsidRPr="00B62E57">
        <w:rPr>
          <w:rFonts w:eastAsia="Arial" w:cs="Arial"/>
        </w:rPr>
        <w:t>ę</w:t>
      </w:r>
      <w:r w:rsidRPr="00B62E57">
        <w:t>t pomiarowy</w:t>
      </w:r>
      <w:r w:rsidRPr="00B62E57">
        <w:rPr>
          <w:u w:color="000000"/>
        </w:rPr>
        <w:t xml:space="preserve"> </w:t>
      </w:r>
    </w:p>
    <w:p w14:paraId="40C2B63F" w14:textId="77777777" w:rsidR="002D0CED" w:rsidRPr="00B62E57" w:rsidRDefault="002D0CED" w:rsidP="00A30775">
      <w:pPr>
        <w:pStyle w:val="Tekst"/>
      </w:pPr>
      <w:r w:rsidRPr="00B62E57">
        <w:t>Wszystkie urz</w:t>
      </w:r>
      <w:r w:rsidRPr="00B62E57">
        <w:rPr>
          <w:rFonts w:eastAsia="Arial"/>
        </w:rPr>
        <w:t>ą</w:t>
      </w:r>
      <w:r w:rsidRPr="00B62E57">
        <w:t>dzenia i sprz</w:t>
      </w:r>
      <w:r w:rsidRPr="00B62E57">
        <w:rPr>
          <w:rFonts w:eastAsia="Arial"/>
        </w:rPr>
        <w:t>ę</w:t>
      </w:r>
      <w:r w:rsidRPr="00B62E57">
        <w:t>t pomiarowy, stosowany w czasie obmiaru Robót b</w:t>
      </w:r>
      <w:r w:rsidRPr="00B62E57">
        <w:rPr>
          <w:rFonts w:eastAsia="Arial"/>
        </w:rPr>
        <w:t>ę</w:t>
      </w:r>
      <w:r w:rsidRPr="00B62E57">
        <w:t>d</w:t>
      </w:r>
      <w:r w:rsidRPr="00B62E57">
        <w:rPr>
          <w:rFonts w:eastAsia="Arial"/>
        </w:rPr>
        <w:t>ą</w:t>
      </w:r>
      <w:r w:rsidRPr="00B62E57">
        <w:t xml:space="preserve"> zaakceptowane przez Inspektora Nadzoru. </w:t>
      </w:r>
    </w:p>
    <w:p w14:paraId="08D66394" w14:textId="77777777" w:rsidR="002D0CED" w:rsidRPr="00B62E57" w:rsidRDefault="002D0CED" w:rsidP="00A30775">
      <w:pPr>
        <w:pStyle w:val="Tekst"/>
      </w:pPr>
      <w:r w:rsidRPr="00B62E57">
        <w:t>Urz</w:t>
      </w:r>
      <w:r w:rsidRPr="00B62E57">
        <w:rPr>
          <w:rFonts w:eastAsia="Arial"/>
        </w:rPr>
        <w:t>ą</w:t>
      </w:r>
      <w:r w:rsidRPr="00B62E57">
        <w:t>dzenia i sprz</w:t>
      </w:r>
      <w:r w:rsidRPr="00B62E57">
        <w:rPr>
          <w:rFonts w:eastAsia="Arial"/>
        </w:rPr>
        <w:t>ę</w:t>
      </w:r>
      <w:r w:rsidRPr="00B62E57">
        <w:t>t pomiarowy zostan</w:t>
      </w:r>
      <w:r w:rsidRPr="00B62E57">
        <w:rPr>
          <w:rFonts w:eastAsia="Arial"/>
        </w:rPr>
        <w:t>ą</w:t>
      </w:r>
      <w:r w:rsidRPr="00B62E57">
        <w:t xml:space="preserve"> dostarczone przez Wykonawc</w:t>
      </w:r>
      <w:r w:rsidRPr="00B62E57">
        <w:rPr>
          <w:rFonts w:eastAsia="Arial"/>
        </w:rPr>
        <w:t>ę</w:t>
      </w:r>
      <w:r w:rsidRPr="00B62E57">
        <w:t>. Je</w:t>
      </w:r>
      <w:r w:rsidRPr="00B62E57">
        <w:rPr>
          <w:rFonts w:eastAsia="Arial"/>
        </w:rPr>
        <w:t>ż</w:t>
      </w:r>
      <w:r w:rsidRPr="00B62E57">
        <w:t>eli urz</w:t>
      </w:r>
      <w:r w:rsidRPr="00B62E57">
        <w:rPr>
          <w:rFonts w:eastAsia="Arial"/>
        </w:rPr>
        <w:t>ą</w:t>
      </w:r>
      <w:r w:rsidRPr="00B62E57">
        <w:t>dzenia te lub sprz</w:t>
      </w:r>
      <w:r w:rsidRPr="00B62E57">
        <w:rPr>
          <w:rFonts w:eastAsia="Arial"/>
        </w:rPr>
        <w:t>ę</w:t>
      </w:r>
      <w:r w:rsidRPr="00B62E57">
        <w:t>t wymagaj</w:t>
      </w:r>
      <w:r w:rsidRPr="00B62E57">
        <w:rPr>
          <w:rFonts w:eastAsia="Arial"/>
        </w:rPr>
        <w:t>ą</w:t>
      </w:r>
      <w:r w:rsidRPr="00B62E57">
        <w:t xml:space="preserve"> bada</w:t>
      </w:r>
      <w:r w:rsidRPr="00B62E57">
        <w:rPr>
          <w:rFonts w:eastAsia="Arial"/>
        </w:rPr>
        <w:t>ń</w:t>
      </w:r>
      <w:r w:rsidRPr="00B62E57">
        <w:t xml:space="preserve"> atestuj</w:t>
      </w:r>
      <w:r w:rsidRPr="00B62E57">
        <w:rPr>
          <w:rFonts w:eastAsia="Arial"/>
        </w:rPr>
        <w:t>ą</w:t>
      </w:r>
      <w:r w:rsidRPr="00B62E57">
        <w:t>cych, to Wykonawca b</w:t>
      </w:r>
      <w:r w:rsidRPr="00B62E57">
        <w:rPr>
          <w:rFonts w:eastAsia="Arial"/>
        </w:rPr>
        <w:t>ę</w:t>
      </w:r>
      <w:r w:rsidRPr="00B62E57">
        <w:t>dzie posiada</w:t>
      </w:r>
      <w:r w:rsidRPr="00B62E57">
        <w:rPr>
          <w:rFonts w:eastAsia="Arial"/>
        </w:rPr>
        <w:t>ć</w:t>
      </w:r>
      <w:r w:rsidRPr="00B62E57">
        <w:t xml:space="preserve"> wa</w:t>
      </w:r>
      <w:r w:rsidRPr="00B62E57">
        <w:rPr>
          <w:rFonts w:eastAsia="Arial"/>
        </w:rPr>
        <w:t>ż</w:t>
      </w:r>
      <w:r w:rsidRPr="00B62E57">
        <w:t xml:space="preserve">ne </w:t>
      </w:r>
      <w:r w:rsidRPr="00B62E57">
        <w:rPr>
          <w:rFonts w:eastAsia="Arial"/>
        </w:rPr>
        <w:t>ś</w:t>
      </w:r>
      <w:r w:rsidRPr="00B62E57">
        <w:t xml:space="preserve">wiadectwa legalizacji. </w:t>
      </w:r>
    </w:p>
    <w:p w14:paraId="23B6DA1E" w14:textId="77777777" w:rsidR="002D0CED" w:rsidRPr="00B62E57" w:rsidRDefault="002D0CED" w:rsidP="00A30775">
      <w:pPr>
        <w:pStyle w:val="Tekst"/>
      </w:pPr>
      <w:r w:rsidRPr="00B62E57">
        <w:t>Wszystkie urz</w:t>
      </w:r>
      <w:r w:rsidRPr="00B62E57">
        <w:rPr>
          <w:rFonts w:eastAsia="Arial"/>
        </w:rPr>
        <w:t>ą</w:t>
      </w:r>
      <w:r w:rsidRPr="00B62E57">
        <w:t>dzenia pomiarowe b</w:t>
      </w:r>
      <w:r w:rsidRPr="00B62E57">
        <w:rPr>
          <w:rFonts w:eastAsia="Arial"/>
        </w:rPr>
        <w:t>ę</w:t>
      </w:r>
      <w:r w:rsidRPr="00B62E57">
        <w:t>d</w:t>
      </w:r>
      <w:r w:rsidRPr="00B62E57">
        <w:rPr>
          <w:rFonts w:eastAsia="Arial"/>
        </w:rPr>
        <w:t>ą</w:t>
      </w:r>
      <w:r w:rsidRPr="00B62E57">
        <w:t xml:space="preserve"> przez Wykonawc</w:t>
      </w:r>
      <w:r w:rsidRPr="00B62E57">
        <w:rPr>
          <w:rFonts w:eastAsia="Arial"/>
        </w:rPr>
        <w:t>ę</w:t>
      </w:r>
      <w:r w:rsidRPr="00B62E57">
        <w:t xml:space="preserve"> utrzymywane w dobrym stanie, w całym okresie trwania Robót. </w:t>
      </w:r>
    </w:p>
    <w:p w14:paraId="38DA70F7"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Czas przeprowadzania obmiaru</w:t>
      </w:r>
      <w:r w:rsidRPr="00B62E57">
        <w:rPr>
          <w:u w:color="000000"/>
        </w:rPr>
        <w:t xml:space="preserve"> </w:t>
      </w:r>
    </w:p>
    <w:p w14:paraId="2F2C72D2" w14:textId="77777777" w:rsidR="002D0CED" w:rsidRPr="00B62E57" w:rsidRDefault="002D0CED" w:rsidP="00A30775">
      <w:pPr>
        <w:pStyle w:val="Tekst"/>
      </w:pPr>
      <w:r w:rsidRPr="00B62E57">
        <w:t>Obmiary b</w:t>
      </w:r>
      <w:r w:rsidRPr="00B62E57">
        <w:rPr>
          <w:rFonts w:eastAsia="Arial"/>
        </w:rPr>
        <w:t>ę</w:t>
      </w:r>
      <w:r w:rsidRPr="00B62E57">
        <w:t>d</w:t>
      </w:r>
      <w:r w:rsidRPr="00B62E57">
        <w:rPr>
          <w:rFonts w:eastAsia="Arial"/>
        </w:rPr>
        <w:t>ą</w:t>
      </w:r>
      <w:r w:rsidRPr="00B62E57">
        <w:t xml:space="preserve"> przeprowadzane przed cz</w:t>
      </w:r>
      <w:r w:rsidRPr="00B62E57">
        <w:rPr>
          <w:rFonts w:eastAsia="Arial"/>
        </w:rPr>
        <w:t>ęś</w:t>
      </w:r>
      <w:r w:rsidRPr="00B62E57">
        <w:t>ciowym lub ko</w:t>
      </w:r>
      <w:r w:rsidRPr="00B62E57">
        <w:rPr>
          <w:rFonts w:eastAsia="Arial"/>
        </w:rPr>
        <w:t>ń</w:t>
      </w:r>
      <w:r w:rsidRPr="00B62E57">
        <w:t>cowym odbiorem Robót, a tak</w:t>
      </w:r>
      <w:r w:rsidRPr="00B62E57">
        <w:rPr>
          <w:rFonts w:eastAsia="Arial"/>
        </w:rPr>
        <w:t>ż</w:t>
      </w:r>
      <w:r w:rsidRPr="00B62E57">
        <w:t>e w przypadku wyst</w:t>
      </w:r>
      <w:r w:rsidRPr="00B62E57">
        <w:rPr>
          <w:rFonts w:eastAsia="Arial"/>
        </w:rPr>
        <w:t>ę</w:t>
      </w:r>
      <w:r w:rsidRPr="00B62E57">
        <w:t>powania dłu</w:t>
      </w:r>
      <w:r w:rsidRPr="00B62E57">
        <w:rPr>
          <w:rFonts w:eastAsia="Arial"/>
        </w:rPr>
        <w:t>ż</w:t>
      </w:r>
      <w:r w:rsidRPr="00B62E57">
        <w:t xml:space="preserve">szej przerwy w Robotach i zmiany Wykonawcy Robót. </w:t>
      </w:r>
    </w:p>
    <w:p w14:paraId="573DB9E1" w14:textId="77777777" w:rsidR="002D0CED" w:rsidRPr="00B62E57" w:rsidRDefault="002D0CED" w:rsidP="00A30775">
      <w:pPr>
        <w:pStyle w:val="Tekst"/>
      </w:pPr>
      <w:r w:rsidRPr="00B62E57">
        <w:t>Obmiar Robót zanikaj</w:t>
      </w:r>
      <w:r w:rsidRPr="00B62E57">
        <w:rPr>
          <w:rFonts w:eastAsia="Arial"/>
        </w:rPr>
        <w:t>ą</w:t>
      </w:r>
      <w:r w:rsidRPr="00B62E57">
        <w:t>cych przeprowadza si</w:t>
      </w:r>
      <w:r w:rsidRPr="00B62E57">
        <w:rPr>
          <w:rFonts w:eastAsia="Arial"/>
        </w:rPr>
        <w:t>ę</w:t>
      </w:r>
      <w:r w:rsidRPr="00B62E57">
        <w:t xml:space="preserve"> w czasie ich wykonywania.  </w:t>
      </w:r>
    </w:p>
    <w:p w14:paraId="7610D389" w14:textId="77777777" w:rsidR="002D0CED" w:rsidRPr="00B62E57" w:rsidRDefault="002D0CED" w:rsidP="00A30775">
      <w:pPr>
        <w:pStyle w:val="Tekst"/>
      </w:pPr>
      <w:r w:rsidRPr="00B62E57">
        <w:t>Obmiar Robót podlegaj</w:t>
      </w:r>
      <w:r w:rsidRPr="00B62E57">
        <w:rPr>
          <w:rFonts w:eastAsia="Arial"/>
        </w:rPr>
        <w:t>ą</w:t>
      </w:r>
      <w:r w:rsidRPr="00B62E57">
        <w:t>cych zakryciu przeprowadza si</w:t>
      </w:r>
      <w:r w:rsidRPr="00B62E57">
        <w:rPr>
          <w:rFonts w:eastAsia="Arial"/>
        </w:rPr>
        <w:t>ę</w:t>
      </w:r>
      <w:r w:rsidRPr="00B62E57">
        <w:t xml:space="preserve"> przed ich zakryciem.  </w:t>
      </w:r>
    </w:p>
    <w:p w14:paraId="7E903710" w14:textId="77777777" w:rsidR="002D0CED" w:rsidRPr="00B62E57" w:rsidRDefault="002D0CED" w:rsidP="00A30775">
      <w:pPr>
        <w:pStyle w:val="Tekst"/>
      </w:pPr>
      <w:r w:rsidRPr="00B62E57">
        <w:t>Wymiary skomplikowanych powierzchni lub obj</w:t>
      </w:r>
      <w:r w:rsidRPr="00B62E57">
        <w:rPr>
          <w:rFonts w:eastAsia="Arial"/>
        </w:rPr>
        <w:t>ę</w:t>
      </w:r>
      <w:r w:rsidRPr="00B62E57">
        <w:t>to</w:t>
      </w:r>
      <w:r w:rsidRPr="00B62E57">
        <w:rPr>
          <w:rFonts w:eastAsia="Arial"/>
        </w:rPr>
        <w:t>ś</w:t>
      </w:r>
      <w:r w:rsidRPr="00B62E57">
        <w:t>ci b</w:t>
      </w:r>
      <w:r w:rsidRPr="00B62E57">
        <w:rPr>
          <w:rFonts w:eastAsia="Arial"/>
        </w:rPr>
        <w:t>ę</w:t>
      </w:r>
      <w:r w:rsidRPr="00B62E57">
        <w:t>d</w:t>
      </w:r>
      <w:r w:rsidRPr="00B62E57">
        <w:rPr>
          <w:rFonts w:eastAsia="Arial"/>
        </w:rPr>
        <w:t>ą</w:t>
      </w:r>
      <w:r w:rsidRPr="00B62E57">
        <w:t xml:space="preserve"> uzupełnione odpowiednimi szkicami umieszczonymi na karcie Ksi</w:t>
      </w:r>
      <w:r w:rsidRPr="00B62E57">
        <w:rPr>
          <w:rFonts w:eastAsia="Arial"/>
        </w:rPr>
        <w:t>ąż</w:t>
      </w:r>
      <w:r w:rsidRPr="00B62E57">
        <w:t>ki obmiaru. W razie braku miejsca szkice mog</w:t>
      </w:r>
      <w:r w:rsidRPr="00B62E57">
        <w:rPr>
          <w:rFonts w:eastAsia="Arial"/>
        </w:rPr>
        <w:t>ą</w:t>
      </w:r>
      <w:r w:rsidRPr="00B62E57">
        <w:t xml:space="preserve"> by</w:t>
      </w:r>
      <w:r w:rsidRPr="00B62E57">
        <w:rPr>
          <w:rFonts w:eastAsia="Arial"/>
        </w:rPr>
        <w:t>ć</w:t>
      </w:r>
      <w:r w:rsidRPr="00B62E57">
        <w:t xml:space="preserve"> doł</w:t>
      </w:r>
      <w:r w:rsidRPr="00B62E57">
        <w:rPr>
          <w:rFonts w:eastAsia="Arial"/>
        </w:rPr>
        <w:t>ą</w:t>
      </w:r>
      <w:r w:rsidRPr="00B62E57">
        <w:t>czone w formie oddzielnego zał</w:t>
      </w:r>
      <w:r w:rsidRPr="00B62E57">
        <w:rPr>
          <w:rFonts w:eastAsia="Arial"/>
        </w:rPr>
        <w:t>ą</w:t>
      </w:r>
      <w:r w:rsidRPr="00B62E57">
        <w:t>cznika do Ksi</w:t>
      </w:r>
      <w:r w:rsidRPr="00B62E57">
        <w:rPr>
          <w:rFonts w:eastAsia="Arial"/>
        </w:rPr>
        <w:t>ąż</w:t>
      </w:r>
      <w:r w:rsidRPr="00B62E57">
        <w:t xml:space="preserve">ki obmiaru, którego wzór zostanie uzgodniony z Inspektorem Nadzoru. </w:t>
      </w:r>
    </w:p>
    <w:p w14:paraId="7D9D4A3C"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38" w:name="_Toc509091566"/>
      <w:bookmarkStart w:id="39" w:name="_Toc45840262"/>
      <w:bookmarkStart w:id="40" w:name="_Toc46272623"/>
      <w:r w:rsidRPr="00B62E57">
        <w:t>Odbiór robót</w:t>
      </w:r>
      <w:bookmarkEnd w:id="38"/>
      <w:bookmarkEnd w:id="39"/>
      <w:bookmarkEnd w:id="40"/>
      <w:r w:rsidRPr="00B62E57">
        <w:t xml:space="preserve"> </w:t>
      </w:r>
    </w:p>
    <w:p w14:paraId="1635CF85"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Rodzaje odbiorów</w:t>
      </w:r>
      <w:r w:rsidRPr="00B62E57">
        <w:rPr>
          <w:u w:color="000000"/>
        </w:rPr>
        <w:t xml:space="preserve"> </w:t>
      </w:r>
    </w:p>
    <w:p w14:paraId="2966CE33" w14:textId="77777777" w:rsidR="002D0CED" w:rsidRPr="00B62E57" w:rsidRDefault="002D0CED" w:rsidP="00A30775">
      <w:pPr>
        <w:pStyle w:val="Tekst"/>
      </w:pPr>
      <w:r w:rsidRPr="00B62E57">
        <w:t>Roboty podlegaj</w:t>
      </w:r>
      <w:r w:rsidRPr="00B62E57">
        <w:rPr>
          <w:rFonts w:eastAsia="Arial"/>
        </w:rPr>
        <w:t>ą</w:t>
      </w:r>
      <w:r w:rsidRPr="00B62E57">
        <w:t xml:space="preserve"> nast</w:t>
      </w:r>
      <w:r w:rsidRPr="00B62E57">
        <w:rPr>
          <w:rFonts w:eastAsia="Arial"/>
        </w:rPr>
        <w:t>ę</w:t>
      </w:r>
      <w:r w:rsidRPr="00B62E57">
        <w:t>puj</w:t>
      </w:r>
      <w:r w:rsidRPr="00B62E57">
        <w:rPr>
          <w:rFonts w:eastAsia="Arial"/>
        </w:rPr>
        <w:t>ą</w:t>
      </w:r>
      <w:r w:rsidRPr="00B62E57">
        <w:t xml:space="preserve">cym etapom odbioru, dokonywanym przez Inspektora Nadzoru przy udziale Wykonawcy: </w:t>
      </w:r>
    </w:p>
    <w:p w14:paraId="68014CCC" w14:textId="77777777" w:rsidR="002D0CED" w:rsidRPr="00B62E57" w:rsidRDefault="002D0CED" w:rsidP="002C50B5">
      <w:pPr>
        <w:pStyle w:val="Tekst"/>
        <w:numPr>
          <w:ilvl w:val="0"/>
          <w:numId w:val="54"/>
        </w:numPr>
      </w:pPr>
      <w:r w:rsidRPr="00B62E57">
        <w:t>Odbiorowi robót zanikaj</w:t>
      </w:r>
      <w:r w:rsidRPr="00B62E57">
        <w:rPr>
          <w:rFonts w:eastAsia="Arial"/>
        </w:rPr>
        <w:t>ą</w:t>
      </w:r>
      <w:r w:rsidRPr="00B62E57">
        <w:t>cych i ulegaj</w:t>
      </w:r>
      <w:r w:rsidRPr="00B62E57">
        <w:rPr>
          <w:rFonts w:eastAsia="Arial"/>
        </w:rPr>
        <w:t>ą</w:t>
      </w:r>
      <w:r w:rsidRPr="00B62E57">
        <w:t xml:space="preserve">cych zakryciu </w:t>
      </w:r>
    </w:p>
    <w:p w14:paraId="14EC18E3" w14:textId="77777777" w:rsidR="002D0CED" w:rsidRPr="00B62E57" w:rsidRDefault="002D0CED" w:rsidP="002C50B5">
      <w:pPr>
        <w:pStyle w:val="Tekst"/>
        <w:numPr>
          <w:ilvl w:val="0"/>
          <w:numId w:val="54"/>
        </w:numPr>
      </w:pPr>
      <w:r w:rsidRPr="00B62E57">
        <w:t>Odbiorowi cz</w:t>
      </w:r>
      <w:r w:rsidRPr="00B62E57">
        <w:rPr>
          <w:rFonts w:eastAsia="Arial"/>
        </w:rPr>
        <w:t>ęś</w:t>
      </w:r>
      <w:r w:rsidRPr="00B62E57">
        <w:t xml:space="preserve">ciowemu elementów rozliczeniowych </w:t>
      </w:r>
    </w:p>
    <w:p w14:paraId="408369B9" w14:textId="77777777" w:rsidR="002D0CED" w:rsidRPr="00B62E57" w:rsidRDefault="002D0CED" w:rsidP="002C50B5">
      <w:pPr>
        <w:pStyle w:val="Tekst"/>
        <w:numPr>
          <w:ilvl w:val="0"/>
          <w:numId w:val="54"/>
        </w:numPr>
      </w:pPr>
      <w:r w:rsidRPr="00B62E57">
        <w:t>Odbiorowi ko</w:t>
      </w:r>
      <w:r w:rsidRPr="00B62E57">
        <w:rPr>
          <w:rFonts w:eastAsia="Arial"/>
        </w:rPr>
        <w:t>ń</w:t>
      </w:r>
      <w:r w:rsidRPr="00B62E57">
        <w:t xml:space="preserve">cowemu </w:t>
      </w:r>
    </w:p>
    <w:p w14:paraId="0C7BACF6" w14:textId="77777777" w:rsidR="002D0CED" w:rsidRPr="00B62E57" w:rsidRDefault="002D0CED" w:rsidP="002C50B5">
      <w:pPr>
        <w:pStyle w:val="Tekst"/>
        <w:numPr>
          <w:ilvl w:val="0"/>
          <w:numId w:val="54"/>
        </w:numPr>
      </w:pPr>
      <w:r w:rsidRPr="00B62E57">
        <w:t xml:space="preserve">Odbiorowi gwarancyjnemu </w:t>
      </w:r>
    </w:p>
    <w:p w14:paraId="7FA7092B" w14:textId="77777777" w:rsidR="002D0CED" w:rsidRPr="00B62E57" w:rsidRDefault="002D0CED" w:rsidP="002C50B5">
      <w:pPr>
        <w:pStyle w:val="Tekst"/>
        <w:numPr>
          <w:ilvl w:val="0"/>
          <w:numId w:val="54"/>
        </w:numPr>
      </w:pPr>
      <w:r w:rsidRPr="00B62E57">
        <w:t>Odbiorowi technicznemu – mi</w:t>
      </w:r>
      <w:r w:rsidRPr="00B62E57">
        <w:rPr>
          <w:rFonts w:eastAsia="Arial"/>
        </w:rPr>
        <w:t>ę</w:t>
      </w:r>
      <w:r w:rsidRPr="00B62E57">
        <w:t>dzyoperacyjnemu.</w:t>
      </w:r>
    </w:p>
    <w:p w14:paraId="4617B27A"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Odbiór robót zanikaj</w:t>
      </w:r>
      <w:r w:rsidRPr="00B62E57">
        <w:rPr>
          <w:rFonts w:eastAsia="Arial"/>
        </w:rPr>
        <w:t>ą</w:t>
      </w:r>
      <w:r w:rsidRPr="00B62E57">
        <w:t>cych i ulegaj</w:t>
      </w:r>
      <w:r w:rsidRPr="00B62E57">
        <w:rPr>
          <w:rFonts w:eastAsia="Arial"/>
        </w:rPr>
        <w:t>ą</w:t>
      </w:r>
      <w:r w:rsidRPr="00B62E57">
        <w:t xml:space="preserve">cych zakryciu </w:t>
      </w:r>
    </w:p>
    <w:p w14:paraId="1626D5E7" w14:textId="77777777" w:rsidR="002D0CED" w:rsidRPr="00B62E57" w:rsidRDefault="002D0CED" w:rsidP="00A30775">
      <w:pPr>
        <w:pStyle w:val="Tekst"/>
      </w:pPr>
      <w:r w:rsidRPr="00B62E57">
        <w:t>Odbiór robót zanikaj</w:t>
      </w:r>
      <w:r w:rsidRPr="00B62E57">
        <w:rPr>
          <w:rFonts w:eastAsia="Arial"/>
        </w:rPr>
        <w:t>ą</w:t>
      </w:r>
      <w:r w:rsidRPr="00B62E57">
        <w:t>cych i ulegaj</w:t>
      </w:r>
      <w:r w:rsidRPr="00B62E57">
        <w:rPr>
          <w:rFonts w:eastAsia="Arial"/>
        </w:rPr>
        <w:t>ą</w:t>
      </w:r>
      <w:r w:rsidRPr="00B62E57">
        <w:t>cych zakryciu polega na finalnej ocenie i jako</w:t>
      </w:r>
      <w:r w:rsidRPr="00B62E57">
        <w:rPr>
          <w:rFonts w:eastAsia="Arial"/>
        </w:rPr>
        <w:t>ś</w:t>
      </w:r>
      <w:r w:rsidRPr="00B62E57">
        <w:t>ci wykonywanych robót, które w dalszym procesie realizacji ulegn</w:t>
      </w:r>
      <w:r w:rsidRPr="00B62E57">
        <w:rPr>
          <w:rFonts w:eastAsia="Arial"/>
        </w:rPr>
        <w:t>ą</w:t>
      </w:r>
      <w:r w:rsidRPr="00B62E57">
        <w:t xml:space="preserve"> zakryciu. </w:t>
      </w:r>
    </w:p>
    <w:p w14:paraId="6AE8C1C0" w14:textId="77777777" w:rsidR="002D0CED" w:rsidRPr="00B62E57" w:rsidRDefault="002D0CED" w:rsidP="00A30775">
      <w:pPr>
        <w:pStyle w:val="Tekst"/>
      </w:pPr>
      <w:r w:rsidRPr="00B62E57">
        <w:t>Odbiór tych robót b</w:t>
      </w:r>
      <w:r w:rsidRPr="00B62E57">
        <w:rPr>
          <w:rFonts w:eastAsia="Arial"/>
        </w:rPr>
        <w:t>ę</w:t>
      </w:r>
      <w:r w:rsidRPr="00B62E57">
        <w:t>dzie dokonywany przez Inspektora Nadzoru w czasie umożliwiaj</w:t>
      </w:r>
      <w:r w:rsidRPr="00B62E57">
        <w:rPr>
          <w:rFonts w:eastAsia="Arial"/>
        </w:rPr>
        <w:t>ą</w:t>
      </w:r>
      <w:r w:rsidRPr="00B62E57">
        <w:t>cym wykonanie ewentualnych korekt i poprawek bez hamowania ogólnego post</w:t>
      </w:r>
      <w:r w:rsidRPr="00B62E57">
        <w:rPr>
          <w:rFonts w:eastAsia="Arial"/>
        </w:rPr>
        <w:t>ę</w:t>
      </w:r>
      <w:r w:rsidRPr="00B62E57">
        <w:t xml:space="preserve">pu robót </w:t>
      </w:r>
    </w:p>
    <w:p w14:paraId="7E5DE3D9" w14:textId="77777777" w:rsidR="002D0CED" w:rsidRPr="00B62E57" w:rsidRDefault="002D0CED" w:rsidP="00A30775">
      <w:pPr>
        <w:pStyle w:val="Tekst"/>
      </w:pPr>
      <w:r w:rsidRPr="00B62E57">
        <w:t>Gotowo</w:t>
      </w:r>
      <w:r w:rsidRPr="00B62E57">
        <w:rPr>
          <w:rFonts w:eastAsia="Arial"/>
        </w:rPr>
        <w:t>ść</w:t>
      </w:r>
      <w:r w:rsidRPr="00B62E57">
        <w:t xml:space="preserve"> danej cz</w:t>
      </w:r>
      <w:r w:rsidRPr="00B62E57">
        <w:rPr>
          <w:rFonts w:eastAsia="Arial"/>
        </w:rPr>
        <w:t>ęś</w:t>
      </w:r>
      <w:r w:rsidRPr="00B62E57">
        <w:t xml:space="preserve">ci robót do odbioru zgłasza Wykonawca wpisem do Dziennika Budowy i powiadamia o tym fakcie Inspektora Nadzoru. </w:t>
      </w:r>
    </w:p>
    <w:p w14:paraId="72FAFAD5" w14:textId="77777777" w:rsidR="002D0CED" w:rsidRPr="00B62E57" w:rsidRDefault="002D0CED" w:rsidP="00A30775">
      <w:pPr>
        <w:pStyle w:val="Tekst"/>
      </w:pPr>
      <w:r w:rsidRPr="00B62E57">
        <w:lastRenderedPageBreak/>
        <w:t>Jako</w:t>
      </w:r>
      <w:r w:rsidRPr="00B62E57">
        <w:rPr>
          <w:rFonts w:eastAsia="Arial"/>
        </w:rPr>
        <w:t>ść</w:t>
      </w:r>
      <w:r w:rsidRPr="00B62E57">
        <w:t xml:space="preserve"> i ilo</w:t>
      </w:r>
      <w:r w:rsidRPr="00B62E57">
        <w:rPr>
          <w:rFonts w:eastAsia="Arial"/>
        </w:rPr>
        <w:t>ść</w:t>
      </w:r>
      <w:r w:rsidRPr="00B62E57">
        <w:t xml:space="preserve"> robót ulegaj</w:t>
      </w:r>
      <w:r w:rsidRPr="00B62E57">
        <w:rPr>
          <w:rFonts w:eastAsia="Arial"/>
        </w:rPr>
        <w:t>ą</w:t>
      </w:r>
      <w:r w:rsidRPr="00B62E57">
        <w:t>cych zakryciu, ocenia Inspektor Nadzoru na podstawie dokumentów zawieraj</w:t>
      </w:r>
      <w:r w:rsidRPr="00B62E57">
        <w:rPr>
          <w:rFonts w:eastAsia="Arial"/>
        </w:rPr>
        <w:t>ą</w:t>
      </w:r>
      <w:r w:rsidRPr="00B62E57">
        <w:t>cych wyniki bada</w:t>
      </w:r>
      <w:r w:rsidRPr="00B62E57">
        <w:rPr>
          <w:rFonts w:eastAsia="Arial"/>
        </w:rPr>
        <w:t>ń</w:t>
      </w:r>
      <w:r w:rsidRPr="00B62E57">
        <w:t xml:space="preserve"> laboratoryjnych i w oparciu o przeprowadzone pomiary, w konfrontacji z dokumentacj</w:t>
      </w:r>
      <w:r w:rsidRPr="00B62E57">
        <w:rPr>
          <w:rFonts w:eastAsia="Arial"/>
        </w:rPr>
        <w:t>ą</w:t>
      </w:r>
      <w:r w:rsidRPr="00B62E57">
        <w:t xml:space="preserve"> projektow</w:t>
      </w:r>
      <w:r w:rsidRPr="00B62E57">
        <w:rPr>
          <w:rFonts w:eastAsia="Arial"/>
        </w:rPr>
        <w:t>ą</w:t>
      </w:r>
      <w:r w:rsidRPr="00B62E57">
        <w:t xml:space="preserve">, normami i innymi ustaleniami. </w:t>
      </w:r>
    </w:p>
    <w:p w14:paraId="2175B916"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Odbiór cz</w:t>
      </w:r>
      <w:r w:rsidRPr="00B62E57">
        <w:rPr>
          <w:rFonts w:eastAsia="Arial"/>
        </w:rPr>
        <w:t>ęś</w:t>
      </w:r>
      <w:r w:rsidRPr="00B62E57">
        <w:t xml:space="preserve">ciowy </w:t>
      </w:r>
    </w:p>
    <w:p w14:paraId="3C4A56A3" w14:textId="77777777" w:rsidR="002D0CED" w:rsidRPr="00B62E57" w:rsidRDefault="002D0CED" w:rsidP="00A30775">
      <w:pPr>
        <w:pStyle w:val="Tekst"/>
      </w:pPr>
      <w:r w:rsidRPr="00B62E57">
        <w:t>Odbiór cz</w:t>
      </w:r>
      <w:r w:rsidRPr="00B62E57">
        <w:rPr>
          <w:rFonts w:eastAsia="Arial"/>
        </w:rPr>
        <w:t>ęś</w:t>
      </w:r>
      <w:r w:rsidRPr="00B62E57">
        <w:t>ciowy polega na ocenie jako</w:t>
      </w:r>
      <w:r w:rsidRPr="00B62E57">
        <w:rPr>
          <w:rFonts w:eastAsia="Arial"/>
        </w:rPr>
        <w:t>ś</w:t>
      </w:r>
      <w:r w:rsidRPr="00B62E57">
        <w:t>ci i ilo</w:t>
      </w:r>
      <w:r w:rsidRPr="00B62E57">
        <w:rPr>
          <w:rFonts w:eastAsia="Arial"/>
        </w:rPr>
        <w:t>ś</w:t>
      </w:r>
      <w:r w:rsidRPr="00B62E57">
        <w:t>ci wykonywanych cz</w:t>
      </w:r>
      <w:r w:rsidRPr="00B62E57">
        <w:rPr>
          <w:rFonts w:eastAsia="Arial"/>
        </w:rPr>
        <w:t>ęś</w:t>
      </w:r>
      <w:r w:rsidRPr="00B62E57">
        <w:t xml:space="preserve">ci robót wyszczególnionych w Formularzu Wyceny. </w:t>
      </w:r>
    </w:p>
    <w:p w14:paraId="0AEA764C" w14:textId="77777777" w:rsidR="002D0CED" w:rsidRPr="00B62E57" w:rsidRDefault="002D0CED" w:rsidP="00A30775">
      <w:pPr>
        <w:pStyle w:val="Tekst"/>
      </w:pPr>
      <w:r w:rsidRPr="00B62E57">
        <w:t>Odbioru cz</w:t>
      </w:r>
      <w:r w:rsidRPr="00B62E57">
        <w:rPr>
          <w:rFonts w:eastAsia="Arial"/>
        </w:rPr>
        <w:t>ęś</w:t>
      </w:r>
      <w:r w:rsidRPr="00B62E57">
        <w:t>ciowego dokonuje si</w:t>
      </w:r>
      <w:r w:rsidRPr="00B62E57">
        <w:rPr>
          <w:rFonts w:eastAsia="Arial"/>
        </w:rPr>
        <w:t>ę</w:t>
      </w:r>
      <w:r w:rsidRPr="00B62E57">
        <w:t xml:space="preserve"> wg zasad jak przy odbiorze ko</w:t>
      </w:r>
      <w:r w:rsidRPr="00B62E57">
        <w:rPr>
          <w:rFonts w:eastAsia="Arial"/>
        </w:rPr>
        <w:t>ń</w:t>
      </w:r>
      <w:r w:rsidRPr="00B62E57">
        <w:t>cowym robót</w:t>
      </w:r>
      <w:r w:rsidRPr="00B62E57">
        <w:rPr>
          <w:u w:val="single" w:color="000000"/>
        </w:rPr>
        <w:t>.</w:t>
      </w:r>
      <w:r w:rsidRPr="00B62E57">
        <w:t xml:space="preserve"> </w:t>
      </w:r>
    </w:p>
    <w:p w14:paraId="5FC8F53C" w14:textId="77777777" w:rsidR="002D0CED" w:rsidRPr="00B62E57" w:rsidRDefault="002D0CED" w:rsidP="00A30775">
      <w:pPr>
        <w:pStyle w:val="Tekst"/>
      </w:pPr>
      <w:r w:rsidRPr="00B62E57">
        <w:t>Odbiorowi cz</w:t>
      </w:r>
      <w:r w:rsidRPr="00B62E57">
        <w:rPr>
          <w:rFonts w:eastAsia="Arial"/>
        </w:rPr>
        <w:t>ęś</w:t>
      </w:r>
      <w:r w:rsidRPr="00B62E57">
        <w:t>ciowemu podlegaj</w:t>
      </w:r>
      <w:r w:rsidRPr="00B62E57">
        <w:rPr>
          <w:rFonts w:eastAsia="Arial"/>
        </w:rPr>
        <w:t>ą</w:t>
      </w:r>
      <w:r w:rsidRPr="00B62E57">
        <w:t xml:space="preserve"> dane roboty, uj</w:t>
      </w:r>
      <w:r w:rsidRPr="00B62E57">
        <w:rPr>
          <w:rFonts w:eastAsia="Arial"/>
        </w:rPr>
        <w:t>ę</w:t>
      </w:r>
      <w:r w:rsidRPr="00B62E57">
        <w:t>te w Formularzu Wyceny zako</w:t>
      </w:r>
      <w:r w:rsidRPr="00B62E57">
        <w:rPr>
          <w:rFonts w:eastAsia="Arial"/>
        </w:rPr>
        <w:t>ń</w:t>
      </w:r>
      <w:r w:rsidRPr="00B62E57">
        <w:t xml:space="preserve">czone w danej jednostce rozliczeniowej. </w:t>
      </w:r>
    </w:p>
    <w:p w14:paraId="3B74DE68" w14:textId="77777777" w:rsidR="002D0CED" w:rsidRPr="00B62E57" w:rsidRDefault="002D0CED" w:rsidP="00A30775">
      <w:pPr>
        <w:pStyle w:val="Tekst"/>
      </w:pPr>
      <w:r w:rsidRPr="00B62E57">
        <w:t>Jednostkami rozliczeniowymi s</w:t>
      </w:r>
      <w:r w:rsidRPr="00B62E57">
        <w:rPr>
          <w:rFonts w:eastAsia="Arial"/>
        </w:rPr>
        <w:t>ą</w:t>
      </w:r>
      <w:r w:rsidRPr="00B62E57">
        <w:t xml:space="preserve"> jednostki podane w specyfikacjach technicznych poszczególnych rodzajów robót. </w:t>
      </w:r>
    </w:p>
    <w:p w14:paraId="0D850CEF"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Odbiór ko</w:t>
      </w:r>
      <w:r w:rsidRPr="00B62E57">
        <w:rPr>
          <w:rFonts w:eastAsia="Arial"/>
        </w:rPr>
        <w:t>ń</w:t>
      </w:r>
      <w:r w:rsidRPr="00B62E57">
        <w:t xml:space="preserve">cowy </w:t>
      </w:r>
    </w:p>
    <w:p w14:paraId="444DD56F" w14:textId="77777777" w:rsidR="002D0CED" w:rsidRPr="00B62E57" w:rsidRDefault="002D0CED" w:rsidP="00A30775">
      <w:pPr>
        <w:pStyle w:val="Tekst"/>
      </w:pPr>
      <w:r w:rsidRPr="00B62E57">
        <w:t>Odbiór ko</w:t>
      </w:r>
      <w:r w:rsidRPr="00B62E57">
        <w:rPr>
          <w:rFonts w:eastAsia="Arial"/>
        </w:rPr>
        <w:t>ń</w:t>
      </w:r>
      <w:r w:rsidRPr="00B62E57">
        <w:t>cowy polega na finalnej ocenie rzeczywistego wykonania robót w odniesieniu do ilo</w:t>
      </w:r>
      <w:r w:rsidRPr="00B62E57">
        <w:rPr>
          <w:rFonts w:eastAsia="Arial"/>
        </w:rPr>
        <w:t>ś</w:t>
      </w:r>
      <w:r w:rsidRPr="00B62E57">
        <w:t>ci, jako</w:t>
      </w:r>
      <w:r w:rsidRPr="00B62E57">
        <w:rPr>
          <w:rFonts w:eastAsia="Arial"/>
        </w:rPr>
        <w:t>ś</w:t>
      </w:r>
      <w:r w:rsidRPr="00B62E57">
        <w:t>ci i warto</w:t>
      </w:r>
      <w:r w:rsidRPr="00B62E57">
        <w:rPr>
          <w:rFonts w:eastAsia="Arial"/>
        </w:rPr>
        <w:t>ś</w:t>
      </w:r>
      <w:r w:rsidRPr="00B62E57">
        <w:t xml:space="preserve">ci. </w:t>
      </w:r>
    </w:p>
    <w:p w14:paraId="7901EE65" w14:textId="77777777" w:rsidR="002D0CED" w:rsidRPr="00B62E57" w:rsidRDefault="002D0CED" w:rsidP="00A30775">
      <w:pPr>
        <w:pStyle w:val="Tekst"/>
      </w:pPr>
      <w:r w:rsidRPr="00B62E57">
        <w:t>Całkowite zako</w:t>
      </w:r>
      <w:r w:rsidRPr="00B62E57">
        <w:rPr>
          <w:rFonts w:eastAsia="Arial"/>
        </w:rPr>
        <w:t>ń</w:t>
      </w:r>
      <w:r w:rsidRPr="00B62E57">
        <w:t>czenie robót oraz gotowo</w:t>
      </w:r>
      <w:r w:rsidRPr="00B62E57">
        <w:rPr>
          <w:rFonts w:eastAsia="Arial"/>
        </w:rPr>
        <w:t>ść</w:t>
      </w:r>
      <w:r w:rsidRPr="00B62E57">
        <w:t xml:space="preserve"> do odbioru ko</w:t>
      </w:r>
      <w:r w:rsidRPr="00B62E57">
        <w:rPr>
          <w:rFonts w:eastAsia="Arial"/>
        </w:rPr>
        <w:t>ń</w:t>
      </w:r>
      <w:r w:rsidRPr="00B62E57">
        <w:t>cowego, b</w:t>
      </w:r>
      <w:r w:rsidRPr="00B62E57">
        <w:rPr>
          <w:rFonts w:eastAsia="Arial"/>
        </w:rPr>
        <w:t>ę</w:t>
      </w:r>
      <w:r w:rsidRPr="00B62E57">
        <w:t>dzie stwierdzona przez Wykonawc</w:t>
      </w:r>
      <w:r w:rsidRPr="00B62E57">
        <w:rPr>
          <w:rFonts w:eastAsia="Arial"/>
        </w:rPr>
        <w:t>ę</w:t>
      </w:r>
      <w:r w:rsidRPr="00B62E57">
        <w:t xml:space="preserve"> wpisem do Dziennika budowy i bezzwłocznym powiadomieniu na pi</w:t>
      </w:r>
      <w:r w:rsidRPr="00B62E57">
        <w:rPr>
          <w:rFonts w:eastAsia="Arial"/>
        </w:rPr>
        <w:t>ś</w:t>
      </w:r>
      <w:r w:rsidRPr="00B62E57">
        <w:t xml:space="preserve">mie o tym fakcie Inspektora Nadzoru. </w:t>
      </w:r>
    </w:p>
    <w:p w14:paraId="5A23882F" w14:textId="77777777" w:rsidR="002D0CED" w:rsidRPr="00B62E57" w:rsidRDefault="002D0CED" w:rsidP="00A30775">
      <w:pPr>
        <w:pStyle w:val="Tekst"/>
      </w:pPr>
      <w:r w:rsidRPr="00B62E57">
        <w:t>Odbiór ko</w:t>
      </w:r>
      <w:r w:rsidRPr="00B62E57">
        <w:rPr>
          <w:rFonts w:eastAsia="Arial"/>
        </w:rPr>
        <w:t>ń</w:t>
      </w:r>
      <w:r w:rsidRPr="00B62E57">
        <w:t>cowy robót nast</w:t>
      </w:r>
      <w:r w:rsidRPr="00B62E57">
        <w:rPr>
          <w:rFonts w:eastAsia="Arial"/>
        </w:rPr>
        <w:t>ą</w:t>
      </w:r>
      <w:r w:rsidRPr="00B62E57">
        <w:t>pi w terminie ustalonym w umowie, licz</w:t>
      </w:r>
      <w:r w:rsidRPr="00B62E57">
        <w:rPr>
          <w:rFonts w:eastAsia="Arial"/>
        </w:rPr>
        <w:t>ą</w:t>
      </w:r>
      <w:r w:rsidRPr="00B62E57">
        <w:t>c od dnia potwierdzenia przez Inspektora Nadzoru zako</w:t>
      </w:r>
      <w:r w:rsidRPr="00B62E57">
        <w:rPr>
          <w:rFonts w:eastAsia="Arial"/>
        </w:rPr>
        <w:t>ń</w:t>
      </w:r>
      <w:r w:rsidRPr="00B62E57">
        <w:t>czenia robót oraz gotowo</w:t>
      </w:r>
      <w:r w:rsidRPr="00B62E57">
        <w:rPr>
          <w:rFonts w:eastAsia="Arial"/>
        </w:rPr>
        <w:t>ść</w:t>
      </w:r>
      <w:r w:rsidRPr="00B62E57">
        <w:t xml:space="preserve"> do odbioru ko</w:t>
      </w:r>
      <w:r w:rsidRPr="00B62E57">
        <w:rPr>
          <w:rFonts w:eastAsia="Arial"/>
        </w:rPr>
        <w:t>ń</w:t>
      </w:r>
      <w:r w:rsidRPr="00B62E57">
        <w:t>cowego a także przyj</w:t>
      </w:r>
      <w:r w:rsidRPr="00B62E57">
        <w:rPr>
          <w:rFonts w:eastAsia="Arial"/>
        </w:rPr>
        <w:t>ę</w:t>
      </w:r>
      <w:r w:rsidRPr="00B62E57">
        <w:t xml:space="preserve">cia dokumentów odbiorowych. </w:t>
      </w:r>
    </w:p>
    <w:p w14:paraId="202C57B5" w14:textId="77777777" w:rsidR="002D0CED" w:rsidRPr="00B62E57" w:rsidRDefault="002D0CED" w:rsidP="00A30775">
      <w:pPr>
        <w:pStyle w:val="Tekst"/>
      </w:pPr>
      <w:r w:rsidRPr="00B62E57">
        <w:t>Odbioru ko</w:t>
      </w:r>
      <w:r w:rsidRPr="00B62E57">
        <w:rPr>
          <w:rFonts w:eastAsia="Arial"/>
        </w:rPr>
        <w:t>ń</w:t>
      </w:r>
      <w:r w:rsidRPr="00B62E57">
        <w:t>cowego robót dokona Komisja wyznaczona przez Zamawiaj</w:t>
      </w:r>
      <w:r w:rsidRPr="00B62E57">
        <w:rPr>
          <w:rFonts w:eastAsia="Arial"/>
        </w:rPr>
        <w:t>ą</w:t>
      </w:r>
      <w:r w:rsidRPr="00B62E57">
        <w:t>cego, w obecno</w:t>
      </w:r>
      <w:r w:rsidRPr="00B62E57">
        <w:rPr>
          <w:rFonts w:eastAsia="Arial"/>
        </w:rPr>
        <w:t>ś</w:t>
      </w:r>
      <w:r w:rsidRPr="00B62E57">
        <w:t>ci Inspektora Nadzoru i Wykonawcy. Komisja dokona ich oceny jako</w:t>
      </w:r>
      <w:r w:rsidRPr="00B62E57">
        <w:rPr>
          <w:rFonts w:eastAsia="Arial"/>
        </w:rPr>
        <w:t>ś</w:t>
      </w:r>
      <w:r w:rsidRPr="00B62E57">
        <w:t>ciowej na podstawie przedłożonych dokumentów, wyników bada</w:t>
      </w:r>
      <w:r w:rsidRPr="00B62E57">
        <w:rPr>
          <w:rFonts w:eastAsia="Arial"/>
        </w:rPr>
        <w:t>ń</w:t>
      </w:r>
      <w:r w:rsidRPr="00B62E57">
        <w:t xml:space="preserve"> i pomiarów, ocenie wizualnej oraz zgodno</w:t>
      </w:r>
      <w:r w:rsidRPr="00B62E57">
        <w:rPr>
          <w:rFonts w:eastAsia="Arial"/>
        </w:rPr>
        <w:t>ś</w:t>
      </w:r>
      <w:r w:rsidRPr="00B62E57">
        <w:t>ci wykonanych robót z Dokumentacj</w:t>
      </w:r>
      <w:r w:rsidRPr="00B62E57">
        <w:rPr>
          <w:rFonts w:eastAsia="Arial"/>
        </w:rPr>
        <w:t>ą</w:t>
      </w:r>
      <w:r w:rsidRPr="00B62E57">
        <w:t xml:space="preserve"> i warunkami wykonania i odbioru robót oraz umow</w:t>
      </w:r>
      <w:r w:rsidRPr="00B62E57">
        <w:rPr>
          <w:rFonts w:eastAsia="Arial"/>
        </w:rPr>
        <w:t>ą</w:t>
      </w:r>
      <w:r w:rsidRPr="00B62E57">
        <w:t xml:space="preserve">. </w:t>
      </w:r>
    </w:p>
    <w:p w14:paraId="602D6C0E" w14:textId="77777777" w:rsidR="002D0CED" w:rsidRPr="00B62E57" w:rsidRDefault="002D0CED" w:rsidP="00A30775">
      <w:pPr>
        <w:pStyle w:val="Tekst"/>
      </w:pPr>
      <w:r w:rsidRPr="00B62E57">
        <w:t>W toku odbioru ko</w:t>
      </w:r>
      <w:r w:rsidRPr="00B62E57">
        <w:rPr>
          <w:rFonts w:eastAsia="Arial"/>
        </w:rPr>
        <w:t>ń</w:t>
      </w:r>
      <w:r w:rsidRPr="00B62E57">
        <w:t>cowego robót, Komisja, zapozna si</w:t>
      </w:r>
      <w:r w:rsidRPr="00B62E57">
        <w:rPr>
          <w:rFonts w:eastAsia="Arial"/>
        </w:rPr>
        <w:t>ę</w:t>
      </w:r>
      <w:r w:rsidRPr="00B62E57">
        <w:t xml:space="preserve"> z realizacj</w:t>
      </w:r>
      <w:r w:rsidRPr="00B62E57">
        <w:rPr>
          <w:rFonts w:eastAsia="Arial"/>
        </w:rPr>
        <w:t>ą</w:t>
      </w:r>
      <w:r w:rsidRPr="00B62E57">
        <w:t xml:space="preserve"> ustale</w:t>
      </w:r>
      <w:r w:rsidRPr="00B62E57">
        <w:rPr>
          <w:rFonts w:eastAsia="Arial"/>
        </w:rPr>
        <w:t>ń</w:t>
      </w:r>
      <w:r w:rsidRPr="00B62E57">
        <w:t xml:space="preserve"> przyj</w:t>
      </w:r>
      <w:r w:rsidRPr="00B62E57">
        <w:rPr>
          <w:rFonts w:eastAsia="Arial"/>
        </w:rPr>
        <w:t>ę</w:t>
      </w:r>
      <w:r w:rsidRPr="00B62E57">
        <w:t>tych w trakcie odbiorów robót zanikaj</w:t>
      </w:r>
      <w:r w:rsidRPr="00B62E57">
        <w:rPr>
          <w:rFonts w:eastAsia="Arial"/>
        </w:rPr>
        <w:t>ą</w:t>
      </w:r>
      <w:r w:rsidRPr="00B62E57">
        <w:t>cych i ulegaj</w:t>
      </w:r>
      <w:r w:rsidRPr="00B62E57">
        <w:rPr>
          <w:rFonts w:eastAsia="Arial"/>
        </w:rPr>
        <w:t>ą</w:t>
      </w:r>
      <w:r w:rsidRPr="00B62E57">
        <w:t>cych zakryciu, zwłaszcza w zakresie wykonywania robót uzupełniaj</w:t>
      </w:r>
      <w:r w:rsidRPr="00B62E57">
        <w:rPr>
          <w:rFonts w:eastAsia="Arial"/>
        </w:rPr>
        <w:t>ą</w:t>
      </w:r>
      <w:r w:rsidRPr="00B62E57">
        <w:t xml:space="preserve">cych i robót poprawkowych. </w:t>
      </w:r>
    </w:p>
    <w:p w14:paraId="499742DB" w14:textId="77777777" w:rsidR="002D0CED" w:rsidRPr="00B62E57" w:rsidRDefault="002D0CED" w:rsidP="00A30775">
      <w:pPr>
        <w:pStyle w:val="Tekst"/>
      </w:pPr>
      <w:r w:rsidRPr="00B62E57">
        <w:t>W przypadku niewykonania wyznaczonych robót poprawkowych lub robót uzupełniaj</w:t>
      </w:r>
      <w:r w:rsidRPr="00B62E57">
        <w:rPr>
          <w:rFonts w:eastAsia="Arial"/>
        </w:rPr>
        <w:t>ą</w:t>
      </w:r>
      <w:r w:rsidRPr="00B62E57">
        <w:t>cych, Komisja przerwie swoje czynno</w:t>
      </w:r>
      <w:r w:rsidRPr="00B62E57">
        <w:rPr>
          <w:rFonts w:eastAsia="Arial"/>
        </w:rPr>
        <w:t>ś</w:t>
      </w:r>
      <w:r w:rsidRPr="00B62E57">
        <w:t>ci i ustali nowy termin odbioru ko</w:t>
      </w:r>
      <w:r w:rsidRPr="00B62E57">
        <w:rPr>
          <w:rFonts w:eastAsia="Arial"/>
        </w:rPr>
        <w:t>ń</w:t>
      </w:r>
      <w:r w:rsidRPr="00B62E57">
        <w:t xml:space="preserve">cowego. </w:t>
      </w:r>
    </w:p>
    <w:p w14:paraId="4AECA95E" w14:textId="77777777" w:rsidR="002D0CED" w:rsidRPr="00B62E57" w:rsidRDefault="002D0CED" w:rsidP="00A30775">
      <w:pPr>
        <w:pStyle w:val="Tekst"/>
      </w:pPr>
      <w:r w:rsidRPr="00B62E57">
        <w:t>W przypadku stwierdzenia przez Komisj</w:t>
      </w:r>
      <w:r w:rsidRPr="00B62E57">
        <w:rPr>
          <w:rFonts w:eastAsia="Arial"/>
        </w:rPr>
        <w:t>ę</w:t>
      </w:r>
      <w:r w:rsidRPr="00B62E57">
        <w:t>, że jako</w:t>
      </w:r>
      <w:r w:rsidRPr="00B62E57">
        <w:rPr>
          <w:rFonts w:eastAsia="Arial"/>
        </w:rPr>
        <w:t>ść</w:t>
      </w:r>
      <w:r w:rsidRPr="00B62E57">
        <w:t xml:space="preserve"> wykonywanych robót w poszczególnych asortymentach nieznacznie odbiega od wymaganych Dokumentacj</w:t>
      </w:r>
      <w:r w:rsidRPr="00B62E57">
        <w:rPr>
          <w:rFonts w:eastAsia="Arial"/>
        </w:rPr>
        <w:t>ą</w:t>
      </w:r>
      <w:r w:rsidRPr="00B62E57">
        <w:t xml:space="preserve"> i norm z uwzgl</w:t>
      </w:r>
      <w:r w:rsidRPr="00B62E57">
        <w:rPr>
          <w:rFonts w:eastAsia="Arial"/>
        </w:rPr>
        <w:t>ę</w:t>
      </w:r>
      <w:r w:rsidRPr="00B62E57">
        <w:t>dnieniem tolerancji oraz nie ma wi</w:t>
      </w:r>
      <w:r w:rsidRPr="00B62E57">
        <w:rPr>
          <w:rFonts w:eastAsia="Arial"/>
        </w:rPr>
        <w:t>ę</w:t>
      </w:r>
      <w:r w:rsidRPr="00B62E57">
        <w:t>kszego wpływu na cechy eksploatacyjne obiektu i bezpiecze</w:t>
      </w:r>
      <w:r w:rsidRPr="00B62E57">
        <w:rPr>
          <w:rFonts w:eastAsia="Arial"/>
        </w:rPr>
        <w:t>ń</w:t>
      </w:r>
      <w:r w:rsidRPr="00B62E57">
        <w:t xml:space="preserve">stwo użytkowania, Komisja wg uznania: </w:t>
      </w:r>
    </w:p>
    <w:p w14:paraId="742A64DF" w14:textId="77777777" w:rsidR="002D0CED" w:rsidRPr="00B62E57" w:rsidRDefault="002D0CED" w:rsidP="002C50B5">
      <w:pPr>
        <w:pStyle w:val="Tekst"/>
        <w:numPr>
          <w:ilvl w:val="0"/>
          <w:numId w:val="55"/>
        </w:numPr>
      </w:pPr>
      <w:r w:rsidRPr="00B62E57">
        <w:t>nakaże wykonanie robót uzupełniaj</w:t>
      </w:r>
      <w:r w:rsidRPr="00B62E57">
        <w:rPr>
          <w:rFonts w:eastAsia="Arial"/>
        </w:rPr>
        <w:t>ą</w:t>
      </w:r>
      <w:r w:rsidRPr="00B62E57">
        <w:t>cych lub poprawkowych, wyznaczaj</w:t>
      </w:r>
      <w:r w:rsidRPr="00B62E57">
        <w:rPr>
          <w:rFonts w:eastAsia="Arial"/>
        </w:rPr>
        <w:t>ą</w:t>
      </w:r>
      <w:r w:rsidRPr="00B62E57">
        <w:t xml:space="preserve">c termin ich wykonania </w:t>
      </w:r>
    </w:p>
    <w:p w14:paraId="196CA42B" w14:textId="77777777" w:rsidR="002D0CED" w:rsidRPr="00B62E57" w:rsidRDefault="002D0CED" w:rsidP="002C50B5">
      <w:pPr>
        <w:pStyle w:val="Tekst"/>
        <w:numPr>
          <w:ilvl w:val="0"/>
          <w:numId w:val="55"/>
        </w:numPr>
      </w:pPr>
      <w:r w:rsidRPr="00B62E57">
        <w:t>dokona potr</w:t>
      </w:r>
      <w:r w:rsidRPr="00B62E57">
        <w:rPr>
          <w:rFonts w:eastAsia="Arial"/>
        </w:rPr>
        <w:t>ą</w:t>
      </w:r>
      <w:r w:rsidRPr="00B62E57">
        <w:t>ce</w:t>
      </w:r>
      <w:r w:rsidRPr="00B62E57">
        <w:rPr>
          <w:rFonts w:eastAsia="Arial"/>
        </w:rPr>
        <w:t>ń</w:t>
      </w:r>
      <w:r w:rsidRPr="00B62E57">
        <w:t>, oceniaj</w:t>
      </w:r>
      <w:r w:rsidRPr="00B62E57">
        <w:rPr>
          <w:rFonts w:eastAsia="Arial"/>
        </w:rPr>
        <w:t>ą</w:t>
      </w:r>
      <w:r w:rsidRPr="00B62E57">
        <w:t>c pomniejszon</w:t>
      </w:r>
      <w:r w:rsidRPr="00B62E57">
        <w:rPr>
          <w:rFonts w:eastAsia="Arial"/>
        </w:rPr>
        <w:t>ą</w:t>
      </w:r>
      <w:r w:rsidRPr="00B62E57">
        <w:t xml:space="preserve"> warto</w:t>
      </w:r>
      <w:r w:rsidRPr="00B62E57">
        <w:rPr>
          <w:rFonts w:eastAsia="Arial"/>
        </w:rPr>
        <w:t>ść</w:t>
      </w:r>
      <w:r w:rsidRPr="00B62E57">
        <w:t xml:space="preserve"> wykonanych robót w stosunku do wymaga</w:t>
      </w:r>
      <w:r w:rsidRPr="00B62E57">
        <w:rPr>
          <w:rFonts w:eastAsia="Arial"/>
        </w:rPr>
        <w:t>ń</w:t>
      </w:r>
      <w:r w:rsidRPr="00B62E57">
        <w:t xml:space="preserve"> przyj</w:t>
      </w:r>
      <w:r w:rsidRPr="00B62E57">
        <w:rPr>
          <w:rFonts w:eastAsia="Arial"/>
        </w:rPr>
        <w:t>ę</w:t>
      </w:r>
      <w:r w:rsidRPr="00B62E57">
        <w:t xml:space="preserve">tych w dokumentacji. </w:t>
      </w:r>
    </w:p>
    <w:p w14:paraId="77E2C17C"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lastRenderedPageBreak/>
        <w:t>Dokumenty ko</w:t>
      </w:r>
      <w:r w:rsidRPr="00B62E57">
        <w:rPr>
          <w:rFonts w:eastAsia="Arial"/>
        </w:rPr>
        <w:t>ń</w:t>
      </w:r>
      <w:r w:rsidRPr="00B62E57">
        <w:t xml:space="preserve">cowego odbioru robót </w:t>
      </w:r>
    </w:p>
    <w:p w14:paraId="5125B745" w14:textId="77777777" w:rsidR="002D0CED" w:rsidRPr="00B62E57" w:rsidRDefault="002D0CED" w:rsidP="00A30775">
      <w:pPr>
        <w:pStyle w:val="Tekst"/>
      </w:pPr>
      <w:r w:rsidRPr="00B62E57">
        <w:t>Podstawowym dokumentem do dokonania odbioru ko</w:t>
      </w:r>
      <w:r w:rsidRPr="00B62E57">
        <w:rPr>
          <w:rFonts w:eastAsia="Arial"/>
        </w:rPr>
        <w:t>ń</w:t>
      </w:r>
      <w:r w:rsidRPr="00B62E57">
        <w:t>cowego robót jest protokół odbioru ko</w:t>
      </w:r>
      <w:r w:rsidRPr="00B62E57">
        <w:rPr>
          <w:rFonts w:eastAsia="Arial"/>
        </w:rPr>
        <w:t>ń</w:t>
      </w:r>
      <w:r w:rsidRPr="00B62E57">
        <w:t>cowego robót sporz</w:t>
      </w:r>
      <w:r w:rsidRPr="00B62E57">
        <w:rPr>
          <w:rFonts w:eastAsia="Arial"/>
        </w:rPr>
        <w:t>ą</w:t>
      </w:r>
      <w:r w:rsidRPr="00B62E57">
        <w:t>dzony wg wzoru ustalonego przez Zamawiaj</w:t>
      </w:r>
      <w:r w:rsidRPr="00B62E57">
        <w:rPr>
          <w:rFonts w:eastAsia="Arial"/>
        </w:rPr>
        <w:t>ą</w:t>
      </w:r>
      <w:r w:rsidRPr="00B62E57">
        <w:t>cego. Do odbioru ko</w:t>
      </w:r>
      <w:r w:rsidRPr="00B62E57">
        <w:rPr>
          <w:rFonts w:eastAsia="Arial"/>
        </w:rPr>
        <w:t>ń</w:t>
      </w:r>
      <w:r w:rsidRPr="00B62E57">
        <w:t>cowego, Wykonawca jest zobowi</w:t>
      </w:r>
      <w:r w:rsidRPr="00B62E57">
        <w:rPr>
          <w:rFonts w:eastAsia="Arial"/>
        </w:rPr>
        <w:t>ą</w:t>
      </w:r>
      <w:r w:rsidRPr="00B62E57">
        <w:t>zany przygotowa</w:t>
      </w:r>
      <w:r w:rsidRPr="00B62E57">
        <w:rPr>
          <w:rFonts w:eastAsia="Arial"/>
        </w:rPr>
        <w:t>ć</w:t>
      </w:r>
      <w:r w:rsidRPr="00B62E57">
        <w:t xml:space="preserve"> nast</w:t>
      </w:r>
      <w:r w:rsidRPr="00B62E57">
        <w:rPr>
          <w:rFonts w:eastAsia="Arial"/>
        </w:rPr>
        <w:t>ę</w:t>
      </w:r>
      <w:r w:rsidRPr="00B62E57">
        <w:t>puj</w:t>
      </w:r>
      <w:r w:rsidRPr="00B62E57">
        <w:rPr>
          <w:rFonts w:eastAsia="Arial"/>
        </w:rPr>
        <w:t>ą</w:t>
      </w:r>
      <w:r w:rsidRPr="00B62E57">
        <w:t xml:space="preserve">ce dokumenty: </w:t>
      </w:r>
    </w:p>
    <w:p w14:paraId="2EF4AA69" w14:textId="77777777" w:rsidR="002D0CED" w:rsidRPr="00B62E57" w:rsidRDefault="002D0CED" w:rsidP="002C50B5">
      <w:pPr>
        <w:pStyle w:val="Tekst"/>
        <w:numPr>
          <w:ilvl w:val="0"/>
          <w:numId w:val="56"/>
        </w:numPr>
      </w:pPr>
      <w:r w:rsidRPr="00B62E57">
        <w:t>Dokumentacj</w:t>
      </w:r>
      <w:r w:rsidRPr="00B62E57">
        <w:rPr>
          <w:rFonts w:eastAsia="Arial"/>
        </w:rPr>
        <w:t>ę</w:t>
      </w:r>
      <w:r w:rsidRPr="00B62E57">
        <w:t xml:space="preserve"> powykonawcz</w:t>
      </w:r>
      <w:r w:rsidRPr="00B62E57">
        <w:rPr>
          <w:rFonts w:eastAsia="Arial"/>
        </w:rPr>
        <w:t>ą</w:t>
      </w:r>
      <w:r w:rsidRPr="00B62E57">
        <w:t xml:space="preserve">, </w:t>
      </w:r>
    </w:p>
    <w:p w14:paraId="7B3A3789" w14:textId="77777777" w:rsidR="002D0CED" w:rsidRPr="00B62E57" w:rsidRDefault="002D0CED" w:rsidP="002C50B5">
      <w:pPr>
        <w:pStyle w:val="Tekst"/>
        <w:numPr>
          <w:ilvl w:val="0"/>
          <w:numId w:val="56"/>
        </w:numPr>
      </w:pPr>
      <w:r w:rsidRPr="00B62E57">
        <w:t>uwagi i zalecenia Inspektora (-ów) Nadzoru, zwłaszcza przy odbiorze robót zanikaj</w:t>
      </w:r>
      <w:r w:rsidRPr="00B62E57">
        <w:rPr>
          <w:rFonts w:eastAsia="Arial"/>
        </w:rPr>
        <w:t>ą</w:t>
      </w:r>
      <w:r w:rsidRPr="00B62E57">
        <w:t>cych i ulegaj</w:t>
      </w:r>
      <w:r w:rsidRPr="00B62E57">
        <w:rPr>
          <w:rFonts w:eastAsia="Arial"/>
        </w:rPr>
        <w:t>ą</w:t>
      </w:r>
      <w:r w:rsidRPr="00B62E57">
        <w:t>cych zakryciu oraz udokumentowanie jego zalece</w:t>
      </w:r>
      <w:r w:rsidRPr="00B62E57">
        <w:rPr>
          <w:rFonts w:eastAsia="Arial"/>
        </w:rPr>
        <w:t>ń</w:t>
      </w:r>
      <w:r w:rsidRPr="00B62E57">
        <w:t xml:space="preserve">, </w:t>
      </w:r>
    </w:p>
    <w:p w14:paraId="03718839" w14:textId="77777777" w:rsidR="002D0CED" w:rsidRPr="00B62E57" w:rsidRDefault="002D0CED" w:rsidP="002C50B5">
      <w:pPr>
        <w:pStyle w:val="Tekst"/>
        <w:numPr>
          <w:ilvl w:val="0"/>
          <w:numId w:val="56"/>
        </w:numPr>
      </w:pPr>
      <w:r w:rsidRPr="00B62E57">
        <w:t xml:space="preserve">receptury i ustalenia technologiczne, </w:t>
      </w:r>
    </w:p>
    <w:p w14:paraId="35839327" w14:textId="77777777" w:rsidR="002D0CED" w:rsidRPr="00B62E57" w:rsidRDefault="002D0CED" w:rsidP="002C50B5">
      <w:pPr>
        <w:pStyle w:val="Tekst"/>
        <w:numPr>
          <w:ilvl w:val="0"/>
          <w:numId w:val="56"/>
        </w:numPr>
      </w:pPr>
      <w:r w:rsidRPr="00B62E57">
        <w:t>Dzienniki Budowy i Ksi</w:t>
      </w:r>
      <w:r w:rsidRPr="00B62E57">
        <w:rPr>
          <w:rFonts w:eastAsia="Arial"/>
        </w:rPr>
        <w:t>ąż</w:t>
      </w:r>
      <w:r w:rsidRPr="00B62E57">
        <w:t>k</w:t>
      </w:r>
      <w:r w:rsidRPr="00B62E57">
        <w:rPr>
          <w:rFonts w:eastAsia="Arial"/>
        </w:rPr>
        <w:t>ę</w:t>
      </w:r>
      <w:r w:rsidRPr="00B62E57">
        <w:t xml:space="preserve"> obmiaru (oryginały), </w:t>
      </w:r>
    </w:p>
    <w:p w14:paraId="13B10B99" w14:textId="77777777" w:rsidR="002D0CED" w:rsidRPr="00B62E57" w:rsidRDefault="002D0CED" w:rsidP="002C50B5">
      <w:pPr>
        <w:pStyle w:val="Tekst"/>
        <w:numPr>
          <w:ilvl w:val="0"/>
          <w:numId w:val="56"/>
        </w:numPr>
      </w:pPr>
      <w:r w:rsidRPr="00B62E57">
        <w:t>wyniki pomiarów kontrolnych oraz bada</w:t>
      </w:r>
      <w:r w:rsidRPr="00B62E57">
        <w:rPr>
          <w:rFonts w:eastAsia="Arial"/>
        </w:rPr>
        <w:t>ń</w:t>
      </w:r>
      <w:r w:rsidRPr="00B62E57">
        <w:t xml:space="preserve"> i oznacze</w:t>
      </w:r>
      <w:r w:rsidRPr="00B62E57">
        <w:rPr>
          <w:rFonts w:eastAsia="Arial"/>
        </w:rPr>
        <w:t>ń</w:t>
      </w:r>
      <w:r w:rsidRPr="00B62E57">
        <w:t xml:space="preserve"> laboratoryjnych, </w:t>
      </w:r>
      <w:r w:rsidR="004D5F40" w:rsidRPr="00B62E57">
        <w:t xml:space="preserve">zgodnie z normami, instrukcjami </w:t>
      </w:r>
      <w:r w:rsidRPr="00B62E57">
        <w:t xml:space="preserve">i wytycznymi, </w:t>
      </w:r>
    </w:p>
    <w:p w14:paraId="0A16AA8D" w14:textId="77777777" w:rsidR="002D0CED" w:rsidRPr="00B62E57" w:rsidRDefault="002D0CED" w:rsidP="002C50B5">
      <w:pPr>
        <w:pStyle w:val="Tekst"/>
        <w:numPr>
          <w:ilvl w:val="0"/>
          <w:numId w:val="56"/>
        </w:numPr>
      </w:pPr>
      <w:r w:rsidRPr="00B62E57">
        <w:t>deklaracje zgodno</w:t>
      </w:r>
      <w:r w:rsidRPr="00B62E57">
        <w:rPr>
          <w:rFonts w:eastAsia="Arial"/>
        </w:rPr>
        <w:t>ś</w:t>
      </w:r>
      <w:r w:rsidRPr="00B62E57">
        <w:t xml:space="preserve">ci, certyfikaty, aprobaty techniczne wbudowanych wyrobów i materiałów,  </w:t>
      </w:r>
    </w:p>
    <w:p w14:paraId="22999F04" w14:textId="77777777" w:rsidR="002D0CED" w:rsidRPr="00B62E57" w:rsidRDefault="002D0CED" w:rsidP="002C50B5">
      <w:pPr>
        <w:pStyle w:val="Tekst"/>
        <w:numPr>
          <w:ilvl w:val="0"/>
          <w:numId w:val="56"/>
        </w:numPr>
      </w:pPr>
      <w:r w:rsidRPr="00B62E57">
        <w:t xml:space="preserve">operat techniczny, </w:t>
      </w:r>
    </w:p>
    <w:p w14:paraId="7A763457" w14:textId="77777777" w:rsidR="002D0CED" w:rsidRPr="00B62E57" w:rsidRDefault="002D0CED" w:rsidP="002C50B5">
      <w:pPr>
        <w:pStyle w:val="Tekst"/>
        <w:numPr>
          <w:ilvl w:val="0"/>
          <w:numId w:val="56"/>
        </w:numPr>
      </w:pPr>
      <w:r w:rsidRPr="00B62E57">
        <w:t>dokumenty i o</w:t>
      </w:r>
      <w:r w:rsidRPr="00B62E57">
        <w:rPr>
          <w:rFonts w:eastAsia="Arial"/>
        </w:rPr>
        <w:t>ś</w:t>
      </w:r>
      <w:r w:rsidRPr="00B62E57">
        <w:t xml:space="preserve">wiadczenia wymagane przez przepisy ustawy Prawo budowlane, </w:t>
      </w:r>
    </w:p>
    <w:p w14:paraId="23C2F048" w14:textId="77777777" w:rsidR="004D5F40" w:rsidRPr="00B62E57" w:rsidRDefault="002D0CED" w:rsidP="002C50B5">
      <w:pPr>
        <w:pStyle w:val="Tekst"/>
        <w:numPr>
          <w:ilvl w:val="0"/>
          <w:numId w:val="56"/>
        </w:numPr>
      </w:pPr>
      <w:r w:rsidRPr="00B62E57">
        <w:t>inne dokumenty wymagane przez Zamawiaj</w:t>
      </w:r>
      <w:r w:rsidRPr="00B62E57">
        <w:rPr>
          <w:rFonts w:eastAsia="Arial"/>
        </w:rPr>
        <w:t>ą</w:t>
      </w:r>
      <w:r w:rsidRPr="00B62E57">
        <w:t>cego wynikaj</w:t>
      </w:r>
      <w:r w:rsidRPr="00B62E57">
        <w:rPr>
          <w:rFonts w:eastAsia="Arial"/>
        </w:rPr>
        <w:t>ą</w:t>
      </w:r>
      <w:r w:rsidRPr="00B62E57">
        <w:t>cych z dokumentów kontraktowych.</w:t>
      </w:r>
    </w:p>
    <w:p w14:paraId="0888CB9B" w14:textId="77777777" w:rsidR="002D0CED" w:rsidRPr="00B62E57" w:rsidRDefault="002D0CED" w:rsidP="00A30775">
      <w:pPr>
        <w:pStyle w:val="Tekst"/>
      </w:pPr>
      <w:r w:rsidRPr="00B62E57">
        <w:t>W przypadku, gdy wg komisji, roboty pod wzgl</w:t>
      </w:r>
      <w:r w:rsidRPr="00B62E57">
        <w:rPr>
          <w:rFonts w:eastAsia="Arial"/>
        </w:rPr>
        <w:t>ę</w:t>
      </w:r>
      <w:r w:rsidRPr="00B62E57">
        <w:t>dem przygotowania dokumentacyjnego nie b</w:t>
      </w:r>
      <w:r w:rsidRPr="00B62E57">
        <w:rPr>
          <w:rFonts w:eastAsia="Arial"/>
        </w:rPr>
        <w:t>ę</w:t>
      </w:r>
      <w:r w:rsidRPr="00B62E57">
        <w:t>d</w:t>
      </w:r>
      <w:r w:rsidRPr="00B62E57">
        <w:rPr>
          <w:rFonts w:eastAsia="Arial"/>
        </w:rPr>
        <w:t>ą</w:t>
      </w:r>
      <w:r w:rsidRPr="00B62E57">
        <w:t xml:space="preserve"> gotowe do odbioru ostatecznego, komisja w porozumieniu z Wykonawc</w:t>
      </w:r>
      <w:r w:rsidRPr="00B62E57">
        <w:rPr>
          <w:rFonts w:eastAsia="Arial"/>
        </w:rPr>
        <w:t>ą</w:t>
      </w:r>
      <w:r w:rsidRPr="00B62E57">
        <w:t xml:space="preserve"> wyznaczy ponowny termin odbioru ostatecznego robót. </w:t>
      </w:r>
    </w:p>
    <w:p w14:paraId="02F7BDCC" w14:textId="77777777" w:rsidR="002D0CED" w:rsidRPr="00B62E57" w:rsidRDefault="002D0CED" w:rsidP="00A30775">
      <w:pPr>
        <w:pStyle w:val="Tekst"/>
      </w:pPr>
      <w:r w:rsidRPr="00B62E57">
        <w:t>Wszystkie zarz</w:t>
      </w:r>
      <w:r w:rsidRPr="00B62E57">
        <w:rPr>
          <w:rFonts w:eastAsia="Arial"/>
        </w:rPr>
        <w:t>ą</w:t>
      </w:r>
      <w:r w:rsidRPr="00B62E57">
        <w:t>dzone przez komisj</w:t>
      </w:r>
      <w:r w:rsidRPr="00B62E57">
        <w:rPr>
          <w:rFonts w:eastAsia="Arial"/>
        </w:rPr>
        <w:t>ę</w:t>
      </w:r>
      <w:r w:rsidRPr="00B62E57">
        <w:t xml:space="preserve"> roboty poprawkowe lub uzupełniaj</w:t>
      </w:r>
      <w:r w:rsidRPr="00B62E57">
        <w:rPr>
          <w:rFonts w:eastAsia="Arial"/>
        </w:rPr>
        <w:t>ą</w:t>
      </w:r>
      <w:r w:rsidRPr="00B62E57">
        <w:t>ce b</w:t>
      </w:r>
      <w:r w:rsidRPr="00B62E57">
        <w:rPr>
          <w:rFonts w:eastAsia="Arial"/>
        </w:rPr>
        <w:t>ę</w:t>
      </w:r>
      <w:r w:rsidRPr="00B62E57">
        <w:t>d</w:t>
      </w:r>
      <w:r w:rsidRPr="00B62E57">
        <w:rPr>
          <w:rFonts w:eastAsia="Arial"/>
        </w:rPr>
        <w:t>ą</w:t>
      </w:r>
      <w:r w:rsidRPr="00B62E57">
        <w:t xml:space="preserve"> zestawione wg wzoru ustalonego przez Zamawiaj</w:t>
      </w:r>
      <w:r w:rsidRPr="00B62E57">
        <w:rPr>
          <w:rFonts w:eastAsia="Arial"/>
        </w:rPr>
        <w:t>ą</w:t>
      </w:r>
      <w:r w:rsidRPr="00B62E57">
        <w:t xml:space="preserve">cego. </w:t>
      </w:r>
    </w:p>
    <w:p w14:paraId="7538EF55" w14:textId="77777777" w:rsidR="002D0CED" w:rsidRPr="00B62E57" w:rsidRDefault="002D0CED" w:rsidP="00A30775">
      <w:pPr>
        <w:pStyle w:val="Tekst"/>
      </w:pPr>
      <w:r w:rsidRPr="00B62E57">
        <w:t>Termin wykonania robót poprawkowych i robót uzupełniaj</w:t>
      </w:r>
      <w:r w:rsidRPr="00B62E57">
        <w:rPr>
          <w:rFonts w:eastAsia="Arial"/>
        </w:rPr>
        <w:t>ą</w:t>
      </w:r>
      <w:r w:rsidRPr="00B62E57">
        <w:t xml:space="preserve">cych wyznaczy komisja. </w:t>
      </w:r>
    </w:p>
    <w:p w14:paraId="244280E0" w14:textId="77777777" w:rsidR="002D0CED" w:rsidRPr="00B62E57" w:rsidRDefault="002D0CED" w:rsidP="002C50B5">
      <w:pPr>
        <w:pStyle w:val="Nagwek3"/>
        <w:keepNext/>
        <w:widowControl w:val="0"/>
        <w:numPr>
          <w:ilvl w:val="2"/>
          <w:numId w:val="47"/>
        </w:numPr>
        <w:shd w:val="clear" w:color="auto" w:fill="FFFFFF"/>
        <w:autoSpaceDE w:val="0"/>
        <w:autoSpaceDN w:val="0"/>
        <w:adjustRightInd w:val="0"/>
        <w:spacing w:after="60" w:afterAutospacing="0" w:line="276" w:lineRule="auto"/>
        <w:ind w:right="17"/>
        <w:jc w:val="both"/>
      </w:pPr>
      <w:r w:rsidRPr="00B62E57">
        <w:t>Odbiór gwarancyjny</w:t>
      </w:r>
      <w:r w:rsidRPr="00B62E57">
        <w:rPr>
          <w:u w:color="000000"/>
        </w:rPr>
        <w:t xml:space="preserve"> </w:t>
      </w:r>
    </w:p>
    <w:p w14:paraId="2656D8A2" w14:textId="77777777" w:rsidR="002D0CED" w:rsidRPr="00B62E57" w:rsidRDefault="002D0CED" w:rsidP="00A30775">
      <w:pPr>
        <w:pStyle w:val="Tekst"/>
      </w:pPr>
      <w:r w:rsidRPr="00B62E57">
        <w:t>Odbiór gwarancyjny polega na ocenie wykonanych robót zwi</w:t>
      </w:r>
      <w:r w:rsidRPr="00B62E57">
        <w:rPr>
          <w:rFonts w:ascii="Arial" w:eastAsia="Arial" w:hAnsi="Arial" w:cs="Arial"/>
        </w:rPr>
        <w:t>ą</w:t>
      </w:r>
      <w:r w:rsidRPr="00B62E57">
        <w:t>zanych z usuni</w:t>
      </w:r>
      <w:r w:rsidRPr="00B62E57">
        <w:rPr>
          <w:rFonts w:ascii="Arial" w:eastAsia="Arial" w:hAnsi="Arial" w:cs="Arial"/>
        </w:rPr>
        <w:t>ę</w:t>
      </w:r>
      <w:r w:rsidRPr="00B62E57">
        <w:t>ciem wad stwierdzonych przy odbiorze ko</w:t>
      </w:r>
      <w:r w:rsidRPr="00B62E57">
        <w:rPr>
          <w:rFonts w:ascii="Arial" w:eastAsia="Arial" w:hAnsi="Arial" w:cs="Arial"/>
        </w:rPr>
        <w:t>ń</w:t>
      </w:r>
      <w:r w:rsidRPr="00B62E57">
        <w:t>cowym i zaistniałych w okresie gwarancyjnym. Odbiór ostateczny b</w:t>
      </w:r>
      <w:r w:rsidRPr="00B62E57">
        <w:rPr>
          <w:rFonts w:ascii="Arial" w:eastAsia="Arial" w:hAnsi="Arial" w:cs="Arial"/>
        </w:rPr>
        <w:t>ę</w:t>
      </w:r>
      <w:r w:rsidRPr="00B62E57">
        <w:t>dzie dokonany na podstawie oceny wizualnej obiektu, z uwzgl</w:t>
      </w:r>
      <w:r w:rsidRPr="00B62E57">
        <w:rPr>
          <w:rFonts w:ascii="Arial" w:eastAsia="Arial" w:hAnsi="Arial" w:cs="Arial"/>
        </w:rPr>
        <w:t>ę</w:t>
      </w:r>
      <w:r w:rsidRPr="00B62E57">
        <w:t>dnieniem zasad odbioru ko</w:t>
      </w:r>
      <w:r w:rsidRPr="00B62E57">
        <w:rPr>
          <w:rFonts w:ascii="Arial" w:eastAsia="Arial" w:hAnsi="Arial" w:cs="Arial"/>
        </w:rPr>
        <w:t>ń</w:t>
      </w:r>
      <w:r w:rsidRPr="00B62E57">
        <w:t xml:space="preserve">cowego. </w:t>
      </w:r>
    </w:p>
    <w:p w14:paraId="6CC18EB9"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41" w:name="_Toc509091567"/>
      <w:bookmarkStart w:id="42" w:name="_Toc45840263"/>
      <w:bookmarkStart w:id="43" w:name="_Toc46272624"/>
      <w:r w:rsidRPr="00B62E57">
        <w:t>Podstawa płatno</w:t>
      </w:r>
      <w:r w:rsidRPr="00B62E57">
        <w:rPr>
          <w:rFonts w:eastAsia="Arial"/>
        </w:rPr>
        <w:t>ś</w:t>
      </w:r>
      <w:r w:rsidRPr="00B62E57">
        <w:t>ci</w:t>
      </w:r>
      <w:bookmarkEnd w:id="41"/>
      <w:bookmarkEnd w:id="42"/>
      <w:bookmarkEnd w:id="43"/>
      <w:r w:rsidRPr="00B62E57">
        <w:t xml:space="preserve"> </w:t>
      </w:r>
    </w:p>
    <w:p w14:paraId="588D412C"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Ustalenia ogólne</w:t>
      </w:r>
      <w:r w:rsidRPr="00B62E57">
        <w:rPr>
          <w:u w:color="000000"/>
        </w:rPr>
        <w:t xml:space="preserve"> </w:t>
      </w:r>
    </w:p>
    <w:p w14:paraId="3E0A1977" w14:textId="77777777" w:rsidR="002D0CED" w:rsidRPr="00B62E57" w:rsidRDefault="002D0CED" w:rsidP="00A30775">
      <w:pPr>
        <w:pStyle w:val="Tekst"/>
      </w:pPr>
      <w:r w:rsidRPr="00B62E57">
        <w:t>Podstaw</w:t>
      </w:r>
      <w:r w:rsidRPr="00B62E57">
        <w:rPr>
          <w:rFonts w:eastAsia="Arial"/>
        </w:rPr>
        <w:t>ą</w:t>
      </w:r>
      <w:r w:rsidRPr="00B62E57">
        <w:t xml:space="preserve"> płatno</w:t>
      </w:r>
      <w:r w:rsidRPr="00B62E57">
        <w:rPr>
          <w:rFonts w:eastAsia="Arial"/>
        </w:rPr>
        <w:t>ś</w:t>
      </w:r>
      <w:r w:rsidRPr="00B62E57">
        <w:t>ci jest cena kosztorysowa skalkulowana przez Wykonawc</w:t>
      </w:r>
      <w:r w:rsidRPr="00B62E57">
        <w:rPr>
          <w:rFonts w:eastAsia="Arial"/>
        </w:rPr>
        <w:t>ę</w:t>
      </w:r>
      <w:r w:rsidRPr="00B62E57">
        <w:t xml:space="preserve"> za jednostk</w:t>
      </w:r>
      <w:r w:rsidRPr="00B62E57">
        <w:rPr>
          <w:rFonts w:eastAsia="Arial"/>
        </w:rPr>
        <w:t>ę</w:t>
      </w:r>
      <w:r w:rsidRPr="00B62E57">
        <w:t xml:space="preserve"> obmiarow</w:t>
      </w:r>
      <w:r w:rsidRPr="00B62E57">
        <w:rPr>
          <w:rFonts w:eastAsia="Arial"/>
        </w:rPr>
        <w:t>ą</w:t>
      </w:r>
      <w:r w:rsidRPr="00B62E57">
        <w:t xml:space="preserve"> ustalon</w:t>
      </w:r>
      <w:r w:rsidRPr="00B62E57">
        <w:rPr>
          <w:rFonts w:eastAsia="Arial"/>
        </w:rPr>
        <w:t>ą</w:t>
      </w:r>
      <w:r w:rsidRPr="00B62E57">
        <w:t xml:space="preserve"> dla danej pozycji Formularza wyceny /przedmiaru robót/. </w:t>
      </w:r>
    </w:p>
    <w:p w14:paraId="247FB3F6" w14:textId="77777777" w:rsidR="002D0CED" w:rsidRPr="00B62E57" w:rsidRDefault="002D0CED" w:rsidP="00A30775">
      <w:pPr>
        <w:pStyle w:val="Tekst"/>
      </w:pPr>
      <w:r w:rsidRPr="00B62E57">
        <w:t>Cena jednostkowa pozycji kosztorysowej b</w:t>
      </w:r>
      <w:r w:rsidRPr="00B62E57">
        <w:rPr>
          <w:rFonts w:eastAsia="Arial"/>
        </w:rPr>
        <w:t>ę</w:t>
      </w:r>
      <w:r w:rsidRPr="00B62E57">
        <w:t>dzie uwzgl</w:t>
      </w:r>
      <w:r w:rsidRPr="00B62E57">
        <w:rPr>
          <w:rFonts w:eastAsia="Arial"/>
        </w:rPr>
        <w:t>ę</w:t>
      </w:r>
      <w:r w:rsidRPr="00B62E57">
        <w:t>dnia</w:t>
      </w:r>
      <w:r w:rsidRPr="00B62E57">
        <w:rPr>
          <w:rFonts w:eastAsia="Arial"/>
        </w:rPr>
        <w:t>ć</w:t>
      </w:r>
      <w:r w:rsidRPr="00B62E57">
        <w:t xml:space="preserve"> wszystkie czynno</w:t>
      </w:r>
      <w:r w:rsidRPr="00B62E57">
        <w:rPr>
          <w:rFonts w:eastAsia="Arial"/>
        </w:rPr>
        <w:t>ś</w:t>
      </w:r>
      <w:r w:rsidRPr="00B62E57">
        <w:t>ci, wymagania i badania składaj</w:t>
      </w:r>
      <w:r w:rsidRPr="00B62E57">
        <w:rPr>
          <w:rFonts w:eastAsia="Arial"/>
        </w:rPr>
        <w:t>ą</w:t>
      </w:r>
      <w:r w:rsidRPr="00B62E57">
        <w:t>ce si</w:t>
      </w:r>
      <w:r w:rsidRPr="00B62E57">
        <w:rPr>
          <w:rFonts w:eastAsia="Arial"/>
        </w:rPr>
        <w:t>ę</w:t>
      </w:r>
      <w:r w:rsidRPr="00B62E57">
        <w:t xml:space="preserve"> na jej wykonanie, okre</w:t>
      </w:r>
      <w:r w:rsidRPr="00B62E57">
        <w:rPr>
          <w:rFonts w:eastAsia="Arial"/>
        </w:rPr>
        <w:t>ś</w:t>
      </w:r>
      <w:r w:rsidRPr="00B62E57">
        <w:t xml:space="preserve">lone dla tej roboty w ST i w dokumentacji, w tym w opisie w przedmiarze robót i w opisie robót wg przywołanej podstawy katalogu np. KNR. </w:t>
      </w:r>
    </w:p>
    <w:p w14:paraId="5227B404" w14:textId="77777777" w:rsidR="002D0CED" w:rsidRPr="00B62E57" w:rsidRDefault="002D0CED" w:rsidP="00A30775">
      <w:pPr>
        <w:pStyle w:val="Tekst"/>
      </w:pPr>
      <w:r w:rsidRPr="00B62E57">
        <w:t>Ceny jednostkowe robót b</w:t>
      </w:r>
      <w:r w:rsidRPr="00B62E57">
        <w:rPr>
          <w:rFonts w:eastAsia="Arial"/>
        </w:rPr>
        <w:t>ę</w:t>
      </w:r>
      <w:r w:rsidRPr="00B62E57">
        <w:t>d</w:t>
      </w:r>
      <w:r w:rsidRPr="00B62E57">
        <w:rPr>
          <w:rFonts w:eastAsia="Arial"/>
        </w:rPr>
        <w:t>ą</w:t>
      </w:r>
      <w:r w:rsidRPr="00B62E57">
        <w:t xml:space="preserve"> obejmowa</w:t>
      </w:r>
      <w:r w:rsidRPr="00B62E57">
        <w:rPr>
          <w:rFonts w:eastAsia="Arial"/>
        </w:rPr>
        <w:t>ć</w:t>
      </w:r>
      <w:r w:rsidRPr="00B62E57">
        <w:t xml:space="preserve">: </w:t>
      </w:r>
    </w:p>
    <w:p w14:paraId="5831DA83" w14:textId="77777777" w:rsidR="002D0CED" w:rsidRPr="00B62E57" w:rsidRDefault="002D0CED" w:rsidP="002C50B5">
      <w:pPr>
        <w:pStyle w:val="Tekst"/>
        <w:numPr>
          <w:ilvl w:val="0"/>
          <w:numId w:val="57"/>
        </w:numPr>
      </w:pPr>
      <w:r w:rsidRPr="00B62E57">
        <w:t>robocizn</w:t>
      </w:r>
      <w:r w:rsidRPr="00B62E57">
        <w:rPr>
          <w:rFonts w:eastAsia="Arial"/>
        </w:rPr>
        <w:t>ę</w:t>
      </w:r>
      <w:r w:rsidRPr="00B62E57">
        <w:t xml:space="preserve"> bezpo</w:t>
      </w:r>
      <w:r w:rsidRPr="00B62E57">
        <w:rPr>
          <w:rFonts w:eastAsia="Arial"/>
        </w:rPr>
        <w:t>ś</w:t>
      </w:r>
      <w:r w:rsidRPr="00B62E57">
        <w:t>redni</w:t>
      </w:r>
      <w:r w:rsidRPr="00B62E57">
        <w:rPr>
          <w:rFonts w:eastAsia="Arial"/>
        </w:rPr>
        <w:t>ą</w:t>
      </w:r>
      <w:r w:rsidRPr="00B62E57">
        <w:t xml:space="preserve">, </w:t>
      </w:r>
    </w:p>
    <w:p w14:paraId="0B98C45C" w14:textId="77777777" w:rsidR="002D0CED" w:rsidRPr="00B62E57" w:rsidRDefault="002D0CED" w:rsidP="002C50B5">
      <w:pPr>
        <w:pStyle w:val="Tekst"/>
        <w:numPr>
          <w:ilvl w:val="0"/>
          <w:numId w:val="57"/>
        </w:numPr>
      </w:pPr>
      <w:r w:rsidRPr="00B62E57">
        <w:t>warto</w:t>
      </w:r>
      <w:r w:rsidRPr="00B62E57">
        <w:rPr>
          <w:rFonts w:eastAsia="Arial"/>
        </w:rPr>
        <w:t>ść</w:t>
      </w:r>
      <w:r w:rsidRPr="00B62E57">
        <w:t xml:space="preserve"> zużytych materiałów wraz z kosztami zaopatrzenia i transportu  </w:t>
      </w:r>
    </w:p>
    <w:p w14:paraId="7EB1BF0E" w14:textId="77777777" w:rsidR="002D0CED" w:rsidRPr="00B62E57" w:rsidRDefault="002D0CED" w:rsidP="002C50B5">
      <w:pPr>
        <w:pStyle w:val="Tekst"/>
        <w:numPr>
          <w:ilvl w:val="0"/>
          <w:numId w:val="57"/>
        </w:numPr>
      </w:pPr>
      <w:r w:rsidRPr="00B62E57">
        <w:t>warto</w:t>
      </w:r>
      <w:r w:rsidRPr="00B62E57">
        <w:rPr>
          <w:rFonts w:eastAsia="Arial"/>
        </w:rPr>
        <w:t>ść</w:t>
      </w:r>
      <w:r w:rsidRPr="00B62E57">
        <w:t xml:space="preserve"> pracy sprz</w:t>
      </w:r>
      <w:r w:rsidRPr="00B62E57">
        <w:rPr>
          <w:rFonts w:eastAsia="Arial"/>
        </w:rPr>
        <w:t>ę</w:t>
      </w:r>
      <w:r w:rsidRPr="00B62E57">
        <w:t>tu wraz z kosztami jednorazowymi, (sprowadzenie sprz</w:t>
      </w:r>
      <w:r w:rsidRPr="00B62E57">
        <w:rPr>
          <w:rFonts w:eastAsia="Arial"/>
        </w:rPr>
        <w:t>ę</w:t>
      </w:r>
      <w:r w:rsidRPr="00B62E57">
        <w:t>tu na Teren Budowy i z powrotem, montaż i demontaż na stanowisku pracy, koszty najmu, wypożyczenia, odbiorów technicznych, kosztów bada</w:t>
      </w:r>
      <w:r w:rsidRPr="00B62E57">
        <w:rPr>
          <w:rFonts w:eastAsia="Arial"/>
        </w:rPr>
        <w:t>ń</w:t>
      </w:r>
      <w:r w:rsidRPr="00B62E57">
        <w:t xml:space="preserve"> okresowych, legalizacji i innych), </w:t>
      </w:r>
    </w:p>
    <w:p w14:paraId="03FB80CA" w14:textId="77777777" w:rsidR="002D0CED" w:rsidRPr="00B62E57" w:rsidRDefault="002D0CED" w:rsidP="002C50B5">
      <w:pPr>
        <w:pStyle w:val="Tekst"/>
        <w:numPr>
          <w:ilvl w:val="0"/>
          <w:numId w:val="57"/>
        </w:numPr>
      </w:pPr>
      <w:r w:rsidRPr="00B62E57">
        <w:lastRenderedPageBreak/>
        <w:t>koszty po</w:t>
      </w:r>
      <w:r w:rsidRPr="00B62E57">
        <w:rPr>
          <w:rFonts w:eastAsia="Arial"/>
        </w:rPr>
        <w:t>ś</w:t>
      </w:r>
      <w:r w:rsidRPr="00B62E57">
        <w:t>rednie, w skład których wchodz</w:t>
      </w:r>
      <w:r w:rsidRPr="00B62E57">
        <w:rPr>
          <w:rFonts w:eastAsia="Arial"/>
        </w:rPr>
        <w:t>ą</w:t>
      </w:r>
      <w:r w:rsidRPr="00B62E57">
        <w:t>,: płace personelu i kierownictwa budowy, pracowników nadzoru i laboratorium, koszty urz</w:t>
      </w:r>
      <w:r w:rsidRPr="00B62E57">
        <w:rPr>
          <w:rFonts w:eastAsia="Arial"/>
        </w:rPr>
        <w:t>ą</w:t>
      </w:r>
      <w:r w:rsidRPr="00B62E57">
        <w:t>dzenia i eksploatacji zaplecza budowy (w tym energii i wody, budowy dróg dojazdowych itp.), koszty dotycz</w:t>
      </w:r>
      <w:r w:rsidRPr="00B62E57">
        <w:rPr>
          <w:rFonts w:eastAsia="Arial"/>
        </w:rPr>
        <w:t>ą</w:t>
      </w:r>
      <w:r w:rsidRPr="00B62E57">
        <w:t>ce oznakowania Robót, wydatki dotycz</w:t>
      </w:r>
      <w:r w:rsidRPr="00B62E57">
        <w:rPr>
          <w:rFonts w:eastAsia="Arial"/>
        </w:rPr>
        <w:t>ą</w:t>
      </w:r>
      <w:r w:rsidRPr="00B62E57">
        <w:t>ce bhp, usługi obce na rzecz budowy, opłaty za dzierżaw</w:t>
      </w:r>
      <w:r w:rsidRPr="00B62E57">
        <w:rPr>
          <w:rFonts w:eastAsia="Arial"/>
        </w:rPr>
        <w:t>ę</w:t>
      </w:r>
      <w:r w:rsidRPr="00B62E57">
        <w:t xml:space="preserve"> placów i bocznic, ekspertyzy dotycz</w:t>
      </w:r>
      <w:r w:rsidRPr="00B62E57">
        <w:rPr>
          <w:rFonts w:eastAsia="Arial"/>
        </w:rPr>
        <w:t>ą</w:t>
      </w:r>
      <w:r w:rsidRPr="00B62E57">
        <w:t>ce wykonanych Robót, ubezpieczenia oraz koszty zarz</w:t>
      </w:r>
      <w:r w:rsidRPr="00B62E57">
        <w:rPr>
          <w:rFonts w:eastAsia="Arial"/>
        </w:rPr>
        <w:t>ą</w:t>
      </w:r>
      <w:r w:rsidRPr="00B62E57">
        <w:t>du przedsi</w:t>
      </w:r>
      <w:r w:rsidRPr="00B62E57">
        <w:rPr>
          <w:rFonts w:eastAsia="Arial"/>
        </w:rPr>
        <w:t>ę</w:t>
      </w:r>
      <w:r w:rsidRPr="00B62E57">
        <w:t>biorstwa Wykonawcy; uzyskanie i pozyskanie terenu na zaplecze budowy leży w gestii Wykonawcy; uzyskanie opinii Inspektora Nadzoru o lokalizacji zaplecza jest wskazane; opłaty za zaj</w:t>
      </w:r>
      <w:r w:rsidRPr="00B62E57">
        <w:rPr>
          <w:rFonts w:eastAsia="Arial"/>
        </w:rPr>
        <w:t>ę</w:t>
      </w:r>
      <w:r w:rsidRPr="00B62E57">
        <w:t xml:space="preserve">cie pasa drogowego, opłaty za wykonanie tablic informacyjnych; ubezpieczenia </w:t>
      </w:r>
    </w:p>
    <w:p w14:paraId="62886CDE" w14:textId="77777777" w:rsidR="002D0CED" w:rsidRPr="00B62E57" w:rsidRDefault="002D0CED" w:rsidP="002C50B5">
      <w:pPr>
        <w:pStyle w:val="Tekst"/>
        <w:numPr>
          <w:ilvl w:val="0"/>
          <w:numId w:val="57"/>
        </w:numPr>
      </w:pPr>
      <w:r w:rsidRPr="00B62E57">
        <w:t>zysk kalkulacyjny zawieraj</w:t>
      </w:r>
      <w:r w:rsidRPr="00B62E57">
        <w:rPr>
          <w:rFonts w:eastAsia="Arial"/>
        </w:rPr>
        <w:t>ą</w:t>
      </w:r>
      <w:r w:rsidRPr="00B62E57">
        <w:t>cy ewentualne ryzyko Wykonawcy z tytułu innych wydatków mog</w:t>
      </w:r>
      <w:r w:rsidRPr="00B62E57">
        <w:rPr>
          <w:rFonts w:eastAsia="Arial"/>
        </w:rPr>
        <w:t>ą</w:t>
      </w:r>
      <w:r w:rsidRPr="00B62E57">
        <w:t>cych wyst</w:t>
      </w:r>
      <w:r w:rsidRPr="00B62E57">
        <w:rPr>
          <w:rFonts w:eastAsia="Arial"/>
        </w:rPr>
        <w:t>ą</w:t>
      </w:r>
      <w:r w:rsidRPr="00B62E57">
        <w:t>pi</w:t>
      </w:r>
      <w:r w:rsidRPr="00B62E57">
        <w:rPr>
          <w:rFonts w:eastAsia="Arial"/>
        </w:rPr>
        <w:t>ć</w:t>
      </w:r>
      <w:r w:rsidRPr="00B62E57">
        <w:t xml:space="preserve"> w czasie realizacji Robót i w okresie gwarancyjnym, </w:t>
      </w:r>
    </w:p>
    <w:p w14:paraId="26C5764A" w14:textId="77777777" w:rsidR="002D0CED" w:rsidRPr="00B62E57" w:rsidRDefault="002D0CED" w:rsidP="002C50B5">
      <w:pPr>
        <w:pStyle w:val="Tekst"/>
        <w:numPr>
          <w:ilvl w:val="0"/>
          <w:numId w:val="57"/>
        </w:numPr>
      </w:pPr>
      <w:r w:rsidRPr="00B62E57">
        <w:t>podatki obliczane zgodnie z obowi</w:t>
      </w:r>
      <w:r w:rsidRPr="00B62E57">
        <w:rPr>
          <w:rFonts w:eastAsia="Arial"/>
        </w:rPr>
        <w:t>ą</w:t>
      </w:r>
      <w:r w:rsidRPr="00B62E57">
        <w:t>zuj</w:t>
      </w:r>
      <w:r w:rsidRPr="00B62E57">
        <w:rPr>
          <w:rFonts w:eastAsia="Arial"/>
        </w:rPr>
        <w:t>ą</w:t>
      </w:r>
      <w:r w:rsidRPr="00B62E57">
        <w:t xml:space="preserve">cymi przepisami, </w:t>
      </w:r>
    </w:p>
    <w:p w14:paraId="0057AF1B" w14:textId="77777777" w:rsidR="002D0CED" w:rsidRPr="00B62E57" w:rsidRDefault="002D0CED" w:rsidP="002C50B5">
      <w:pPr>
        <w:pStyle w:val="Tekst"/>
        <w:numPr>
          <w:ilvl w:val="0"/>
          <w:numId w:val="57"/>
        </w:numPr>
      </w:pPr>
      <w:r w:rsidRPr="00B62E57">
        <w:t xml:space="preserve">inne koszty wymienione w ST. </w:t>
      </w:r>
    </w:p>
    <w:p w14:paraId="3EE55774" w14:textId="77777777" w:rsidR="002D0CED" w:rsidRPr="00B62E57" w:rsidRDefault="002D0CED" w:rsidP="00A30775">
      <w:pPr>
        <w:pStyle w:val="Tekst"/>
      </w:pPr>
      <w:r w:rsidRPr="00B62E57">
        <w:t>Do cen jednostkowych nie należy wlicza</w:t>
      </w:r>
      <w:r w:rsidRPr="00B62E57">
        <w:rPr>
          <w:rFonts w:eastAsia="Arial"/>
        </w:rPr>
        <w:t>ć</w:t>
      </w:r>
      <w:r w:rsidRPr="00B62E57">
        <w:t xml:space="preserve"> podatku VAT. </w:t>
      </w:r>
    </w:p>
    <w:p w14:paraId="7F58E344"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Warunki umowy i wymagania ogólne ST</w:t>
      </w:r>
      <w:r w:rsidRPr="00B62E57">
        <w:rPr>
          <w:u w:color="000000"/>
        </w:rPr>
        <w:t xml:space="preserve"> </w:t>
      </w:r>
    </w:p>
    <w:p w14:paraId="1013A609" w14:textId="77777777" w:rsidR="002D0CED" w:rsidRPr="00B62E57" w:rsidRDefault="002D0CED" w:rsidP="00A30775">
      <w:pPr>
        <w:pStyle w:val="Tekst"/>
      </w:pPr>
      <w:r w:rsidRPr="00B62E57">
        <w:t>Koszt dostosowania si</w:t>
      </w:r>
      <w:r w:rsidRPr="00B62E57">
        <w:rPr>
          <w:rFonts w:ascii="Arial" w:eastAsia="Arial" w:hAnsi="Arial" w:cs="Arial"/>
        </w:rPr>
        <w:t>ę</w:t>
      </w:r>
      <w:r w:rsidRPr="00B62E57">
        <w:t xml:space="preserve"> do wymaga</w:t>
      </w:r>
      <w:r w:rsidRPr="00B62E57">
        <w:rPr>
          <w:rFonts w:ascii="Arial" w:eastAsia="Arial" w:hAnsi="Arial" w:cs="Arial"/>
        </w:rPr>
        <w:t>ń</w:t>
      </w:r>
      <w:r w:rsidRPr="00B62E57">
        <w:t xml:space="preserve"> warunków umowy i wymaga</w:t>
      </w:r>
      <w:r w:rsidRPr="00B62E57">
        <w:rPr>
          <w:rFonts w:ascii="Arial" w:eastAsia="Arial" w:hAnsi="Arial" w:cs="Arial"/>
        </w:rPr>
        <w:t>ń</w:t>
      </w:r>
      <w:r w:rsidRPr="00B62E57">
        <w:t xml:space="preserve"> ogólnych zawartych w ST obejmuje wszystkie warunki okre</w:t>
      </w:r>
      <w:r w:rsidRPr="00B62E57">
        <w:rPr>
          <w:rFonts w:ascii="Arial" w:eastAsia="Arial" w:hAnsi="Arial" w:cs="Arial"/>
        </w:rPr>
        <w:t>ś</w:t>
      </w:r>
      <w:r w:rsidRPr="00B62E57">
        <w:t xml:space="preserve">lone w ww. dokumentach, a nie wyszczególnione w szczegółowych ST. </w:t>
      </w:r>
    </w:p>
    <w:p w14:paraId="5CD56456" w14:textId="77777777" w:rsidR="002D0CED" w:rsidRPr="00B62E57" w:rsidRDefault="002D0CED" w:rsidP="002C50B5">
      <w:pPr>
        <w:pStyle w:val="Nagwek2"/>
        <w:keepNext/>
        <w:widowControl w:val="0"/>
        <w:numPr>
          <w:ilvl w:val="1"/>
          <w:numId w:val="47"/>
        </w:numPr>
        <w:shd w:val="clear" w:color="auto" w:fill="FFFFFF"/>
        <w:autoSpaceDE w:val="0"/>
        <w:autoSpaceDN w:val="0"/>
        <w:adjustRightInd w:val="0"/>
        <w:spacing w:after="60" w:afterAutospacing="0" w:line="276" w:lineRule="auto"/>
        <w:ind w:right="17"/>
        <w:jc w:val="both"/>
      </w:pPr>
      <w:r w:rsidRPr="00B62E57">
        <w:t>Objazdy, przejazdy i organizacja ruchu</w:t>
      </w:r>
      <w:r w:rsidRPr="00B62E57">
        <w:rPr>
          <w:u w:color="000000"/>
        </w:rPr>
        <w:t xml:space="preserve"> </w:t>
      </w:r>
    </w:p>
    <w:p w14:paraId="01771282" w14:textId="77777777" w:rsidR="002D0CED" w:rsidRPr="00B62E57" w:rsidRDefault="002D0CED" w:rsidP="00A30775">
      <w:pPr>
        <w:pStyle w:val="Tekst"/>
      </w:pPr>
      <w:r w:rsidRPr="00B62E57">
        <w:t>Koszt wybudowania objazdów/przejazdów i organizacji ruchu obejmuje nie obj</w:t>
      </w:r>
      <w:r w:rsidRPr="00B62E57">
        <w:rPr>
          <w:rFonts w:eastAsia="Arial"/>
        </w:rPr>
        <w:t>ę</w:t>
      </w:r>
      <w:r w:rsidRPr="00B62E57">
        <w:t xml:space="preserve">te szczegółowymi ST: </w:t>
      </w:r>
    </w:p>
    <w:p w14:paraId="500DC1D8" w14:textId="77777777" w:rsidR="002D0CED" w:rsidRPr="00B62E57" w:rsidRDefault="002D0CED" w:rsidP="002C50B5">
      <w:pPr>
        <w:pStyle w:val="Tekst"/>
        <w:numPr>
          <w:ilvl w:val="0"/>
          <w:numId w:val="58"/>
        </w:numPr>
      </w:pPr>
      <w:r w:rsidRPr="00B62E57">
        <w:t>uzgodnienie z Inspektor Nadzoru i odpowiednimi instytucjami projektu organizacji ruchu na czas trwania budowy, wraz z dostarczeniem kopii projektu Inspektorowi Nadzoru i wprowadzaniem dalszych zmian i uzgodnie</w:t>
      </w:r>
      <w:r w:rsidRPr="00B62E57">
        <w:rPr>
          <w:rFonts w:eastAsia="Arial"/>
        </w:rPr>
        <w:t>ń</w:t>
      </w:r>
      <w:r w:rsidRPr="00B62E57">
        <w:t xml:space="preserve"> wynikaj</w:t>
      </w:r>
      <w:r w:rsidRPr="00B62E57">
        <w:rPr>
          <w:rFonts w:eastAsia="Arial"/>
        </w:rPr>
        <w:t>ą</w:t>
      </w:r>
      <w:r w:rsidRPr="00B62E57">
        <w:t>cych z post</w:t>
      </w:r>
      <w:r w:rsidRPr="00B62E57">
        <w:rPr>
          <w:rFonts w:eastAsia="Arial"/>
        </w:rPr>
        <w:t>ę</w:t>
      </w:r>
      <w:r w:rsidRPr="00B62E57">
        <w:t xml:space="preserve">pu robót, </w:t>
      </w:r>
    </w:p>
    <w:p w14:paraId="3AD25349" w14:textId="77777777" w:rsidR="002D0CED" w:rsidRPr="00B62E57" w:rsidRDefault="002D0CED" w:rsidP="002C50B5">
      <w:pPr>
        <w:pStyle w:val="Tekst"/>
        <w:numPr>
          <w:ilvl w:val="0"/>
          <w:numId w:val="58"/>
        </w:numPr>
      </w:pPr>
      <w:r w:rsidRPr="00B62E57">
        <w:t>opłaty/dzierżawy terenu, w tym: opłaty za zaj</w:t>
      </w:r>
      <w:r w:rsidRPr="00B62E57">
        <w:rPr>
          <w:rFonts w:eastAsia="Arial"/>
        </w:rPr>
        <w:t>ę</w:t>
      </w:r>
      <w:r w:rsidRPr="00B62E57">
        <w:t>cie pasa drogowego, opłaty za wbudowanie urz</w:t>
      </w:r>
      <w:r w:rsidRPr="00B62E57">
        <w:rPr>
          <w:rFonts w:eastAsia="Arial"/>
        </w:rPr>
        <w:t>ą</w:t>
      </w:r>
      <w:r w:rsidRPr="00B62E57">
        <w:t>dze</w:t>
      </w:r>
      <w:r w:rsidRPr="00B62E57">
        <w:rPr>
          <w:rFonts w:eastAsia="Arial"/>
        </w:rPr>
        <w:t>ń</w:t>
      </w:r>
      <w:r w:rsidRPr="00B62E57">
        <w:t xml:space="preserve"> w pas drogowy oraz rekompensaty dla wła</w:t>
      </w:r>
      <w:r w:rsidRPr="00B62E57">
        <w:rPr>
          <w:rFonts w:eastAsia="Arial"/>
        </w:rPr>
        <w:t>ś</w:t>
      </w:r>
      <w:r w:rsidRPr="00B62E57">
        <w:t>cicieli za czasowe zaj</w:t>
      </w:r>
      <w:r w:rsidRPr="00B62E57">
        <w:rPr>
          <w:rFonts w:eastAsia="Arial"/>
        </w:rPr>
        <w:t>ę</w:t>
      </w:r>
      <w:r w:rsidRPr="00B62E57">
        <w:t>cie nieruchomo</w:t>
      </w:r>
      <w:r w:rsidRPr="00B62E57">
        <w:rPr>
          <w:rFonts w:eastAsia="Arial"/>
        </w:rPr>
        <w:t>ś</w:t>
      </w:r>
      <w:r w:rsidRPr="00B62E57">
        <w:t>ci, - przebudow</w:t>
      </w:r>
      <w:r w:rsidRPr="00B62E57">
        <w:rPr>
          <w:rFonts w:eastAsia="Arial"/>
        </w:rPr>
        <w:t>ę</w:t>
      </w:r>
      <w:r w:rsidRPr="00B62E57">
        <w:t xml:space="preserve"> urz</w:t>
      </w:r>
      <w:r w:rsidRPr="00B62E57">
        <w:rPr>
          <w:rFonts w:eastAsia="Arial"/>
        </w:rPr>
        <w:t>ą</w:t>
      </w:r>
      <w:r w:rsidRPr="00B62E57">
        <w:t>dze</w:t>
      </w:r>
      <w:r w:rsidRPr="00B62E57">
        <w:rPr>
          <w:rFonts w:eastAsia="Arial"/>
        </w:rPr>
        <w:t>ń</w:t>
      </w:r>
      <w:r w:rsidRPr="00B62E57">
        <w:t xml:space="preserve"> obcych. </w:t>
      </w:r>
    </w:p>
    <w:p w14:paraId="31D1F854" w14:textId="77777777" w:rsidR="002D0CED" w:rsidRPr="00B62E57" w:rsidRDefault="002D0CED" w:rsidP="002C50B5">
      <w:pPr>
        <w:pStyle w:val="Tekst"/>
        <w:numPr>
          <w:ilvl w:val="0"/>
          <w:numId w:val="58"/>
        </w:numPr>
      </w:pPr>
      <w:r w:rsidRPr="00B62E57">
        <w:t xml:space="preserve">Koszt utrzymania objazdów/przejazdów i organizacji ruchu obejmuje: </w:t>
      </w:r>
    </w:p>
    <w:p w14:paraId="5F307C11" w14:textId="77777777" w:rsidR="002D0CED" w:rsidRPr="00B62E57" w:rsidRDefault="002D0CED" w:rsidP="002C50B5">
      <w:pPr>
        <w:pStyle w:val="Tekst"/>
        <w:numPr>
          <w:ilvl w:val="0"/>
          <w:numId w:val="58"/>
        </w:numPr>
      </w:pPr>
      <w:r w:rsidRPr="00B62E57">
        <w:t>utrzymanie płynno</w:t>
      </w:r>
      <w:r w:rsidRPr="00B62E57">
        <w:rPr>
          <w:rFonts w:eastAsia="Arial"/>
        </w:rPr>
        <w:t>ś</w:t>
      </w:r>
      <w:r w:rsidRPr="00B62E57">
        <w:t xml:space="preserve">ci ruchu publicznego, </w:t>
      </w:r>
    </w:p>
    <w:p w14:paraId="621471F0" w14:textId="77777777" w:rsidR="002D0CED" w:rsidRPr="00B62E57" w:rsidRDefault="002D0CED" w:rsidP="002C50B5">
      <w:pPr>
        <w:pStyle w:val="Tekst"/>
        <w:numPr>
          <w:ilvl w:val="0"/>
          <w:numId w:val="58"/>
        </w:numPr>
      </w:pPr>
      <w:r w:rsidRPr="00B62E57">
        <w:t>bie</w:t>
      </w:r>
      <w:r w:rsidRPr="00B62E57">
        <w:rPr>
          <w:rFonts w:eastAsia="Arial"/>
        </w:rPr>
        <w:t>żą</w:t>
      </w:r>
      <w:r w:rsidRPr="00B62E57">
        <w:t>ce utrzymywanie objazdów i przejazdów w stanie technicznym, umo</w:t>
      </w:r>
      <w:r w:rsidRPr="00B62E57">
        <w:rPr>
          <w:rFonts w:eastAsia="Arial"/>
        </w:rPr>
        <w:t>ż</w:t>
      </w:r>
      <w:r w:rsidRPr="00B62E57">
        <w:t>liwiaj</w:t>
      </w:r>
      <w:r w:rsidRPr="00B62E57">
        <w:rPr>
          <w:rFonts w:eastAsia="Arial"/>
        </w:rPr>
        <w:t>ą</w:t>
      </w:r>
      <w:r w:rsidRPr="00B62E57">
        <w:t>cym ruch kołowy i pieszy zgodnie z obowi</w:t>
      </w:r>
      <w:r w:rsidRPr="00B62E57">
        <w:rPr>
          <w:rFonts w:eastAsia="Arial"/>
        </w:rPr>
        <w:t>ą</w:t>
      </w:r>
      <w:r w:rsidRPr="00B62E57">
        <w:t>zuj</w:t>
      </w:r>
      <w:r w:rsidRPr="00B62E57">
        <w:rPr>
          <w:rFonts w:eastAsia="Arial"/>
        </w:rPr>
        <w:t>ą</w:t>
      </w:r>
      <w:r w:rsidRPr="00B62E57">
        <w:t xml:space="preserve">cymi przepisami, Koszt likwidacji objazdów/przejazdów i organizacji ruchu obejmuje: </w:t>
      </w:r>
    </w:p>
    <w:p w14:paraId="4563F541" w14:textId="77777777" w:rsidR="002D0CED" w:rsidRPr="00B62E57" w:rsidRDefault="002D0CED" w:rsidP="002C50B5">
      <w:pPr>
        <w:pStyle w:val="Tekst"/>
        <w:numPr>
          <w:ilvl w:val="0"/>
          <w:numId w:val="58"/>
        </w:numPr>
      </w:pPr>
      <w:r w:rsidRPr="00B62E57">
        <w:t>usuni</w:t>
      </w:r>
      <w:r w:rsidRPr="00B62E57">
        <w:rPr>
          <w:rFonts w:eastAsia="Arial"/>
        </w:rPr>
        <w:t>ę</w:t>
      </w:r>
      <w:r w:rsidRPr="00B62E57">
        <w:t xml:space="preserve">cie wbudowanych materiałów i oznakowania, </w:t>
      </w:r>
    </w:p>
    <w:p w14:paraId="26C49C20" w14:textId="77777777" w:rsidR="002D0CED" w:rsidRPr="00B62E57" w:rsidRDefault="002D0CED" w:rsidP="002C50B5">
      <w:pPr>
        <w:pStyle w:val="Tekst"/>
        <w:numPr>
          <w:ilvl w:val="0"/>
          <w:numId w:val="58"/>
        </w:numPr>
      </w:pPr>
      <w:r w:rsidRPr="00B62E57">
        <w:t xml:space="preserve">doprowadzenie terenu do stanu pierwotnego. </w:t>
      </w:r>
    </w:p>
    <w:p w14:paraId="5FA64579" w14:textId="77777777" w:rsidR="002D0CED" w:rsidRPr="00B62E57" w:rsidRDefault="002D0CED" w:rsidP="002C50B5">
      <w:pPr>
        <w:pStyle w:val="Nagwek1"/>
        <w:keepNext/>
        <w:widowControl w:val="0"/>
        <w:numPr>
          <w:ilvl w:val="0"/>
          <w:numId w:val="47"/>
        </w:numPr>
        <w:shd w:val="clear" w:color="auto" w:fill="FFFFFF"/>
        <w:autoSpaceDE w:val="0"/>
        <w:autoSpaceDN w:val="0"/>
        <w:adjustRightInd w:val="0"/>
        <w:spacing w:after="120" w:afterAutospacing="0" w:line="276" w:lineRule="auto"/>
        <w:ind w:right="17"/>
        <w:jc w:val="both"/>
      </w:pPr>
      <w:bookmarkStart w:id="44" w:name="_Toc509091568"/>
      <w:bookmarkStart w:id="45" w:name="_Toc45840264"/>
      <w:bookmarkStart w:id="46" w:name="_Toc46272625"/>
      <w:r w:rsidRPr="00B62E57">
        <w:t>Przepisy związane</w:t>
      </w:r>
      <w:bookmarkEnd w:id="44"/>
      <w:bookmarkEnd w:id="45"/>
      <w:bookmarkEnd w:id="46"/>
    </w:p>
    <w:p w14:paraId="08C42899" w14:textId="77777777" w:rsidR="002D0CED" w:rsidRPr="00B62E57" w:rsidRDefault="002D0CED" w:rsidP="00A30775">
      <w:pPr>
        <w:pStyle w:val="Tekst"/>
      </w:pPr>
      <w:r w:rsidRPr="00B62E57">
        <w:t xml:space="preserve">Ustawa z dnia 7 lipca 1994 r. - Prawo budowlane (tj. Dz. U. z 2003 r. Nr 207, poz. 2016 z późniejszymi zmianami). </w:t>
      </w:r>
    </w:p>
    <w:p w14:paraId="68562FCD" w14:textId="77777777" w:rsidR="002D0CED" w:rsidRPr="00B62E57" w:rsidRDefault="002D0CED" w:rsidP="00A30775">
      <w:pPr>
        <w:pStyle w:val="Tekst"/>
      </w:pPr>
      <w:r w:rsidRPr="00B62E57">
        <w:t>Rozporządzenia Ministra Infrastruktury z dnia 26 czerwca 2002 r. w spr</w:t>
      </w:r>
      <w:r w:rsidR="004D5F40" w:rsidRPr="00B62E57">
        <w:t xml:space="preserve">awie dziennika budowy, montażu </w:t>
      </w:r>
      <w:r w:rsidRPr="00B62E57">
        <w:t>i rozbiórki, tablicy informacyjnej oraz ogłoszenia zawierające dane dotyczące bezpieczeństwa pracy i ochrony zdrowia.</w:t>
      </w:r>
    </w:p>
    <w:p w14:paraId="4D74AA7B" w14:textId="77777777" w:rsidR="002D0CED" w:rsidRPr="00B62E57" w:rsidRDefault="002D0CED" w:rsidP="00A30775">
      <w:pPr>
        <w:pStyle w:val="Tekst"/>
      </w:pPr>
      <w:r w:rsidRPr="00B62E57">
        <w:br w:type="page"/>
      </w:r>
    </w:p>
    <w:p w14:paraId="0FBD16D0"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lastRenderedPageBreak/>
        <w:t xml:space="preserve">SPECYFIKACJA TECHNICZNA </w:t>
      </w:r>
      <w:r w:rsidRPr="00B62E57">
        <w:rPr>
          <w:rFonts w:ascii="Times New Roman" w:hAnsi="Times New Roman" w:cs="Times New Roman"/>
          <w:b/>
          <w:sz w:val="28"/>
        </w:rPr>
        <w:br/>
        <w:t>WYKONANIA I ODBIORU ROBÓT BUDOWLANYCH</w:t>
      </w:r>
    </w:p>
    <w:p w14:paraId="6420F324"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t>(SANITARNYCH)</w:t>
      </w:r>
    </w:p>
    <w:p w14:paraId="5F1C9427" w14:textId="77777777" w:rsidR="004D5F40" w:rsidRPr="00B62E57" w:rsidRDefault="00F30F39" w:rsidP="00F30F39">
      <w:pPr>
        <w:pStyle w:val="Tytu"/>
      </w:pPr>
      <w:bookmarkStart w:id="47" w:name="_Toc46272626"/>
      <w:r w:rsidRPr="00B62E57">
        <w:t>ST-01.00 –ROBOTY INSTALACYJNE WODNE I KANALIZACYJNE</w:t>
      </w:r>
      <w:bookmarkEnd w:id="47"/>
    </w:p>
    <w:p w14:paraId="666C8178" w14:textId="77777777" w:rsidR="00B321DE" w:rsidRPr="00B62E57" w:rsidRDefault="004D5F40" w:rsidP="00A30775">
      <w:pPr>
        <w:pStyle w:val="Podtytu"/>
      </w:pPr>
      <w:r w:rsidRPr="00B62E57">
        <w:t xml:space="preserve">Kod CPV: CPV </w:t>
      </w:r>
      <w:r w:rsidR="00D3353E" w:rsidRPr="00B62E57">
        <w:t xml:space="preserve">45332000-3 </w:t>
      </w:r>
    </w:p>
    <w:p w14:paraId="6BAFC89C" w14:textId="77777777" w:rsidR="00B321DE" w:rsidRPr="00B62E57" w:rsidRDefault="00B321DE" w:rsidP="00A30775">
      <w:pPr>
        <w:pStyle w:val="Tekst"/>
      </w:pPr>
    </w:p>
    <w:p w14:paraId="51AFF7B7" w14:textId="77777777" w:rsidR="00EB025C" w:rsidRPr="00B62E57" w:rsidRDefault="00DF32B7" w:rsidP="00501F18">
      <w:pPr>
        <w:pStyle w:val="Nagwek1"/>
      </w:pPr>
      <w:bookmarkStart w:id="48" w:name="_Toc46272627"/>
      <w:r w:rsidRPr="00B62E57">
        <w:rPr>
          <w:rStyle w:val="Nagwek1Znak"/>
          <w:b/>
        </w:rPr>
        <w:t>WSTĘP</w:t>
      </w:r>
      <w:bookmarkEnd w:id="48"/>
    </w:p>
    <w:p w14:paraId="66BF08CF" w14:textId="77777777" w:rsidR="00EB025C" w:rsidRPr="00B62E57" w:rsidRDefault="00EB025C" w:rsidP="00501F18">
      <w:pPr>
        <w:pStyle w:val="Nagwek2"/>
      </w:pPr>
      <w:r w:rsidRPr="00B62E57">
        <w:t>Przedmiot Szczeg</w:t>
      </w:r>
      <w:r w:rsidR="00501F18" w:rsidRPr="00B62E57">
        <w:t>ółowej Specyfikacji Technicznej</w:t>
      </w:r>
    </w:p>
    <w:p w14:paraId="49C1EB87" w14:textId="77777777" w:rsidR="00EB025C" w:rsidRPr="00B62E57" w:rsidRDefault="00EB025C" w:rsidP="00A30775">
      <w:pPr>
        <w:pStyle w:val="Tekst"/>
      </w:pPr>
      <w:r w:rsidRPr="00B62E57">
        <w:t xml:space="preserve">Przedmiotem niniejszej Szczegółowej Specyfikacji Technicznej są wymagania dotyczące wykonania wewnętrznej instalacji wody </w:t>
      </w:r>
      <w:r w:rsidR="00501F18" w:rsidRPr="00B62E57">
        <w:t>zimnej, ciepłej i cyrkulacyjnej.</w:t>
      </w:r>
    </w:p>
    <w:p w14:paraId="2F757D53" w14:textId="77777777" w:rsidR="00EB025C" w:rsidRPr="00B62E57" w:rsidRDefault="00EB025C" w:rsidP="00501F18">
      <w:pPr>
        <w:pStyle w:val="Nagwek2"/>
      </w:pPr>
      <w:r w:rsidRPr="00B62E57">
        <w:t>Zakres stosowania Szczegółowej Specyfikacji Technicznej</w:t>
      </w:r>
    </w:p>
    <w:p w14:paraId="4955A67A" w14:textId="77777777" w:rsidR="00EB025C" w:rsidRPr="00B62E57" w:rsidRDefault="00EB025C" w:rsidP="00A30775">
      <w:pPr>
        <w:pStyle w:val="Tekst"/>
      </w:pPr>
      <w:r w:rsidRPr="00B62E57">
        <w:t xml:space="preserve">Szczegółowa Specyfikacja Techniczna jest stosowana jako dokument przetargowy i kontraktowy przy zlecaniu i realizacji robót wymienionych w punkcie 1.1. </w:t>
      </w:r>
    </w:p>
    <w:p w14:paraId="75E0818A" w14:textId="77777777" w:rsidR="00EB025C" w:rsidRPr="00B62E57" w:rsidRDefault="00EB025C" w:rsidP="00501F18">
      <w:pPr>
        <w:pStyle w:val="Nagwek2"/>
      </w:pPr>
      <w:r w:rsidRPr="00B62E57">
        <w:t>Zakres robót objętych Szczegółową Specyfikacją Techniczną</w:t>
      </w:r>
    </w:p>
    <w:p w14:paraId="40D68890" w14:textId="77777777" w:rsidR="00EB025C" w:rsidRPr="00B62E57" w:rsidRDefault="00EB025C" w:rsidP="00A30775">
      <w:pPr>
        <w:pStyle w:val="Tekst"/>
      </w:pPr>
      <w:r w:rsidRPr="00B62E57">
        <w:t xml:space="preserve">Roboty, których dotyczy niniejsza Specyfikacja Techniczna, obejmują wszystkie czynności umożliwiające i mające na celu wykonanie następujących instalacji: </w:t>
      </w:r>
    </w:p>
    <w:p w14:paraId="0141D8DA" w14:textId="3DF6F90A" w:rsidR="00EB025C" w:rsidRPr="00B62E57" w:rsidRDefault="00EB025C" w:rsidP="002C50B5">
      <w:pPr>
        <w:pStyle w:val="Tekst"/>
        <w:numPr>
          <w:ilvl w:val="0"/>
          <w:numId w:val="37"/>
        </w:numPr>
      </w:pPr>
      <w:r w:rsidRPr="00B62E57">
        <w:t>Wewnętrznej instalacji wody zimnej</w:t>
      </w:r>
      <w:r w:rsidR="009F7FE7" w:rsidRPr="00B62E57">
        <w:t xml:space="preserve"> </w:t>
      </w:r>
      <w:r w:rsidRPr="00B62E57">
        <w:t xml:space="preserve"> ciepłej </w:t>
      </w:r>
      <w:r w:rsidR="009F7FE7" w:rsidRPr="00B62E57">
        <w:t>(bez</w:t>
      </w:r>
      <w:r w:rsidRPr="00B62E57">
        <w:t xml:space="preserve"> cyrkulacji</w:t>
      </w:r>
      <w:r w:rsidR="009F7FE7" w:rsidRPr="00B62E57">
        <w:t>)</w:t>
      </w:r>
      <w:r w:rsidRPr="00B62E57">
        <w:t xml:space="preserve"> </w:t>
      </w:r>
      <w:r w:rsidR="00E93E1F" w:rsidRPr="00B62E57">
        <w:t xml:space="preserve">dla potrzeb </w:t>
      </w:r>
      <w:r w:rsidR="009F7FE7" w:rsidRPr="00B62E57">
        <w:t xml:space="preserve">przygotowania ciepłej wody w zakresie montażu elektrycznego podgrzewacza ciepłej wody użytkowej dla celów socjalno-bytowych </w:t>
      </w:r>
      <w:r w:rsidR="00E93E1F" w:rsidRPr="00B62E57">
        <w:t xml:space="preserve"> z wykorzystaniem istniejącej w budynku instalacji </w:t>
      </w:r>
      <w:proofErr w:type="spellStart"/>
      <w:r w:rsidR="00E93E1F" w:rsidRPr="00B62E57">
        <w:t>cwu</w:t>
      </w:r>
      <w:proofErr w:type="spellEnd"/>
      <w:r w:rsidR="00E93E1F" w:rsidRPr="00B62E57">
        <w:t xml:space="preserve">, </w:t>
      </w:r>
      <w:proofErr w:type="spellStart"/>
      <w:r w:rsidR="00E93E1F" w:rsidRPr="00B62E57">
        <w:t>zwu</w:t>
      </w:r>
      <w:proofErr w:type="spellEnd"/>
      <w:r w:rsidR="00E93E1F" w:rsidRPr="00B62E57">
        <w:t xml:space="preserve"> i c</w:t>
      </w:r>
      <w:r w:rsidR="00297590" w:rsidRPr="00B62E57">
        <w:t>yrkulacji;</w:t>
      </w:r>
    </w:p>
    <w:p w14:paraId="5628E32F" w14:textId="5720C4B9" w:rsidR="00297590" w:rsidRPr="00B62E57" w:rsidRDefault="009F7FE7" w:rsidP="009F7FE7">
      <w:pPr>
        <w:pStyle w:val="Tekst"/>
        <w:ind w:left="720" w:firstLine="0"/>
      </w:pPr>
      <w:r w:rsidRPr="00B62E57">
        <w:t xml:space="preserve">- przyłącza </w:t>
      </w:r>
      <w:r w:rsidR="00297590" w:rsidRPr="00B62E57">
        <w:t xml:space="preserve"> kanalizacji sanitarnej</w:t>
      </w:r>
      <w:r w:rsidR="009D7CFD">
        <w:t xml:space="preserve">, przyłącza wodociągowego i przyłącza kanalizacji deszczowej </w:t>
      </w:r>
    </w:p>
    <w:p w14:paraId="79A0608F" w14:textId="77777777" w:rsidR="00F30F39" w:rsidRPr="00B62E57" w:rsidRDefault="00F30F39" w:rsidP="00F30F39">
      <w:pPr>
        <w:pStyle w:val="Nagwek2"/>
      </w:pPr>
      <w:r w:rsidRPr="00B62E57">
        <w:t>Określenia podstawowe</w:t>
      </w:r>
    </w:p>
    <w:p w14:paraId="18A53521" w14:textId="77777777" w:rsidR="00F30F39" w:rsidRPr="00B62E57" w:rsidRDefault="00F30F39" w:rsidP="00A30775">
      <w:pPr>
        <w:pStyle w:val="Tekst"/>
      </w:pPr>
      <w:r w:rsidRPr="00B62E57">
        <w:t>Określenia podane w niniejszej specyfikacji są zgodne z odpowiednimi normami i określeniami podanymi w opracowaniu pt. „Ogólne specyfikacje techniczne wykonania i odbioru robót- Wymagania ogólne”.</w:t>
      </w:r>
    </w:p>
    <w:p w14:paraId="14F3EB1D" w14:textId="77777777" w:rsidR="00297590" w:rsidRPr="00B62E57" w:rsidRDefault="00297590" w:rsidP="00297590">
      <w:pPr>
        <w:pStyle w:val="Nagwek2"/>
      </w:pPr>
      <w:r w:rsidRPr="00B62E57">
        <w:t>Ogólne wymagania dotyczące robót</w:t>
      </w:r>
    </w:p>
    <w:p w14:paraId="6C8F6CE2" w14:textId="77777777" w:rsidR="00297590" w:rsidRPr="00B62E57" w:rsidRDefault="00297590" w:rsidP="00A30775">
      <w:pPr>
        <w:pStyle w:val="Tekst"/>
      </w:pPr>
      <w:r w:rsidRPr="00B62E57">
        <w:t>Ogólne wymagania dotyczące robót podano w Specyfikacji Technicznej „Wymagania Ogólne” pkt 1.5.</w:t>
      </w:r>
    </w:p>
    <w:p w14:paraId="55510087" w14:textId="77777777" w:rsidR="00297590" w:rsidRPr="00B62E57" w:rsidRDefault="00297590" w:rsidP="00A30775">
      <w:pPr>
        <w:pStyle w:val="Tekst"/>
      </w:pPr>
    </w:p>
    <w:p w14:paraId="1F8E2093" w14:textId="77777777" w:rsidR="00EB025C" w:rsidRPr="00B62E57" w:rsidRDefault="00EB025C" w:rsidP="00501F18">
      <w:pPr>
        <w:pStyle w:val="Nagwek1"/>
      </w:pPr>
      <w:bookmarkStart w:id="49" w:name="_Toc46272628"/>
      <w:r w:rsidRPr="00B62E57">
        <w:t>MATERIAŁY</w:t>
      </w:r>
      <w:bookmarkEnd w:id="49"/>
    </w:p>
    <w:p w14:paraId="2A845F9A" w14:textId="77777777" w:rsidR="00B321DE" w:rsidRPr="00B62E57" w:rsidRDefault="00EB025C" w:rsidP="00A30775">
      <w:pPr>
        <w:pStyle w:val="Tekst"/>
      </w:pPr>
      <w:r w:rsidRPr="00B62E57">
        <w:t xml:space="preserve">Materiały zastosowane do wykonania instalacji wodociągowej, oraz armatura, urządzenia i wyposażenie powinny mieć świadectwo Państwowego Zakładu Higieny o dopuszczeniu do kontaktu z wodą do picia. Rury instalacyjne, armatura i urządzenia posiadać muszą odpowiednie Aprobaty Techniczne, Certyfikat na znak bezpieczeństwa, oraz certyfikat zgodności lub deklarację zgodności z Polską Normą lub z Aprobatą Techniczną </w:t>
      </w:r>
    </w:p>
    <w:p w14:paraId="33545344" w14:textId="77777777" w:rsidR="00EB025C" w:rsidRPr="00B62E57" w:rsidRDefault="00EB025C" w:rsidP="00501F18">
      <w:pPr>
        <w:pStyle w:val="Nagwek2"/>
      </w:pPr>
      <w:r w:rsidRPr="00B62E57">
        <w:t xml:space="preserve">Wewnętrzna instalacja wodociągowa </w:t>
      </w:r>
    </w:p>
    <w:p w14:paraId="450B13A5" w14:textId="77777777" w:rsidR="00EB025C" w:rsidRPr="00B62E57" w:rsidRDefault="00EB025C" w:rsidP="009E261B">
      <w:pPr>
        <w:pStyle w:val="Nagwek3"/>
      </w:pPr>
      <w:r w:rsidRPr="00B62E57">
        <w:lastRenderedPageBreak/>
        <w:t>Przewody</w:t>
      </w:r>
    </w:p>
    <w:p w14:paraId="54FD86C5" w14:textId="7BCA991E" w:rsidR="009F3E76" w:rsidRPr="00B62E57" w:rsidRDefault="00EB025C" w:rsidP="00A30775">
      <w:pPr>
        <w:pStyle w:val="Tekst"/>
      </w:pPr>
      <w:r w:rsidRPr="00B62E57">
        <w:t xml:space="preserve">Wewnętrzna instalacja wody ciepłej, zimnej wykonana będzie z rur polipropylenowych łączonych poprzez zgrzewanie. Dostarczone na budowę rury powinny być czyste od zewnątrz i wewnątrz, bez widocznych wżerów i ubytków spowodowanych uszkodzeniami. </w:t>
      </w:r>
    </w:p>
    <w:p w14:paraId="1D2807A3" w14:textId="77777777" w:rsidR="00EB025C" w:rsidRPr="00B62E57" w:rsidRDefault="00EB025C" w:rsidP="009E261B">
      <w:pPr>
        <w:pStyle w:val="Nagwek3"/>
      </w:pPr>
      <w:r w:rsidRPr="00B62E57">
        <w:t>Armatura</w:t>
      </w:r>
    </w:p>
    <w:p w14:paraId="23B9CA6A" w14:textId="77777777" w:rsidR="00EB025C" w:rsidRPr="00B62E57" w:rsidRDefault="00E93E1F" w:rsidP="002C50B5">
      <w:pPr>
        <w:pStyle w:val="Tekst"/>
        <w:numPr>
          <w:ilvl w:val="0"/>
          <w:numId w:val="12"/>
        </w:numPr>
      </w:pPr>
      <w:r w:rsidRPr="00B62E57">
        <w:t>armatura odcinająca i filtrująca</w:t>
      </w:r>
    </w:p>
    <w:p w14:paraId="299701F3" w14:textId="77777777" w:rsidR="00EB025C" w:rsidRPr="00B62E57" w:rsidRDefault="00EB025C" w:rsidP="002C50B5">
      <w:pPr>
        <w:pStyle w:val="Tekst"/>
        <w:numPr>
          <w:ilvl w:val="0"/>
          <w:numId w:val="12"/>
        </w:numPr>
      </w:pPr>
      <w:r w:rsidRPr="00B62E57">
        <w:t xml:space="preserve">zawory ze złączką do węża </w:t>
      </w:r>
    </w:p>
    <w:p w14:paraId="21329F05" w14:textId="77777777" w:rsidR="00EB025C" w:rsidRPr="00B62E57" w:rsidRDefault="00EB025C" w:rsidP="002C50B5">
      <w:pPr>
        <w:pStyle w:val="Tekst"/>
        <w:numPr>
          <w:ilvl w:val="0"/>
          <w:numId w:val="12"/>
        </w:numPr>
      </w:pPr>
      <w:r w:rsidRPr="00B62E57">
        <w:t xml:space="preserve">zawory kulowe </w:t>
      </w:r>
    </w:p>
    <w:p w14:paraId="2E0B5131" w14:textId="77777777" w:rsidR="00EB025C" w:rsidRPr="00B62E57" w:rsidRDefault="00EB025C" w:rsidP="002C50B5">
      <w:pPr>
        <w:pStyle w:val="Tekst"/>
        <w:numPr>
          <w:ilvl w:val="0"/>
          <w:numId w:val="12"/>
        </w:numPr>
      </w:pPr>
      <w:r w:rsidRPr="00B62E57">
        <w:t xml:space="preserve">kurki kątowe z filtrem siatkowym </w:t>
      </w:r>
    </w:p>
    <w:p w14:paraId="03369E7E" w14:textId="77777777" w:rsidR="00EB025C" w:rsidRPr="00B62E57" w:rsidRDefault="00EB025C" w:rsidP="00F51139">
      <w:pPr>
        <w:pStyle w:val="Nagwek3"/>
      </w:pPr>
      <w:r w:rsidRPr="00B62E57">
        <w:t xml:space="preserve">Izolacja termiczna </w:t>
      </w:r>
    </w:p>
    <w:p w14:paraId="616B0B82" w14:textId="77777777" w:rsidR="00EB025C" w:rsidRPr="00B62E57" w:rsidRDefault="00EB025C" w:rsidP="00A30775">
      <w:pPr>
        <w:pStyle w:val="Tekst"/>
      </w:pPr>
      <w:r w:rsidRPr="00B62E57">
        <w:t xml:space="preserve">Instalację wodociągową należy zaizolować otulinami z pianki PU </w:t>
      </w:r>
      <w:proofErr w:type="spellStart"/>
      <w:r w:rsidRPr="00B62E57">
        <w:t>Thermaflex</w:t>
      </w:r>
      <w:proofErr w:type="spellEnd"/>
      <w:r w:rsidRPr="00B62E57">
        <w:t xml:space="preserve"> FRZ o </w:t>
      </w:r>
    </w:p>
    <w:p w14:paraId="62A55BDC" w14:textId="77777777" w:rsidR="00EB025C" w:rsidRPr="00B62E57" w:rsidRDefault="00EB025C" w:rsidP="00A30775">
      <w:pPr>
        <w:pStyle w:val="Tekst"/>
      </w:pPr>
      <w:r w:rsidRPr="00B62E57">
        <w:t xml:space="preserve">grubości minimum: </w:t>
      </w:r>
    </w:p>
    <w:p w14:paraId="7CC1EB66" w14:textId="77777777" w:rsidR="00EB025C" w:rsidRPr="00B62E57" w:rsidRDefault="00EB025C" w:rsidP="002C50B5">
      <w:pPr>
        <w:pStyle w:val="Tekst"/>
        <w:numPr>
          <w:ilvl w:val="0"/>
          <w:numId w:val="13"/>
        </w:numPr>
      </w:pPr>
      <w:r w:rsidRPr="00B62E57">
        <w:t xml:space="preserve">dla przewodów wody ciepłej </w:t>
      </w:r>
      <w:r w:rsidR="008A7D32" w:rsidRPr="00B62E57">
        <w:t>4</w:t>
      </w:r>
      <w:r w:rsidRPr="00B62E57">
        <w:t xml:space="preserve">0 mm, </w:t>
      </w:r>
    </w:p>
    <w:p w14:paraId="36709826" w14:textId="77777777" w:rsidR="00EB025C" w:rsidRPr="00B62E57" w:rsidRDefault="00EB025C" w:rsidP="002C50B5">
      <w:pPr>
        <w:pStyle w:val="Tekst"/>
        <w:numPr>
          <w:ilvl w:val="0"/>
          <w:numId w:val="13"/>
        </w:numPr>
      </w:pPr>
      <w:r w:rsidRPr="00B62E57">
        <w:t xml:space="preserve">dla przewodów wody cyrkulacyjnej </w:t>
      </w:r>
      <w:r w:rsidR="008A7D32" w:rsidRPr="00B62E57">
        <w:t>4</w:t>
      </w:r>
      <w:r w:rsidRPr="00B62E57">
        <w:t xml:space="preserve">0 mm, </w:t>
      </w:r>
    </w:p>
    <w:p w14:paraId="1889B975" w14:textId="77777777" w:rsidR="00EB025C" w:rsidRPr="00B62E57" w:rsidRDefault="00EB025C" w:rsidP="002C50B5">
      <w:pPr>
        <w:pStyle w:val="Tekst"/>
        <w:numPr>
          <w:ilvl w:val="0"/>
          <w:numId w:val="13"/>
        </w:numPr>
      </w:pPr>
      <w:r w:rsidRPr="00B62E57">
        <w:t>d</w:t>
      </w:r>
      <w:r w:rsidR="00E00EDC" w:rsidRPr="00B62E57">
        <w:t xml:space="preserve">la przewodów wody zimnej </w:t>
      </w:r>
      <w:r w:rsidR="008A7D32" w:rsidRPr="00B62E57">
        <w:t>20</w:t>
      </w:r>
      <w:r w:rsidR="009E261B" w:rsidRPr="00B62E57">
        <w:t xml:space="preserve"> mm.</w:t>
      </w:r>
    </w:p>
    <w:p w14:paraId="769C7433" w14:textId="77777777" w:rsidR="00F51139" w:rsidRPr="00B62E57" w:rsidRDefault="00F51139" w:rsidP="00F51139">
      <w:pPr>
        <w:pStyle w:val="Nagwek1"/>
      </w:pPr>
      <w:bookmarkStart w:id="50" w:name="_Toc46272629"/>
      <w:r w:rsidRPr="00B62E57">
        <w:t>SPRZĘT</w:t>
      </w:r>
      <w:bookmarkEnd w:id="50"/>
    </w:p>
    <w:p w14:paraId="6B22B94B" w14:textId="77777777" w:rsidR="00F51139" w:rsidRPr="00B62E57" w:rsidRDefault="00F51139" w:rsidP="00A30775">
      <w:pPr>
        <w:pStyle w:val="Tekst"/>
      </w:pPr>
      <w:r w:rsidRPr="00B62E57">
        <w:t>Do wykonania robót Wykonawca powinien dysponować drobnym sprzętem montażowym wynikającym z technologii prowadzenia robót.</w:t>
      </w:r>
    </w:p>
    <w:p w14:paraId="2E2B5A53" w14:textId="77777777" w:rsidR="00F51139" w:rsidRPr="00B62E57" w:rsidRDefault="00F51139" w:rsidP="00F51139">
      <w:pPr>
        <w:pStyle w:val="Nagwek1"/>
      </w:pPr>
      <w:bookmarkStart w:id="51" w:name="_Toc46272630"/>
      <w:r w:rsidRPr="00B62E57">
        <w:t>TRANSPORT</w:t>
      </w:r>
      <w:bookmarkEnd w:id="51"/>
    </w:p>
    <w:p w14:paraId="5034E12B" w14:textId="77777777" w:rsidR="00F51139" w:rsidRPr="00B62E57" w:rsidRDefault="00F51139" w:rsidP="00A30775">
      <w:pPr>
        <w:pStyle w:val="Tekst"/>
      </w:pPr>
      <w:r w:rsidRPr="00B62E57">
        <w:t>Wykonawca powinien dysponować sprawnym technicznie samochodem dostawczy do 0,9 t i skrzyniowym do 5 t.</w:t>
      </w:r>
    </w:p>
    <w:p w14:paraId="17AEFF3F" w14:textId="77777777" w:rsidR="00EB025C" w:rsidRPr="00B62E57" w:rsidRDefault="009E261B" w:rsidP="009E261B">
      <w:pPr>
        <w:pStyle w:val="Nagwek1"/>
      </w:pPr>
      <w:bookmarkStart w:id="52" w:name="_Toc46272631"/>
      <w:r w:rsidRPr="00B62E57">
        <w:t>WYKONANIE ROBÓT</w:t>
      </w:r>
      <w:bookmarkEnd w:id="52"/>
    </w:p>
    <w:p w14:paraId="2F82D873" w14:textId="77777777" w:rsidR="00EB025C" w:rsidRPr="00B62E57" w:rsidRDefault="00EB025C" w:rsidP="009E261B">
      <w:pPr>
        <w:pStyle w:val="Nagwek2"/>
      </w:pPr>
      <w:r w:rsidRPr="00B62E57">
        <w:t xml:space="preserve">Instalacja wodociągowa </w:t>
      </w:r>
    </w:p>
    <w:p w14:paraId="49B66EF8" w14:textId="77777777" w:rsidR="00EB025C" w:rsidRPr="00B62E57" w:rsidRDefault="009E261B" w:rsidP="009E261B">
      <w:pPr>
        <w:pStyle w:val="Nagwek3"/>
      </w:pPr>
      <w:r w:rsidRPr="00B62E57">
        <w:t>Wymagania ogólne</w:t>
      </w:r>
    </w:p>
    <w:p w14:paraId="76CC0CF6" w14:textId="77777777" w:rsidR="00EB025C" w:rsidRPr="00B62E57" w:rsidRDefault="00EB025C" w:rsidP="00A30775">
      <w:pPr>
        <w:pStyle w:val="Tekst"/>
      </w:pPr>
      <w:r w:rsidRPr="00B62E57">
        <w:t>Całość robót związanych z budową instalacji wodociągowej wykonać zgodnie z „Wymaganiami Technicznymi COBRTI INSTAL Zeszyt 7 - Warunki Techniczne wykonania i odbioru instalacji wodociągowych” (wyd. lipiec 2003r.) oraz EN 1717:2003, Dz. U. nr 75/2002 poz. 690 z późniejszymi zmianami i instrukcją wykonania instalacji z rur wydaną przez producenta rur użytych do m</w:t>
      </w:r>
      <w:r w:rsidR="009E261B" w:rsidRPr="00B62E57">
        <w:t>ontażu instalacji wodociągowej.</w:t>
      </w:r>
    </w:p>
    <w:p w14:paraId="0D1A36A7" w14:textId="77777777" w:rsidR="00EB025C" w:rsidRPr="00B62E57" w:rsidRDefault="00EB025C" w:rsidP="009E261B">
      <w:pPr>
        <w:pStyle w:val="Nagwek3"/>
      </w:pPr>
      <w:r w:rsidRPr="00B62E57">
        <w:t xml:space="preserve">Montaż przewodów </w:t>
      </w:r>
    </w:p>
    <w:p w14:paraId="41AF4CC1" w14:textId="77777777" w:rsidR="00EB025C" w:rsidRPr="00B62E57" w:rsidRDefault="00EB025C" w:rsidP="00A30775">
      <w:pPr>
        <w:pStyle w:val="Tekst"/>
      </w:pPr>
      <w:r w:rsidRPr="00B62E57">
        <w:t xml:space="preserve">Przed zamocowaniem należy sprawdzić, czy elementy przewidziane do zamontowania nie posiadają uszkodzeń mechanicznych oraz czy w przewodach nie ma zanieczyszczeń (ziemia, papiery i inne elementy). Rur pękniętych lub w inny sposób uszkodzonych nie wolno używać. Rury PP układać pod posadzką zgodnie z projektem. W miejscach przejść przewodów przez ściany i stropy nie wolno wykonywać żadnych połączeń. Przejścia przez przegrody budowlane wykonać w tulejach ochronnych. Długość tulei powinna być większa od </w:t>
      </w:r>
      <w:r w:rsidRPr="00B62E57">
        <w:lastRenderedPageBreak/>
        <w:t xml:space="preserve">grubości ściany lub stropu. Przewody powinny być prowadzone ze spadkiem zapewniającym możliwość odwodnienia instalacji w jednym lub kilku punktach oraz możliwość odpowietrzenia przez najwyżej położone punkty czerpalne. </w:t>
      </w:r>
    </w:p>
    <w:p w14:paraId="7D2068C4" w14:textId="77777777" w:rsidR="00EB025C" w:rsidRPr="00B62E57" w:rsidRDefault="00EB025C" w:rsidP="009E261B">
      <w:pPr>
        <w:pStyle w:val="Nagwek3"/>
      </w:pPr>
      <w:r w:rsidRPr="00B62E57">
        <w:t>Montaż armatury i osprzętu</w:t>
      </w:r>
    </w:p>
    <w:p w14:paraId="5F60338B" w14:textId="77777777" w:rsidR="00EB025C" w:rsidRPr="00B62E57" w:rsidRDefault="00EB025C" w:rsidP="00A30775">
      <w:pPr>
        <w:pStyle w:val="Tekst"/>
      </w:pPr>
      <w:r w:rsidRPr="00B62E57">
        <w:t>Montaż armatury i osprzętu wykonać zgodnie z instrukcjami producenta i dostawcy.</w:t>
      </w:r>
    </w:p>
    <w:p w14:paraId="08A63D95" w14:textId="200FCFB8" w:rsidR="004D5F40" w:rsidRPr="00B62E57" w:rsidRDefault="004D5F40" w:rsidP="004D5F40">
      <w:pPr>
        <w:pStyle w:val="Nagwek3"/>
        <w:rPr>
          <w:rStyle w:val="Uwydatnienie"/>
        </w:rPr>
      </w:pPr>
      <w:bookmarkStart w:id="53" w:name="_Toc252283218"/>
      <w:r w:rsidRPr="00B62E57">
        <w:rPr>
          <w:rStyle w:val="Uwydatnienie"/>
        </w:rPr>
        <w:t xml:space="preserve">Instalacja </w:t>
      </w:r>
      <w:proofErr w:type="spellStart"/>
      <w:r w:rsidRPr="00B62E57">
        <w:rPr>
          <w:rStyle w:val="Uwydatnienie"/>
        </w:rPr>
        <w:t>z.w.u</w:t>
      </w:r>
      <w:proofErr w:type="spellEnd"/>
      <w:r w:rsidRPr="00B62E57">
        <w:rPr>
          <w:rStyle w:val="Uwydatnienie"/>
        </w:rPr>
        <w:t>., c.w.u.</w:t>
      </w:r>
      <w:bookmarkEnd w:id="53"/>
    </w:p>
    <w:p w14:paraId="6C9527B0" w14:textId="2CB989BA" w:rsidR="004D5F40" w:rsidRPr="00B62E57" w:rsidRDefault="004D5F40" w:rsidP="00A30775">
      <w:pPr>
        <w:pStyle w:val="Tekst"/>
      </w:pPr>
      <w:r w:rsidRPr="00B62E57">
        <w:t xml:space="preserve">Zasilanie budynku w wodę odbywa  się poprzez </w:t>
      </w:r>
      <w:r w:rsidR="007D4E4B">
        <w:t xml:space="preserve">projektowane </w:t>
      </w:r>
      <w:r w:rsidRPr="00B62E57">
        <w:t xml:space="preserve"> przyłącze zimnej wody. Przedmiotem niniejszej specyfikacji jest włączenie podejść </w:t>
      </w:r>
      <w:proofErr w:type="spellStart"/>
      <w:r w:rsidRPr="00B62E57">
        <w:t>zwu</w:t>
      </w:r>
      <w:proofErr w:type="spellEnd"/>
      <w:r w:rsidRPr="00B62E57">
        <w:t xml:space="preserve">, </w:t>
      </w:r>
      <w:proofErr w:type="spellStart"/>
      <w:r w:rsidRPr="00B62E57">
        <w:t>cwu</w:t>
      </w:r>
      <w:proofErr w:type="spellEnd"/>
      <w:r w:rsidRPr="00B62E57">
        <w:t xml:space="preserve"> </w:t>
      </w:r>
      <w:r w:rsidRPr="00B62E57">
        <w:br/>
        <w:t>nowe</w:t>
      </w:r>
      <w:r w:rsidR="00D57321" w:rsidRPr="00B62E57">
        <w:t>go elektrycznego pojemnościowego podgrzewacza ciepłej wody</w:t>
      </w:r>
      <w:r w:rsidR="007D4E4B">
        <w:t>.</w:t>
      </w:r>
    </w:p>
    <w:p w14:paraId="31206B5F" w14:textId="39A8E96D" w:rsidR="004D5F40" w:rsidRPr="00B62E57" w:rsidRDefault="00D57321" w:rsidP="00A30775">
      <w:pPr>
        <w:pStyle w:val="Tekst"/>
      </w:pPr>
      <w:r w:rsidRPr="00B62E57">
        <w:t xml:space="preserve"> </w:t>
      </w:r>
      <w:r w:rsidR="004D5F40" w:rsidRPr="00B62E57">
        <w:t>. Na instalacji zimnej wody użytkowej zaprojektowano podpory stałe.</w:t>
      </w:r>
    </w:p>
    <w:p w14:paraId="43C3ECA9" w14:textId="77777777" w:rsidR="004D5F40" w:rsidRPr="00B62E57" w:rsidRDefault="004D5F40" w:rsidP="00A30775">
      <w:pPr>
        <w:pStyle w:val="Tekst"/>
      </w:pPr>
      <w:r w:rsidRPr="00B62E57">
        <w:t>Instalacje zaprojektowane zostaną z rur PP:</w:t>
      </w:r>
    </w:p>
    <w:p w14:paraId="4E5ADE5E" w14:textId="77777777" w:rsidR="004D5F40" w:rsidRPr="00B62E57" w:rsidRDefault="004D5F40" w:rsidP="002C50B5">
      <w:pPr>
        <w:pStyle w:val="Tekst"/>
        <w:numPr>
          <w:ilvl w:val="0"/>
          <w:numId w:val="1"/>
        </w:numPr>
      </w:pPr>
      <w:r w:rsidRPr="00B62E57">
        <w:t>woda zimna –– typ PP-3 PN10 (średnica dn16 PN16),</w:t>
      </w:r>
    </w:p>
    <w:p w14:paraId="0F11A739" w14:textId="77777777" w:rsidR="004D5F40" w:rsidRPr="00B62E57" w:rsidRDefault="004D5F40" w:rsidP="002C50B5">
      <w:pPr>
        <w:pStyle w:val="Tekst"/>
        <w:numPr>
          <w:ilvl w:val="0"/>
          <w:numId w:val="1"/>
        </w:numPr>
      </w:pPr>
      <w:r w:rsidRPr="00B62E57">
        <w:t xml:space="preserve">woda ciepła, cyrkulacja –– typ PP </w:t>
      </w:r>
      <w:proofErr w:type="spellStart"/>
      <w:r w:rsidRPr="00B62E57">
        <w:t>Stabi</w:t>
      </w:r>
      <w:proofErr w:type="spellEnd"/>
      <w:r w:rsidRPr="00B62E57">
        <w:t xml:space="preserve"> z wkładką aluminiową PN20.</w:t>
      </w:r>
    </w:p>
    <w:p w14:paraId="3348FED7" w14:textId="77777777" w:rsidR="004D5F40" w:rsidRPr="00B62E57" w:rsidRDefault="004D5F40" w:rsidP="00A30775">
      <w:pPr>
        <w:pStyle w:val="Tekst"/>
      </w:pPr>
      <w:r w:rsidRPr="00B62E57">
        <w:t>W punktach podłączeń umywalek, zlewów i urządzeń oraz przy podejściach do węzłów sanitarnych zastosowano zawory odcinające. Połączenia rur przez zgrzewanie. Dobór średnic rurociągów przyjęto na podstawie normy PN-92/B-01706.</w:t>
      </w:r>
    </w:p>
    <w:p w14:paraId="12653C60" w14:textId="77777777" w:rsidR="004D5F40" w:rsidRPr="00B62E57" w:rsidRDefault="004D5F40" w:rsidP="004D5F40">
      <w:pPr>
        <w:pStyle w:val="Nagwek3"/>
        <w:rPr>
          <w:rStyle w:val="Uwydatnienie"/>
        </w:rPr>
      </w:pPr>
      <w:bookmarkStart w:id="54" w:name="_Toc202944115"/>
      <w:bookmarkStart w:id="55" w:name="_Toc252283220"/>
      <w:r w:rsidRPr="00B62E57">
        <w:rPr>
          <w:rStyle w:val="Uwydatnienie"/>
        </w:rPr>
        <w:t>Zabezpieczenie instalacji wody przed wtórnym zanieczyszczeniem</w:t>
      </w:r>
      <w:bookmarkEnd w:id="54"/>
      <w:bookmarkEnd w:id="55"/>
    </w:p>
    <w:p w14:paraId="50C9E02D" w14:textId="77777777" w:rsidR="004D5F40" w:rsidRPr="00B62E57" w:rsidRDefault="004D5F40" w:rsidP="00A30775">
      <w:pPr>
        <w:pStyle w:val="Tekst"/>
      </w:pPr>
      <w:r w:rsidRPr="00B62E57">
        <w:t>W celu zabezpieczenia zewnętrznej sieci wodociągowej oraz instalacji wody przed wtórnym zanieczyszczeniem należy dostarczyć i wyposażyć:</w:t>
      </w:r>
    </w:p>
    <w:p w14:paraId="6BAA0C1E" w14:textId="77777777" w:rsidR="004D5F40" w:rsidRPr="00B62E57" w:rsidRDefault="004D5F40" w:rsidP="002C50B5">
      <w:pPr>
        <w:pStyle w:val="Tekst"/>
        <w:numPr>
          <w:ilvl w:val="0"/>
          <w:numId w:val="2"/>
        </w:numPr>
      </w:pPr>
      <w:r w:rsidRPr="00B62E57">
        <w:t>wszystkie punkty czerpalne ze złączką do węża w izolatory przepływów zwrotnych (HA),</w:t>
      </w:r>
    </w:p>
    <w:p w14:paraId="759FB8B5" w14:textId="5905C3AA" w:rsidR="004D5F40" w:rsidRPr="00B62E57" w:rsidRDefault="004D5F40" w:rsidP="002C50B5">
      <w:pPr>
        <w:pStyle w:val="Tekst"/>
        <w:numPr>
          <w:ilvl w:val="0"/>
          <w:numId w:val="2"/>
        </w:numPr>
      </w:pPr>
      <w:r w:rsidRPr="00B62E57">
        <w:t xml:space="preserve">zasilanie budynku w zawory zwrotne </w:t>
      </w:r>
      <w:proofErr w:type="spellStart"/>
      <w:r w:rsidRPr="00B62E57">
        <w:t>antyskażeniowe</w:t>
      </w:r>
      <w:proofErr w:type="spellEnd"/>
      <w:r w:rsidRPr="00B62E57">
        <w:t xml:space="preserve"> z możliwością nadzoru (EA)</w:t>
      </w:r>
      <w:r w:rsidR="003D2EA1" w:rsidRPr="00B62E57">
        <w:t>.</w:t>
      </w:r>
    </w:p>
    <w:p w14:paraId="773FEA8C" w14:textId="77777777" w:rsidR="004D5F40" w:rsidRPr="00B62E57" w:rsidRDefault="004D5F40" w:rsidP="004D5F40">
      <w:pPr>
        <w:pStyle w:val="Nagwek3"/>
        <w:rPr>
          <w:rStyle w:val="Uwydatnienie"/>
        </w:rPr>
      </w:pPr>
      <w:bookmarkStart w:id="56" w:name="_Toc202944121"/>
      <w:bookmarkStart w:id="57" w:name="_Toc252283221"/>
      <w:r w:rsidRPr="00B62E57">
        <w:rPr>
          <w:rStyle w:val="Uwydatnienie"/>
        </w:rPr>
        <w:t>Prowadzenie przewodów instalacji wodociągowych</w:t>
      </w:r>
      <w:bookmarkEnd w:id="56"/>
      <w:bookmarkEnd w:id="57"/>
    </w:p>
    <w:p w14:paraId="6A15E5E8" w14:textId="5847F468" w:rsidR="004D5F40" w:rsidRPr="00B62E57" w:rsidRDefault="003D2EA1" w:rsidP="003D2EA1">
      <w:pPr>
        <w:pStyle w:val="Tekst"/>
        <w:ind w:firstLine="0"/>
      </w:pPr>
      <w:r w:rsidRPr="00B62E57">
        <w:t>R</w:t>
      </w:r>
      <w:r w:rsidR="004D5F40" w:rsidRPr="00B62E57">
        <w:t xml:space="preserve">urociągi rozprowadzające </w:t>
      </w:r>
      <w:proofErr w:type="spellStart"/>
      <w:r w:rsidR="004D5F40" w:rsidRPr="00B62E57">
        <w:t>z.w.u</w:t>
      </w:r>
      <w:proofErr w:type="spellEnd"/>
      <w:r w:rsidR="004D5F40" w:rsidRPr="00B62E57">
        <w:t xml:space="preserve">., c.w.u., </w:t>
      </w:r>
      <w:r w:rsidRPr="00B62E57">
        <w:t>wodę do podgrzewacza i z podgrzewacza prowadzić</w:t>
      </w:r>
      <w:r w:rsidR="004D5F40" w:rsidRPr="00B62E57">
        <w:t xml:space="preserve"> pod stropem, poniżej instalacji elektrycznej (10cm), w bruzdach ściennych. Przewody należy mocować do elementów konstrukcji budynku za pomocą podpór stałych (uchwytów) i podpór przesuwnych (wsporników lub wieszaków). Odstępy mocowania przewodów na podporach nie mogą być większe niż wynika to z wymiaru odpowiedniego dla materiału, z którego wykonany jest przewód. Konstrukcja wsporników ma zapewnić swobodne poosiowe przesuwanie się rur.</w:t>
      </w:r>
    </w:p>
    <w:p w14:paraId="6521E898" w14:textId="4778D4EE" w:rsidR="004D5F40" w:rsidRPr="00B62E57" w:rsidRDefault="004D5F40" w:rsidP="00A30775">
      <w:pPr>
        <w:pStyle w:val="Tekst"/>
      </w:pPr>
      <w:r w:rsidRPr="00B62E57">
        <w:t xml:space="preserve">Na </w:t>
      </w:r>
      <w:proofErr w:type="spellStart"/>
      <w:r w:rsidRPr="00B62E57">
        <w:t>odg</w:t>
      </w:r>
      <w:r w:rsidR="009D6980" w:rsidRPr="00B62E57">
        <w:t>a</w:t>
      </w:r>
      <w:r w:rsidRPr="00B62E57">
        <w:t>łęzieniach</w:t>
      </w:r>
      <w:proofErr w:type="spellEnd"/>
      <w:r w:rsidRPr="00B62E57">
        <w:t xml:space="preserve"> do poszczególnych węzłów sanitarnych i pomieszczeń technologicznych, punktach podłączeń stosować zawory odcinające, zlokalizowane w miejscach dostępnych.  </w:t>
      </w:r>
    </w:p>
    <w:p w14:paraId="60E4FDF6" w14:textId="77777777" w:rsidR="004D5F40" w:rsidRPr="00B62E57" w:rsidRDefault="004D5F40" w:rsidP="00A30775">
      <w:pPr>
        <w:pStyle w:val="Tekst"/>
      </w:pPr>
      <w:r w:rsidRPr="00B62E57">
        <w:t>Stosować następujące zasady przy prowadzeniu instalacji:</w:t>
      </w:r>
    </w:p>
    <w:p w14:paraId="4BEFB20A" w14:textId="77777777" w:rsidR="004D5F40" w:rsidRPr="00B62E57" w:rsidRDefault="004D5F40" w:rsidP="002C50B5">
      <w:pPr>
        <w:pStyle w:val="Tekst"/>
        <w:numPr>
          <w:ilvl w:val="0"/>
          <w:numId w:val="3"/>
        </w:numPr>
      </w:pPr>
      <w:r w:rsidRPr="00B62E57">
        <w:t>nie wolno prowadzić przewodów wodociągowych i ciepłej wody powyżej przewodów elektrycznych.</w:t>
      </w:r>
    </w:p>
    <w:p w14:paraId="458E0425" w14:textId="77777777" w:rsidR="004D5F40" w:rsidRPr="00B62E57" w:rsidRDefault="004D5F40" w:rsidP="002C50B5">
      <w:pPr>
        <w:pStyle w:val="Tekst"/>
        <w:numPr>
          <w:ilvl w:val="0"/>
          <w:numId w:val="3"/>
        </w:numPr>
      </w:pPr>
      <w:r w:rsidRPr="00B62E57">
        <w:t>minimalne odległości przewodów wody zimnej i ciepłej od przewodów elektrycznych powinny wynosić 10cm.</w:t>
      </w:r>
    </w:p>
    <w:p w14:paraId="7441E976" w14:textId="77777777" w:rsidR="004D5F40" w:rsidRPr="00B62E57" w:rsidRDefault="004D5F40" w:rsidP="002C50B5">
      <w:pPr>
        <w:pStyle w:val="Tekst"/>
        <w:numPr>
          <w:ilvl w:val="0"/>
          <w:numId w:val="3"/>
        </w:numPr>
      </w:pPr>
      <w:r w:rsidRPr="00B62E57">
        <w:t xml:space="preserve">przewody należy mocować do elementów konstrukcji budynków za pomocą uchwytów lub wsporników systemowych. </w:t>
      </w:r>
    </w:p>
    <w:p w14:paraId="1FA654E5" w14:textId="77777777" w:rsidR="004D5F40" w:rsidRPr="00B62E57" w:rsidRDefault="004D5F40" w:rsidP="00A30775">
      <w:pPr>
        <w:pStyle w:val="Tekst"/>
      </w:pPr>
      <w:r w:rsidRPr="00B62E57">
        <w:lastRenderedPageBreak/>
        <w:t>Konstrukcja uchwytów lub wsporników ma zapewnić łatwy i trwały montaż instalacji, odizolowanie od przegród budowlanych i ograniczenie rozprzestrzeniania się drgań i hałasów w przewodach i przegrodach budowlanych. Pomiędzy przewodem a obejmą uchwytu lub wspornika należy stosować podkładki elastyczne. Konstrukcja uchwytów stosowanych do mocowania przewodów poziomych ma zapewniać swobodne przesuwanie się rur.</w:t>
      </w:r>
    </w:p>
    <w:p w14:paraId="4B13A6F0" w14:textId="77777777" w:rsidR="004D5F40" w:rsidRPr="00B62E57" w:rsidRDefault="004D5F40" w:rsidP="002C50B5">
      <w:pPr>
        <w:pStyle w:val="Tekst"/>
        <w:numPr>
          <w:ilvl w:val="0"/>
          <w:numId w:val="10"/>
        </w:numPr>
      </w:pPr>
      <w:r w:rsidRPr="00B62E57">
        <w:t>podejścia wody zimnej i ciepłej mają być dodatkowo mocowane przy punktach poboru wody.</w:t>
      </w:r>
    </w:p>
    <w:p w14:paraId="4BF8258B" w14:textId="77777777" w:rsidR="004D5F40" w:rsidRPr="00B62E57" w:rsidRDefault="004D5F40" w:rsidP="002C50B5">
      <w:pPr>
        <w:pStyle w:val="Tekst"/>
        <w:numPr>
          <w:ilvl w:val="0"/>
          <w:numId w:val="10"/>
        </w:numPr>
      </w:pPr>
      <w:r w:rsidRPr="00B62E57">
        <w:t>w miejscach przejść rurociągów przez przegrody budowlane stosować tuleje ochronne, przy czym w miejscach tych nie może być połączeń rur.</w:t>
      </w:r>
    </w:p>
    <w:p w14:paraId="09C535F8" w14:textId="77777777" w:rsidR="004D5F40" w:rsidRPr="00B62E57" w:rsidRDefault="004D5F40" w:rsidP="00A30775">
      <w:pPr>
        <w:pStyle w:val="Tekst"/>
      </w:pPr>
      <w:r w:rsidRPr="00B62E57">
        <w:t>Przestrzeń między rurociągiem a tuleją ochronną, ma być wypełniona szczeliwem elastycznym. Tuleje przechodzące przez ściany mają wystawać ok. 0,5cm. Tuleja ochronna ma być na stałe osadzona w przegrodzie budowlanej. Przepust instalacyjny ma być wykonany zgodnie z rozwiązaniem szczegółowym znajdującym się w projekcie technicznym. Przy przejściach przez przegrody ppoż. pomiędzy różnymi strefami ppoż.  należy stosować przejścia pożarowe odpowiadające odporności ogniowej przegrody, posiadające atesty ppoż.</w:t>
      </w:r>
    </w:p>
    <w:p w14:paraId="6DB410DB" w14:textId="77777777" w:rsidR="004D5F40" w:rsidRPr="00B62E57" w:rsidRDefault="004D5F40" w:rsidP="00A30775">
      <w:pPr>
        <w:pStyle w:val="Tekst"/>
      </w:pPr>
      <w:r w:rsidRPr="00B62E57">
        <w:t>Przewody instalacji wodociągowej prowadzone w ścianach układać w kierunkach prostopadłych lub równoległych od krawędzi przegród. Trasy przewodów mają być zinwentaryzowane w dokumentacji powykonawczej, żeby na podstawie tej dokumentacji można je było łatwo zlokalizować.</w:t>
      </w:r>
    </w:p>
    <w:p w14:paraId="2FF79061" w14:textId="77777777" w:rsidR="004D5F40" w:rsidRPr="00B62E57" w:rsidRDefault="004D5F40" w:rsidP="00A30775">
      <w:pPr>
        <w:pStyle w:val="Tekst"/>
      </w:pPr>
      <w:r w:rsidRPr="00B62E57">
        <w:t>Przewód instalacji wodociągowej ma być montowany na wspornikach i uchwytach odpowiednio rozmieszczonych, w sposób zabezpieczający przed zetknięciem z powierzchnią przegrody lub elementem konstrukcyjnym ścianki działowej.</w:t>
      </w:r>
    </w:p>
    <w:p w14:paraId="476AA597" w14:textId="77777777" w:rsidR="004D5F40" w:rsidRPr="00B62E57" w:rsidRDefault="004D5F40" w:rsidP="00A30775">
      <w:pPr>
        <w:pStyle w:val="Tekst"/>
      </w:pPr>
      <w:r w:rsidRPr="00B62E57">
        <w:t>Przewody mają być prowadzone ze spadkiem zapewniającym możliwość odwodnienia instalacji w jednym lub kilku punktach oraz możliwość odpowietrzania przez najwyżej położone punkty czerpalne.</w:t>
      </w:r>
    </w:p>
    <w:p w14:paraId="615F6F37" w14:textId="4D302A99" w:rsidR="004D5F40" w:rsidRPr="00B62E57" w:rsidRDefault="004D5F40" w:rsidP="004D5F40">
      <w:pPr>
        <w:pStyle w:val="Nagwek3"/>
      </w:pPr>
      <w:bookmarkStart w:id="58" w:name="_Toc252283223"/>
      <w:r w:rsidRPr="00B62E57">
        <w:t xml:space="preserve">Izolacja instalacji </w:t>
      </w:r>
      <w:proofErr w:type="spellStart"/>
      <w:r w:rsidRPr="00B62E57">
        <w:t>z.w.u</w:t>
      </w:r>
      <w:proofErr w:type="spellEnd"/>
      <w:r w:rsidRPr="00B62E57">
        <w:t>., c.w.u.</w:t>
      </w:r>
      <w:bookmarkEnd w:id="58"/>
    </w:p>
    <w:p w14:paraId="253A7742" w14:textId="77777777" w:rsidR="004D5F40" w:rsidRPr="00B62E57" w:rsidRDefault="004D5F40" w:rsidP="00A30775">
      <w:pPr>
        <w:pStyle w:val="Tekst"/>
      </w:pPr>
      <w:r w:rsidRPr="00B62E57">
        <w:t>Rurociągi izolować cieplnie zgodnie z PN-85/B-02421.</w:t>
      </w:r>
    </w:p>
    <w:p w14:paraId="4EFDF67E" w14:textId="77777777" w:rsidR="004D5F40" w:rsidRPr="00B62E57" w:rsidRDefault="004D5F40" w:rsidP="00A30775">
      <w:pPr>
        <w:pStyle w:val="Tekst"/>
      </w:pPr>
      <w:r w:rsidRPr="00B62E57">
        <w:t>Grubość izolacji rur ma być nie mniejsza jak:</w:t>
      </w:r>
    </w:p>
    <w:p w14:paraId="7FE61F9A" w14:textId="77777777" w:rsidR="004D5F40" w:rsidRPr="00B62E57" w:rsidRDefault="004D5F40" w:rsidP="002C50B5">
      <w:pPr>
        <w:pStyle w:val="Tekst"/>
        <w:numPr>
          <w:ilvl w:val="0"/>
          <w:numId w:val="4"/>
        </w:numPr>
        <w:rPr>
          <w:rStyle w:val="Wyrnienieintensywne"/>
        </w:rPr>
      </w:pPr>
      <w:r w:rsidRPr="00B62E57">
        <w:rPr>
          <w:rStyle w:val="Wyrnienieintensywne"/>
        </w:rPr>
        <w:t>Woda zimna:</w:t>
      </w:r>
    </w:p>
    <w:p w14:paraId="3A57635D" w14:textId="77777777" w:rsidR="004D5F40" w:rsidRPr="00B62E57" w:rsidRDefault="004D5F40" w:rsidP="002C50B5">
      <w:pPr>
        <w:pStyle w:val="Tekst"/>
        <w:numPr>
          <w:ilvl w:val="0"/>
          <w:numId w:val="5"/>
        </w:numPr>
      </w:pPr>
      <w:r w:rsidRPr="00B62E57">
        <w:rPr>
          <w:rFonts w:ascii="Symbol" w:hAnsi="Symbol"/>
        </w:rPr>
        <w:t></w:t>
      </w:r>
      <w:r w:rsidRPr="00B62E57">
        <w:t xml:space="preserve">15, </w:t>
      </w:r>
      <w:r w:rsidRPr="00B62E57">
        <w:rPr>
          <w:rFonts w:ascii="Symbol" w:hAnsi="Symbol"/>
        </w:rPr>
        <w:t></w:t>
      </w:r>
      <w:r w:rsidRPr="00B62E57">
        <w:t>50 - 15 mm,</w:t>
      </w:r>
    </w:p>
    <w:p w14:paraId="458BA98C" w14:textId="77777777" w:rsidR="004D5F40" w:rsidRPr="00B62E57" w:rsidRDefault="004D5F40" w:rsidP="002C50B5">
      <w:pPr>
        <w:pStyle w:val="Tekst"/>
        <w:numPr>
          <w:ilvl w:val="0"/>
          <w:numId w:val="5"/>
        </w:numPr>
      </w:pPr>
      <w:r w:rsidRPr="00B62E57">
        <w:rPr>
          <w:rFonts w:ascii="Symbol" w:hAnsi="Symbol"/>
        </w:rPr>
        <w:t></w:t>
      </w:r>
      <w:r w:rsidRPr="00B62E57">
        <w:t xml:space="preserve">65, </w:t>
      </w:r>
      <w:r w:rsidRPr="00B62E57">
        <w:rPr>
          <w:rFonts w:ascii="Symbol" w:hAnsi="Symbol"/>
        </w:rPr>
        <w:t></w:t>
      </w:r>
      <w:r w:rsidRPr="00B62E57">
        <w:t>100 - 20 mm</w:t>
      </w:r>
    </w:p>
    <w:p w14:paraId="19F433A2" w14:textId="77777777" w:rsidR="004D5F40" w:rsidRPr="00B62E57" w:rsidRDefault="004D5F40" w:rsidP="002C50B5">
      <w:pPr>
        <w:pStyle w:val="Tekst"/>
        <w:numPr>
          <w:ilvl w:val="0"/>
          <w:numId w:val="4"/>
        </w:numPr>
        <w:rPr>
          <w:rStyle w:val="Wyrnienieintensywne"/>
        </w:rPr>
      </w:pPr>
      <w:r w:rsidRPr="00B62E57">
        <w:rPr>
          <w:rStyle w:val="Wyrnienieintensywne"/>
        </w:rPr>
        <w:t>Woda ciepła:</w:t>
      </w:r>
    </w:p>
    <w:p w14:paraId="486D842D" w14:textId="77777777" w:rsidR="004D5F40" w:rsidRPr="00B62E57" w:rsidRDefault="004D5F40" w:rsidP="002C50B5">
      <w:pPr>
        <w:pStyle w:val="Tekst"/>
        <w:numPr>
          <w:ilvl w:val="0"/>
          <w:numId w:val="6"/>
        </w:numPr>
      </w:pPr>
      <w:r w:rsidRPr="00B62E57">
        <w:rPr>
          <w:rFonts w:ascii="Symbol" w:hAnsi="Symbol"/>
        </w:rPr>
        <w:t></w:t>
      </w:r>
      <w:r w:rsidRPr="00B62E57">
        <w:t xml:space="preserve">15, </w:t>
      </w:r>
      <w:r w:rsidRPr="00B62E57">
        <w:rPr>
          <w:rFonts w:ascii="Symbol" w:hAnsi="Symbol"/>
        </w:rPr>
        <w:t></w:t>
      </w:r>
      <w:r w:rsidRPr="00B62E57">
        <w:rPr>
          <w:rFonts w:ascii="Symbol" w:hAnsi="Symbol"/>
        </w:rPr>
        <w:t></w:t>
      </w:r>
      <w:r w:rsidRPr="00B62E57">
        <w:rPr>
          <w:rFonts w:ascii="Symbol" w:hAnsi="Symbol"/>
        </w:rPr>
        <w:t></w:t>
      </w:r>
      <w:r w:rsidRPr="00B62E57">
        <w:t xml:space="preserve"> - 20 mm,</w:t>
      </w:r>
    </w:p>
    <w:p w14:paraId="2C748046" w14:textId="77777777" w:rsidR="004D5F40" w:rsidRPr="00B62E57" w:rsidRDefault="004D5F40" w:rsidP="002C50B5">
      <w:pPr>
        <w:pStyle w:val="Tekst"/>
        <w:numPr>
          <w:ilvl w:val="0"/>
          <w:numId w:val="6"/>
        </w:numPr>
      </w:pPr>
      <w:r w:rsidRPr="00B62E57">
        <w:rPr>
          <w:rFonts w:ascii="Symbol" w:hAnsi="Symbol"/>
        </w:rPr>
        <w:t></w:t>
      </w:r>
      <w:r w:rsidRPr="00B62E57">
        <w:t xml:space="preserve">25, </w:t>
      </w:r>
      <w:r w:rsidRPr="00B62E57">
        <w:rPr>
          <w:rFonts w:ascii="Symbol" w:hAnsi="Symbol"/>
        </w:rPr>
        <w:t></w:t>
      </w:r>
      <w:r w:rsidRPr="00B62E57">
        <w:rPr>
          <w:rFonts w:ascii="Symbol" w:hAnsi="Symbol"/>
        </w:rPr>
        <w:t></w:t>
      </w:r>
      <w:r w:rsidRPr="00B62E57">
        <w:rPr>
          <w:rFonts w:ascii="Symbol" w:hAnsi="Symbol"/>
        </w:rPr>
        <w:t></w:t>
      </w:r>
      <w:r w:rsidRPr="00B62E57">
        <w:t xml:space="preserve"> - 30 mm,</w:t>
      </w:r>
    </w:p>
    <w:p w14:paraId="0C69D3AD" w14:textId="77777777" w:rsidR="004D5F40" w:rsidRPr="00B62E57" w:rsidRDefault="004D5F40" w:rsidP="002C50B5">
      <w:pPr>
        <w:pStyle w:val="Tekst"/>
        <w:numPr>
          <w:ilvl w:val="0"/>
          <w:numId w:val="6"/>
        </w:numPr>
      </w:pPr>
      <w:r w:rsidRPr="00B62E57">
        <w:rPr>
          <w:rFonts w:ascii="Symbol" w:hAnsi="Symbol"/>
        </w:rPr>
        <w:t></w:t>
      </w:r>
      <w:r w:rsidRPr="00B62E57">
        <w:t xml:space="preserve">40, </w:t>
      </w:r>
      <w:r w:rsidRPr="00B62E57">
        <w:rPr>
          <w:rFonts w:ascii="Symbol" w:hAnsi="Symbol"/>
        </w:rPr>
        <w:t></w:t>
      </w:r>
      <w:r w:rsidRPr="00B62E57">
        <w:rPr>
          <w:rFonts w:ascii="Symbol" w:hAnsi="Symbol"/>
        </w:rPr>
        <w:t></w:t>
      </w:r>
      <w:r w:rsidRPr="00B62E57">
        <w:rPr>
          <w:rFonts w:ascii="Symbol" w:hAnsi="Symbol"/>
        </w:rPr>
        <w:t></w:t>
      </w:r>
      <w:r w:rsidRPr="00B62E57">
        <w:rPr>
          <w:rFonts w:ascii="Symbol" w:hAnsi="Symbol"/>
        </w:rPr>
        <w:t></w:t>
      </w:r>
      <w:r w:rsidRPr="00B62E57">
        <w:t xml:space="preserve"> - grubość izolacji cieplnej równa średnicy wewnętrznej rury,</w:t>
      </w:r>
    </w:p>
    <w:p w14:paraId="52EA49F2" w14:textId="77777777" w:rsidR="004D5F40" w:rsidRPr="00B62E57" w:rsidRDefault="004D5F40" w:rsidP="002C50B5">
      <w:pPr>
        <w:pStyle w:val="Tekst"/>
        <w:numPr>
          <w:ilvl w:val="0"/>
          <w:numId w:val="6"/>
        </w:numPr>
      </w:pPr>
      <w:r w:rsidRPr="00B62E57">
        <w:t>Ponad</w:t>
      </w:r>
      <w:r w:rsidRPr="00B62E57">
        <w:rPr>
          <w:rFonts w:ascii="Symbol" w:hAnsi="Symbol"/>
        </w:rPr>
        <w:t></w:t>
      </w:r>
      <w:r w:rsidRPr="00B62E57">
        <w:rPr>
          <w:rFonts w:ascii="Symbol" w:hAnsi="Symbol"/>
        </w:rPr>
        <w:t></w:t>
      </w:r>
      <w:r w:rsidRPr="00B62E57">
        <w:rPr>
          <w:rFonts w:ascii="Symbol" w:hAnsi="Symbol"/>
        </w:rPr>
        <w:t></w:t>
      </w:r>
      <w:r w:rsidRPr="00B62E57">
        <w:rPr>
          <w:rFonts w:ascii="Symbol" w:hAnsi="Symbol"/>
        </w:rPr>
        <w:t></w:t>
      </w:r>
      <w:r w:rsidRPr="00B62E57">
        <w:rPr>
          <w:rFonts w:ascii="Symbol" w:hAnsi="Symbol"/>
        </w:rPr>
        <w:t></w:t>
      </w:r>
      <w:r w:rsidRPr="00B62E57">
        <w:t xml:space="preserve"> - 100mm.</w:t>
      </w:r>
    </w:p>
    <w:p w14:paraId="0123A84D" w14:textId="77777777" w:rsidR="004D5F40" w:rsidRPr="00B62E57" w:rsidRDefault="004D5F40" w:rsidP="00A30775">
      <w:pPr>
        <w:pStyle w:val="Tekst"/>
      </w:pPr>
      <w:r w:rsidRPr="00B62E57">
        <w:t>Do izolacji cieplnej armatury i połączeń kołnierzowych stosować dwu lub wieloczęściowe kształtki izolacyjne wykonane z porowatych tworzyw sztucznych (np. z pianki poliuretanowej) lub wełny mineralnej. Izolować zawory oraz inną występującą armaturę.</w:t>
      </w:r>
    </w:p>
    <w:p w14:paraId="4FFC4E37" w14:textId="77777777" w:rsidR="004D5F40" w:rsidRPr="00B62E57" w:rsidRDefault="004D5F40" w:rsidP="00A30775">
      <w:pPr>
        <w:pStyle w:val="Tekst"/>
      </w:pPr>
      <w:r w:rsidRPr="00B62E57">
        <w:t>Montaż izolacji cieplnej rozpoczynać po uprzednim przeprowadzeniu wymaganych prób szczelności oraz po potwierdzeniu prawidłowości wykonania powyższych robót protokołem odbioru.</w:t>
      </w:r>
    </w:p>
    <w:p w14:paraId="1D516F52" w14:textId="77777777" w:rsidR="004D5F40" w:rsidRPr="00B62E57" w:rsidRDefault="004D5F40" w:rsidP="00A30775">
      <w:pPr>
        <w:pStyle w:val="Tekst"/>
      </w:pPr>
      <w:r w:rsidRPr="00B62E57">
        <w:lastRenderedPageBreak/>
        <w:t xml:space="preserve">Powierzchnia rurociągu lub urządzenia ma być czysta i sucha. Nie dopuszcza się wykonywania izolacji cieplnych na powierzchniach zanieczyszczonych ziemią, cementem, smarami itp. Izolacje muszą być wykonane z </w:t>
      </w:r>
      <w:r w:rsidRPr="00B62E57">
        <w:rPr>
          <w:b/>
        </w:rPr>
        <w:t>materiałów nie rozprzestrzeniających ognia.</w:t>
      </w:r>
    </w:p>
    <w:p w14:paraId="58286BD6" w14:textId="77777777" w:rsidR="004D5F40" w:rsidRPr="00B62E57" w:rsidRDefault="004D5F40" w:rsidP="00A30775">
      <w:pPr>
        <w:pStyle w:val="Tekst"/>
      </w:pPr>
      <w:r w:rsidRPr="00B62E57">
        <w:t>Materiały przeznaczone do wykonania izolacji cieplnej mają być suche, czyste i nieuszkodzone, a sposób składowania materiałów na stanowisku pracy ma wykluczać możliwość ich zawilgoceni</w:t>
      </w:r>
      <w:r w:rsidR="00A30775" w:rsidRPr="00B62E57">
        <w:t>a lub uszkodzenia.</w:t>
      </w:r>
    </w:p>
    <w:p w14:paraId="21BDE2C9" w14:textId="77777777" w:rsidR="004D5F40" w:rsidRPr="00B62E57" w:rsidRDefault="004D5F40" w:rsidP="004D5F40">
      <w:pPr>
        <w:pStyle w:val="Nagwek3"/>
        <w:rPr>
          <w:rStyle w:val="Uwydatnienie"/>
        </w:rPr>
      </w:pPr>
      <w:bookmarkStart w:id="59" w:name="_Toc202944123"/>
      <w:bookmarkStart w:id="60" w:name="_Toc252283224"/>
      <w:r w:rsidRPr="00B62E57">
        <w:rPr>
          <w:rStyle w:val="Uwydatnienie"/>
        </w:rPr>
        <w:t>Znakowanie rurociągów</w:t>
      </w:r>
      <w:bookmarkEnd w:id="59"/>
      <w:bookmarkEnd w:id="60"/>
    </w:p>
    <w:p w14:paraId="0CB1FE08" w14:textId="77777777" w:rsidR="004D5F40" w:rsidRPr="00B62E57" w:rsidRDefault="004D5F40" w:rsidP="00A30775">
      <w:pPr>
        <w:pStyle w:val="Tekst"/>
      </w:pPr>
      <w:r w:rsidRPr="00B62E57">
        <w:t>Oznaczenie rurociągów należy wykonać po ukończeniu izolacji cieplnej rurociągów, zgodnie z przyjętymi zasadami oznaczania podanymi w projekcie technicznym i wg załączonych stron zgodnie z PN-70/N-01270.</w:t>
      </w:r>
    </w:p>
    <w:p w14:paraId="236B378C" w14:textId="77777777" w:rsidR="004D5F40" w:rsidRPr="00B62E57" w:rsidRDefault="004D5F40" w:rsidP="00A30775">
      <w:pPr>
        <w:pStyle w:val="Tekst"/>
      </w:pPr>
      <w:r w:rsidRPr="00B62E57">
        <w:t>Oznaczenia należy wykonać na przewodach, armaturze i urządzeniach zlokalizowanych w pomieszczeniach technicznych i w miejscach widocznych jak magazyny, zaplecze technologiczne.</w:t>
      </w:r>
    </w:p>
    <w:p w14:paraId="633ECA01" w14:textId="77777777" w:rsidR="004D5F40" w:rsidRPr="00B62E57" w:rsidRDefault="004D5F40" w:rsidP="004D5F40">
      <w:pPr>
        <w:pStyle w:val="Nagwek3"/>
        <w:rPr>
          <w:rStyle w:val="Uwydatnienie"/>
        </w:rPr>
      </w:pPr>
      <w:bookmarkStart w:id="61" w:name="_Toc202944124"/>
      <w:bookmarkStart w:id="62" w:name="_Toc252283225"/>
      <w:r w:rsidRPr="00B62E57">
        <w:rPr>
          <w:rStyle w:val="Uwydatnienie"/>
        </w:rPr>
        <w:t>Czyszczenie rurociągów</w:t>
      </w:r>
      <w:bookmarkEnd w:id="61"/>
      <w:bookmarkEnd w:id="62"/>
    </w:p>
    <w:p w14:paraId="7AD86186" w14:textId="77777777" w:rsidR="004D5F40" w:rsidRPr="00B62E57" w:rsidRDefault="004D5F40" w:rsidP="00A30775">
      <w:pPr>
        <w:pStyle w:val="Tekst"/>
      </w:pPr>
      <w:r w:rsidRPr="00B62E57">
        <w:t>Instalacje należy przepłukać i oczyścić wodą surową z prędkością minimalną 1,7 m/s, aż woda będzie czysta. Jako minimalne ilości wody potrzebnej do płukania przyjmuje się 3 ÷ 5 krotną objętość płukanego odcinka sieci. Dezynfekcje wody przeprowadzić w przeprowadzić w przypadku, gdy wyniki badań wskazują na taką potrzebę.</w:t>
      </w:r>
    </w:p>
    <w:p w14:paraId="5A2257BA" w14:textId="77777777" w:rsidR="004D5F40" w:rsidRPr="00B62E57" w:rsidRDefault="004D5F40" w:rsidP="00A30775">
      <w:pPr>
        <w:pStyle w:val="Tekst"/>
      </w:pPr>
      <w:r w:rsidRPr="00B62E57">
        <w:t>Całość instalacji wodnych poddać należy dezynfekcji przy pomocy jednego z zalecanych roztworów:</w:t>
      </w:r>
    </w:p>
    <w:p w14:paraId="728C52C2" w14:textId="77777777" w:rsidR="004D5F40" w:rsidRPr="00B62E57" w:rsidRDefault="004D5F40" w:rsidP="002C50B5">
      <w:pPr>
        <w:pStyle w:val="Tekst"/>
        <w:numPr>
          <w:ilvl w:val="0"/>
          <w:numId w:val="7"/>
        </w:numPr>
      </w:pPr>
      <w:r w:rsidRPr="00B62E57">
        <w:t>wapna chlorowanego Ca(</w:t>
      </w:r>
      <w:proofErr w:type="spellStart"/>
      <w:r w:rsidRPr="00B62E57">
        <w:t>OCl</w:t>
      </w:r>
      <w:proofErr w:type="spellEnd"/>
      <w:r w:rsidRPr="00B62E57">
        <w:t>)</w:t>
      </w:r>
      <w:r w:rsidRPr="00B62E57">
        <w:rPr>
          <w:vertAlign w:val="subscript"/>
        </w:rPr>
        <w:t>2</w:t>
      </w:r>
      <w:r w:rsidRPr="00B62E57">
        <w:t xml:space="preserve"> rozpuszczonego w wodzie w ilości 80 do 100 mg/m</w:t>
      </w:r>
      <w:r w:rsidRPr="00B62E57">
        <w:rPr>
          <w:vertAlign w:val="superscript"/>
        </w:rPr>
        <w:t>3</w:t>
      </w:r>
      <w:r w:rsidRPr="00B62E57">
        <w:t xml:space="preserve"> wody, </w:t>
      </w:r>
    </w:p>
    <w:p w14:paraId="0C4FD4AA" w14:textId="77777777" w:rsidR="004D5F40" w:rsidRPr="00B62E57" w:rsidRDefault="004D5F40" w:rsidP="002C50B5">
      <w:pPr>
        <w:pStyle w:val="Tekst"/>
        <w:numPr>
          <w:ilvl w:val="0"/>
          <w:numId w:val="7"/>
        </w:numPr>
      </w:pPr>
      <w:r w:rsidRPr="00B62E57">
        <w:t xml:space="preserve">0,6 litra podchlorynu sodu 16 % - </w:t>
      </w:r>
      <w:proofErr w:type="spellStart"/>
      <w:r w:rsidRPr="00B62E57">
        <w:t>wego</w:t>
      </w:r>
      <w:proofErr w:type="spellEnd"/>
      <w:r w:rsidRPr="00B62E57">
        <w:t xml:space="preserve"> </w:t>
      </w:r>
      <w:proofErr w:type="spellStart"/>
      <w:r w:rsidRPr="00B62E57">
        <w:t>NaClO</w:t>
      </w:r>
      <w:proofErr w:type="spellEnd"/>
      <w:r w:rsidRPr="00B62E57">
        <w:t xml:space="preserve"> </w:t>
      </w:r>
      <w:r w:rsidRPr="00B62E57">
        <w:t> 5H</w:t>
      </w:r>
      <w:r w:rsidRPr="00B62E57">
        <w:rPr>
          <w:vertAlign w:val="subscript"/>
        </w:rPr>
        <w:t>2</w:t>
      </w:r>
      <w:r w:rsidRPr="00B62E57">
        <w:t>O na 1 dm</w:t>
      </w:r>
      <w:r w:rsidRPr="00B62E57">
        <w:rPr>
          <w:vertAlign w:val="superscript"/>
        </w:rPr>
        <w:t>3</w:t>
      </w:r>
      <w:r w:rsidRPr="00B62E57">
        <w:t xml:space="preserve"> wody,</w:t>
      </w:r>
    </w:p>
    <w:p w14:paraId="6D9E3EB8" w14:textId="77777777" w:rsidR="004D5F40" w:rsidRPr="00B62E57" w:rsidRDefault="004D5F40" w:rsidP="002C50B5">
      <w:pPr>
        <w:pStyle w:val="Tekst"/>
        <w:numPr>
          <w:ilvl w:val="0"/>
          <w:numId w:val="7"/>
        </w:numPr>
      </w:pPr>
      <w:r w:rsidRPr="00B62E57">
        <w:t>20 do 30 chloraminy na 1 m</w:t>
      </w:r>
      <w:r w:rsidRPr="00B62E57">
        <w:rPr>
          <w:vertAlign w:val="superscript"/>
        </w:rPr>
        <w:t>3</w:t>
      </w:r>
      <w:r w:rsidRPr="00B62E57">
        <w:t xml:space="preserve"> wody.</w:t>
      </w:r>
    </w:p>
    <w:p w14:paraId="6AD90530" w14:textId="77777777" w:rsidR="004D5F40" w:rsidRPr="00B62E57" w:rsidRDefault="004D5F40" w:rsidP="00A30775">
      <w:pPr>
        <w:pStyle w:val="Tekst"/>
      </w:pPr>
      <w:r w:rsidRPr="00B62E57">
        <w:t>Roztwór wprowadzić do instalacji na czas 48 h, po czym wodę chlorowaną wypuścić z rurociągu. Po tym wymaganym czasie kontaktu pozostałość chloru w wodzie powinna wynosić  około 10 mg Cl</w:t>
      </w:r>
      <w:r w:rsidRPr="00B62E57">
        <w:rPr>
          <w:vertAlign w:val="subscript"/>
        </w:rPr>
        <w:t>2</w:t>
      </w:r>
      <w:r w:rsidRPr="00B62E57">
        <w:t>/dm</w:t>
      </w:r>
      <w:r w:rsidRPr="00B62E57">
        <w:rPr>
          <w:vertAlign w:val="superscript"/>
        </w:rPr>
        <w:t>3</w:t>
      </w:r>
      <w:r w:rsidRPr="00B62E57">
        <w:t xml:space="preserve"> wody.</w:t>
      </w:r>
    </w:p>
    <w:p w14:paraId="22A8F574" w14:textId="77777777" w:rsidR="004D5F40" w:rsidRPr="00B62E57" w:rsidRDefault="004D5F40" w:rsidP="00A30775">
      <w:pPr>
        <w:pStyle w:val="Tekst"/>
      </w:pPr>
      <w:r w:rsidRPr="00B62E57">
        <w:t>Jakość wody pobieranej z dowolnego punktu poboru wody zimnej lub ciepłej powinna spełniać wymagania obowiązujące dla wody do picia i na potrzeby gospodarcze.</w:t>
      </w:r>
    </w:p>
    <w:p w14:paraId="46DD3616" w14:textId="77777777" w:rsidR="004D5F40" w:rsidRPr="00B62E57" w:rsidRDefault="004D5F40" w:rsidP="00A30775">
      <w:pPr>
        <w:pStyle w:val="Tekst"/>
      </w:pPr>
      <w:r w:rsidRPr="00B62E57">
        <w:t>Wykonać badanie bakteriologiczne wody oraz dostarczyć protokół z badań do Inwestora.</w:t>
      </w:r>
    </w:p>
    <w:p w14:paraId="2F70C6C1" w14:textId="77777777" w:rsidR="004D5F40" w:rsidRPr="00B62E57" w:rsidRDefault="004D5F40" w:rsidP="004D5F40">
      <w:pPr>
        <w:pStyle w:val="Nagwek3"/>
        <w:rPr>
          <w:rStyle w:val="Uwydatnienie"/>
        </w:rPr>
      </w:pPr>
      <w:bookmarkStart w:id="63" w:name="_Toc202944125"/>
      <w:bookmarkStart w:id="64" w:name="_Toc252283226"/>
      <w:r w:rsidRPr="00B62E57">
        <w:rPr>
          <w:rStyle w:val="Uwydatnienie"/>
        </w:rPr>
        <w:t>Próba szczelności</w:t>
      </w:r>
      <w:bookmarkEnd w:id="63"/>
      <w:bookmarkEnd w:id="64"/>
    </w:p>
    <w:p w14:paraId="1485AF03" w14:textId="77777777" w:rsidR="004D5F40" w:rsidRPr="00B62E57" w:rsidRDefault="004D5F40" w:rsidP="00A30775">
      <w:pPr>
        <w:pStyle w:val="Tekst"/>
      </w:pPr>
      <w:r w:rsidRPr="00B62E57">
        <w:t xml:space="preserve">Parametry pracy: </w:t>
      </w:r>
    </w:p>
    <w:p w14:paraId="6797B1D9" w14:textId="77777777" w:rsidR="004D5F40" w:rsidRPr="00B62E57" w:rsidRDefault="004D5F40" w:rsidP="002C50B5">
      <w:pPr>
        <w:pStyle w:val="Tekst"/>
        <w:numPr>
          <w:ilvl w:val="0"/>
          <w:numId w:val="8"/>
        </w:numPr>
      </w:pPr>
      <w:r w:rsidRPr="00B62E57">
        <w:t>Temperatura wody zimnej 10 </w:t>
      </w:r>
      <w:r w:rsidRPr="00B62E57">
        <w:rPr>
          <w:rFonts w:ascii="Symbol" w:hAnsi="Symbol"/>
        </w:rPr>
        <w:t></w:t>
      </w:r>
      <w:r w:rsidRPr="00B62E57">
        <w:t>C.</w:t>
      </w:r>
    </w:p>
    <w:p w14:paraId="418EAEAB" w14:textId="77777777" w:rsidR="004D5F40" w:rsidRPr="00B62E57" w:rsidRDefault="004D5F40" w:rsidP="002C50B5">
      <w:pPr>
        <w:pStyle w:val="Tekst"/>
        <w:numPr>
          <w:ilvl w:val="0"/>
          <w:numId w:val="8"/>
        </w:numPr>
      </w:pPr>
      <w:r w:rsidRPr="00B62E57">
        <w:t xml:space="preserve">Temperatura wody ciepłej max. 55 </w:t>
      </w:r>
      <w:r w:rsidRPr="00B62E57">
        <w:rPr>
          <w:rFonts w:ascii="Symbol" w:hAnsi="Symbol"/>
        </w:rPr>
        <w:t></w:t>
      </w:r>
      <w:r w:rsidRPr="00B62E57">
        <w:t>C. (woda dla uczniów temperatura do 45 stopni Celsjusza)</w:t>
      </w:r>
    </w:p>
    <w:p w14:paraId="19CFB1FC" w14:textId="77777777" w:rsidR="004D5F40" w:rsidRPr="00B62E57" w:rsidRDefault="004D5F40" w:rsidP="002C50B5">
      <w:pPr>
        <w:pStyle w:val="Tekst"/>
        <w:numPr>
          <w:ilvl w:val="0"/>
          <w:numId w:val="8"/>
        </w:numPr>
      </w:pPr>
      <w:r w:rsidRPr="00B62E57">
        <w:t>Ciśnienie robocze 5,0 bar.</w:t>
      </w:r>
    </w:p>
    <w:p w14:paraId="4FEBDE8C" w14:textId="77777777" w:rsidR="004D5F40" w:rsidRPr="00B62E57" w:rsidRDefault="004D5F40" w:rsidP="00A30775">
      <w:pPr>
        <w:pStyle w:val="Tekst"/>
      </w:pPr>
      <w:r w:rsidRPr="00B62E57">
        <w:t xml:space="preserve">Próbę ciśnieniową należy wykonać jako wstępną, główną i końcową.  Przy próbie wstępnej należy zastosować ciśnienie próbne, odpowiadające 1,5-krotnej wartości najwyższego możliwego ciśnienia roboczego. Ciśnienie to musi w okresie 30 minut być wytworzone dwukrotnie, w odstępie 20 minut. Po dalszych 30 minutach próby, ciśnienie nie może obniżyć się o więcej niż 0,6 </w:t>
      </w:r>
      <w:proofErr w:type="spellStart"/>
      <w:r w:rsidRPr="00B62E57">
        <w:t>bara</w:t>
      </w:r>
      <w:proofErr w:type="spellEnd"/>
      <w:r w:rsidRPr="00B62E57">
        <w:t xml:space="preserve">. Nie mogą wystąpić żadne nieszczelności. Bezpośrednio po próbie wstępnej , należy przeprowadzić próbę główną. Czas próby głównej wynosi 2 godziny. W tym czasie ciśnienie próbne, odczytane po próbie wstępnej , nie może obniżyć się więcej niż 0,2 </w:t>
      </w:r>
      <w:proofErr w:type="spellStart"/>
      <w:r w:rsidRPr="00B62E57">
        <w:t>bara</w:t>
      </w:r>
      <w:proofErr w:type="spellEnd"/>
      <w:r w:rsidRPr="00B62E57">
        <w:t>.</w:t>
      </w:r>
    </w:p>
    <w:p w14:paraId="26C57E12" w14:textId="77777777" w:rsidR="004D5F40" w:rsidRPr="00B62E57" w:rsidRDefault="004D5F40" w:rsidP="00A30775">
      <w:pPr>
        <w:pStyle w:val="Tekst"/>
      </w:pPr>
      <w:r w:rsidRPr="00B62E57">
        <w:lastRenderedPageBreak/>
        <w:t>Po zakończeniu próby wstępnej i głównej, należy przeprowadzić próbę końcową. W próbie tej, w cyklach co najmniej 5 minut, wytwarzane jest na przemian ciśnienie 6 bar  i 1 bar. Pomiędzy poszczególnymi cyklami próby, instalacja powinna być pozostawiona w stanie bezciśnieniowym. W żadnym miejscu badanej instalacji nie może wystąpić nieszczelność.</w:t>
      </w:r>
    </w:p>
    <w:p w14:paraId="018250E2" w14:textId="77777777" w:rsidR="004D5F40" w:rsidRPr="00B62E57" w:rsidRDefault="004D5F40" w:rsidP="00A30775">
      <w:pPr>
        <w:pStyle w:val="Tekst"/>
      </w:pPr>
      <w:r w:rsidRPr="00B62E57">
        <w:t>Badanie dla instalacji ciepłej wody należy wykonać dwukrotnie: raz napełniając instalację wodą zimną, drugi raz wodą o temperaturze 55 </w:t>
      </w:r>
      <w:r w:rsidRPr="00B62E57">
        <w:rPr>
          <w:rFonts w:ascii="Symbol" w:hAnsi="Symbol"/>
        </w:rPr>
        <w:t></w:t>
      </w:r>
      <w:r w:rsidRPr="00B62E57">
        <w:t>C.</w:t>
      </w:r>
    </w:p>
    <w:p w14:paraId="7F65A77E" w14:textId="77777777" w:rsidR="004D5F40" w:rsidRPr="00B62E57" w:rsidRDefault="004D5F40" w:rsidP="00A30775">
      <w:pPr>
        <w:pStyle w:val="Tekst"/>
      </w:pPr>
      <w:r w:rsidRPr="00B62E57">
        <w:t>Badanie temperatury ciepłej wody należy wykonać przez pomiar temperatury strumienia wypływającej wody. Badaniu należy poddać około 15 % ogólnej liczby punktów czerpalnych instalacji. Dla instalacji ciepłej wody z przewodami cyrkulacyjnymi, pomiar temperatury należy powtórzyć po 4 h.</w:t>
      </w:r>
    </w:p>
    <w:p w14:paraId="79D79238" w14:textId="77777777" w:rsidR="004D5F40" w:rsidRPr="00B62E57" w:rsidRDefault="004D5F40" w:rsidP="00A30775">
      <w:pPr>
        <w:pStyle w:val="Tekst"/>
      </w:pPr>
      <w:r w:rsidRPr="00B62E57">
        <w:t>Do pomiaru ciśnień próbnych należy używać manometru, który pozwala na bezbłędny odczyt zmiany ciśnienia o 0,1 bar. Powinien on być umieszczony możliwie w najniższym punkcie instalacji.</w:t>
      </w:r>
    </w:p>
    <w:p w14:paraId="5E11670D" w14:textId="77777777" w:rsidR="004D5F40" w:rsidRPr="00B62E57" w:rsidRDefault="004D5F40" w:rsidP="00A30775">
      <w:pPr>
        <w:pStyle w:val="Tekst"/>
      </w:pPr>
      <w:r w:rsidRPr="00B62E57">
        <w:t>Z próby ciśnienia zostaje sporządzony protokół, który musi być podpisany przez Inwestora i Wykonawcę.</w:t>
      </w:r>
    </w:p>
    <w:p w14:paraId="5CAB4F8A" w14:textId="77777777" w:rsidR="004D5F40" w:rsidRPr="00B62E57" w:rsidRDefault="004D5F40" w:rsidP="004D5F40">
      <w:pPr>
        <w:pStyle w:val="Nagwek3"/>
        <w:rPr>
          <w:rStyle w:val="Uwydatnienie"/>
        </w:rPr>
      </w:pPr>
      <w:bookmarkStart w:id="65" w:name="_Toc202944126"/>
      <w:bookmarkStart w:id="66" w:name="_Toc252283227"/>
      <w:r w:rsidRPr="00B62E57">
        <w:rPr>
          <w:rStyle w:val="Uwydatnienie"/>
        </w:rPr>
        <w:t>Regulacja działania urządzeń instalacji wody zimnej i ciepłej</w:t>
      </w:r>
      <w:bookmarkEnd w:id="65"/>
      <w:bookmarkEnd w:id="66"/>
    </w:p>
    <w:p w14:paraId="3317379A" w14:textId="77777777" w:rsidR="004D5F40" w:rsidRPr="00B62E57" w:rsidRDefault="004D5F40" w:rsidP="00A30775">
      <w:pPr>
        <w:pStyle w:val="Tekst"/>
      </w:pPr>
      <w:r w:rsidRPr="00B62E57">
        <w:t xml:space="preserve">Przed przystąpieniem do właściwych czynności regulacyjnych należy urządzenie kilkakrotnie przepłukać czystą wodą (najlepiej wodą pitną) aż do stwierdzenia wypływu nie zanieczyszczonej wody </w:t>
      </w:r>
      <w:proofErr w:type="spellStart"/>
      <w:r w:rsidRPr="00B62E57">
        <w:t>płucznej</w:t>
      </w:r>
      <w:proofErr w:type="spellEnd"/>
      <w:r w:rsidRPr="00B62E57">
        <w:t>.</w:t>
      </w:r>
    </w:p>
    <w:p w14:paraId="1CBCD9F3" w14:textId="77777777" w:rsidR="004D5F40" w:rsidRPr="00B62E57" w:rsidRDefault="004D5F40" w:rsidP="00A30775">
      <w:pPr>
        <w:pStyle w:val="Tekst"/>
      </w:pPr>
      <w:r w:rsidRPr="00B62E57">
        <w:t>Urządzenia instalacji wody technologicznej należy regulować według wskazań dokumentacji  technicznej lub według wymagań uzgodnionych z Inwestorem</w:t>
      </w:r>
    </w:p>
    <w:p w14:paraId="1402124D" w14:textId="77777777" w:rsidR="004D5F40" w:rsidRPr="00B62E57" w:rsidRDefault="004D5F40" w:rsidP="00A30775">
      <w:pPr>
        <w:pStyle w:val="Tekst"/>
      </w:pPr>
      <w:r w:rsidRPr="00B62E57">
        <w:t>Przed przystąpieniem do pomiaru temperatury ciepłej wody wyregulować pracę źródła ciepła, sprawdzić zgodność wykonania prac izolacyjnych z wymaganiami w dokumentacji.</w:t>
      </w:r>
    </w:p>
    <w:p w14:paraId="2E84D157" w14:textId="77777777" w:rsidR="004D5F40" w:rsidRPr="00B62E57" w:rsidRDefault="004D5F40" w:rsidP="00A30775">
      <w:pPr>
        <w:pStyle w:val="Tekst"/>
      </w:pPr>
      <w:r w:rsidRPr="00B62E57">
        <w:t>Pomiar temperatury ciepłej wody w poszczególnych punktach poboru wody należy przeprowadzić termometrami  z podziałka 1</w:t>
      </w:r>
      <w:r w:rsidRPr="00B62E57">
        <w:rPr>
          <w:rFonts w:ascii="Symbol" w:hAnsi="Symbol"/>
        </w:rPr>
        <w:t></w:t>
      </w:r>
      <w:r w:rsidRPr="00B62E57">
        <w:t>C.</w:t>
      </w:r>
    </w:p>
    <w:p w14:paraId="385FC761" w14:textId="77777777" w:rsidR="004D5F40" w:rsidRPr="00B62E57" w:rsidRDefault="004D5F40" w:rsidP="00A30775">
      <w:pPr>
        <w:pStyle w:val="Tekst"/>
      </w:pPr>
      <w:r w:rsidRPr="00B62E57">
        <w:t xml:space="preserve">Urządzenie ciepłej wody można uznać za wyregulowane, jeżeli z każdego punktu poboru płynie woda o temperaturze określonej w dokumentacji technicznej, z odchyłką </w:t>
      </w:r>
      <w:r w:rsidRPr="00B62E57">
        <w:rPr>
          <w:rFonts w:ascii="Symbol" w:hAnsi="Symbol"/>
        </w:rPr>
        <w:t></w:t>
      </w:r>
      <w:r w:rsidRPr="00B62E57">
        <w:t>5C.</w:t>
      </w:r>
    </w:p>
    <w:p w14:paraId="4D70A6BC" w14:textId="77777777" w:rsidR="004D5F40" w:rsidRPr="00B62E57" w:rsidRDefault="004D5F40" w:rsidP="00A30775">
      <w:pPr>
        <w:pStyle w:val="Tekst"/>
      </w:pPr>
      <w:r w:rsidRPr="00B62E57">
        <w:t>Pomiar temperatury wody należy dokonać po 3 minutach od otwarcia zaworu  czerpalnego.</w:t>
      </w:r>
    </w:p>
    <w:p w14:paraId="75B9539C" w14:textId="77777777" w:rsidR="004D5F40" w:rsidRPr="00B62E57" w:rsidRDefault="004D5F40" w:rsidP="00A30775">
      <w:pPr>
        <w:pStyle w:val="Tekst"/>
      </w:pPr>
      <w:r w:rsidRPr="00B62E57">
        <w:t>Po dokonaniu czynności związanych z regulacją montażową należy dokonać odpowiedniego wpisu do dziennika budowy; treść tego wpisu ma być poświadczona przez przedsta</w:t>
      </w:r>
      <w:r w:rsidR="00056F8B" w:rsidRPr="00B62E57">
        <w:t>wiciela nadzoru inwestorskiego.</w:t>
      </w:r>
    </w:p>
    <w:p w14:paraId="61C9754A" w14:textId="77777777" w:rsidR="004D5F40" w:rsidRPr="00B62E57" w:rsidRDefault="004D5F40" w:rsidP="00056F8B">
      <w:pPr>
        <w:pStyle w:val="Nagwek3"/>
        <w:rPr>
          <w:rStyle w:val="Uwydatnienie"/>
        </w:rPr>
      </w:pPr>
      <w:bookmarkStart w:id="67" w:name="_Toc202944128"/>
      <w:bookmarkStart w:id="68" w:name="_Toc252283228"/>
      <w:r w:rsidRPr="00B62E57">
        <w:rPr>
          <w:rStyle w:val="Uwydatnienie"/>
        </w:rPr>
        <w:t>Połączenia rurowe</w:t>
      </w:r>
      <w:bookmarkStart w:id="69" w:name="_Toc202944129"/>
      <w:bookmarkStart w:id="70" w:name="_Toc252283229"/>
      <w:bookmarkEnd w:id="67"/>
      <w:bookmarkEnd w:id="68"/>
    </w:p>
    <w:p w14:paraId="08A58E33" w14:textId="77777777" w:rsidR="004D5F40" w:rsidRPr="00B62E57" w:rsidRDefault="004D5F40" w:rsidP="002C50B5">
      <w:pPr>
        <w:pStyle w:val="Tekst"/>
        <w:numPr>
          <w:ilvl w:val="0"/>
          <w:numId w:val="9"/>
        </w:numPr>
        <w:rPr>
          <w:rStyle w:val="Wyrnienieintensywne"/>
        </w:rPr>
      </w:pPr>
      <w:r w:rsidRPr="00B62E57">
        <w:rPr>
          <w:rStyle w:val="Wyrnienieintensywne"/>
        </w:rPr>
        <w:t>Połączenia kołnierzowe</w:t>
      </w:r>
      <w:bookmarkEnd w:id="69"/>
      <w:bookmarkEnd w:id="70"/>
    </w:p>
    <w:p w14:paraId="524CE6BC" w14:textId="77777777" w:rsidR="004D5F40" w:rsidRPr="00B62E57" w:rsidRDefault="004D5F40" w:rsidP="00A30775">
      <w:pPr>
        <w:pStyle w:val="Tekst"/>
      </w:pPr>
      <w:r w:rsidRPr="00B62E57">
        <w:t xml:space="preserve">Zasuwy DN100 i 80 (na zasilaniu obiektu), oraz zawory </w:t>
      </w:r>
      <w:proofErr w:type="spellStart"/>
      <w:r w:rsidRPr="00B62E57">
        <w:t>antyskażeniowe</w:t>
      </w:r>
      <w:proofErr w:type="spellEnd"/>
      <w:r w:rsidRPr="00B62E57">
        <w:t xml:space="preserve"> typ EA423RE łączyć z instalacją poprzez kołnierze gwintowane łączone na uszczelki. Wymiary kołnierzy łączonych elementów mają być zgodne ze sobą.</w:t>
      </w:r>
    </w:p>
    <w:p w14:paraId="6B3C9A94" w14:textId="77777777" w:rsidR="004D5F40" w:rsidRPr="00B62E57" w:rsidRDefault="004D5F40" w:rsidP="002C50B5">
      <w:pPr>
        <w:pStyle w:val="Tekst"/>
        <w:numPr>
          <w:ilvl w:val="0"/>
          <w:numId w:val="9"/>
        </w:numPr>
        <w:rPr>
          <w:rStyle w:val="Wyrnienieintensywne"/>
        </w:rPr>
      </w:pPr>
      <w:bookmarkStart w:id="71" w:name="_Toc202944130"/>
      <w:bookmarkStart w:id="72" w:name="_Toc252283230"/>
      <w:r w:rsidRPr="00B62E57">
        <w:rPr>
          <w:rStyle w:val="Wyrnienieintensywne"/>
        </w:rPr>
        <w:t>Połączenia gwintowane</w:t>
      </w:r>
      <w:bookmarkEnd w:id="71"/>
      <w:bookmarkEnd w:id="72"/>
    </w:p>
    <w:p w14:paraId="0F030945" w14:textId="77777777" w:rsidR="004D5F40" w:rsidRPr="00B62E57" w:rsidRDefault="004D5F40" w:rsidP="00A30775">
      <w:pPr>
        <w:pStyle w:val="Tekst"/>
      </w:pPr>
      <w:r w:rsidRPr="00B62E57">
        <w:t xml:space="preserve">Kurki kulowe podtynkowe </w:t>
      </w:r>
      <w:proofErr w:type="spellStart"/>
      <w:r w:rsidRPr="00B62E57">
        <w:t>pełnoprzelotowe</w:t>
      </w:r>
      <w:proofErr w:type="spellEnd"/>
      <w:r w:rsidRPr="00B62E57">
        <w:t xml:space="preserve">, zawory kulowe, zawory zwrotne, kurki kulowe kątowe do baterii,  złączki do węża, zawory </w:t>
      </w:r>
      <w:proofErr w:type="spellStart"/>
      <w:r w:rsidRPr="00B62E57">
        <w:t>antyskażeniowe</w:t>
      </w:r>
      <w:proofErr w:type="spellEnd"/>
      <w:r w:rsidRPr="00B62E57">
        <w:t xml:space="preserve"> typ HA216, izolatory przepływów zwrotnych typ BA2760, montować należy na instalacji poprzez połączenia gwintowane.</w:t>
      </w:r>
    </w:p>
    <w:p w14:paraId="028745F5" w14:textId="77777777" w:rsidR="004D5F40" w:rsidRPr="00B62E57" w:rsidRDefault="004D5F40" w:rsidP="00A30775">
      <w:pPr>
        <w:pStyle w:val="Tekst"/>
      </w:pPr>
      <w:r w:rsidRPr="00B62E57">
        <w:t>Połączenia gwintowane wykonywać z uszczelnieniem na gwincie. Jako materiał uszczelniający stosować taśmę tefl</w:t>
      </w:r>
      <w:r w:rsidR="00056F8B" w:rsidRPr="00B62E57">
        <w:t>onową lub pastę uszczelniającą.</w:t>
      </w:r>
    </w:p>
    <w:p w14:paraId="1A9369B9" w14:textId="77777777" w:rsidR="004D5F40" w:rsidRPr="00B62E57" w:rsidRDefault="004D5F40" w:rsidP="002C50B5">
      <w:pPr>
        <w:pStyle w:val="Tekst"/>
        <w:numPr>
          <w:ilvl w:val="0"/>
          <w:numId w:val="9"/>
        </w:numPr>
        <w:rPr>
          <w:rStyle w:val="Wyrnienieintensywne"/>
        </w:rPr>
      </w:pPr>
      <w:bookmarkStart w:id="73" w:name="_Toc202944131"/>
      <w:bookmarkStart w:id="74" w:name="_Toc252283231"/>
      <w:r w:rsidRPr="00B62E57">
        <w:rPr>
          <w:rStyle w:val="Wyrnienieintensywne"/>
        </w:rPr>
        <w:t>Łączenie rurociągów z tworzyw sztucznych</w:t>
      </w:r>
      <w:bookmarkEnd w:id="73"/>
      <w:bookmarkEnd w:id="74"/>
    </w:p>
    <w:p w14:paraId="244BAE03" w14:textId="77777777" w:rsidR="004D5F40" w:rsidRPr="00B62E57" w:rsidRDefault="004D5F40" w:rsidP="00A30775">
      <w:pPr>
        <w:pStyle w:val="Tekst"/>
      </w:pPr>
      <w:r w:rsidRPr="00B62E57">
        <w:lastRenderedPageBreak/>
        <w:t>Łączenie rur musi odbywać się zgodn</w:t>
      </w:r>
      <w:r w:rsidR="00056F8B" w:rsidRPr="00B62E57">
        <w:t>ie z wytycznymi producenta rur.</w:t>
      </w:r>
    </w:p>
    <w:p w14:paraId="065F5E5E" w14:textId="77777777" w:rsidR="004D5F40" w:rsidRPr="00B62E57" w:rsidRDefault="004D5F40" w:rsidP="00056F8B">
      <w:pPr>
        <w:pStyle w:val="Nagwek2"/>
        <w:rPr>
          <w:rStyle w:val="Wyrnienieintensywne"/>
          <w:b/>
          <w:sz w:val="22"/>
        </w:rPr>
      </w:pPr>
      <w:r w:rsidRPr="00B62E57">
        <w:rPr>
          <w:rStyle w:val="Wyrnienieintensywne"/>
          <w:b/>
          <w:sz w:val="22"/>
        </w:rPr>
        <w:t>Technologia wody uzdatnionej</w:t>
      </w:r>
    </w:p>
    <w:p w14:paraId="13B3F53F" w14:textId="2F5F4463" w:rsidR="004D5F40" w:rsidRPr="00B62E57" w:rsidRDefault="00B62E57" w:rsidP="00A30775">
      <w:pPr>
        <w:pStyle w:val="Tekst"/>
      </w:pPr>
      <w:r w:rsidRPr="00B62E57">
        <w:t>Nie przewiduje się uzdatniania wody do celów socjalno-bytowych.</w:t>
      </w:r>
    </w:p>
    <w:p w14:paraId="79D43518" w14:textId="4FADD3D1" w:rsidR="004D5F40" w:rsidRPr="00B62E57" w:rsidRDefault="004D5F40" w:rsidP="00056F8B">
      <w:pPr>
        <w:pStyle w:val="Nagwek2"/>
        <w:rPr>
          <w:rStyle w:val="Wyrnienieintensywne"/>
          <w:b/>
          <w:sz w:val="22"/>
        </w:rPr>
      </w:pPr>
      <w:bookmarkStart w:id="75" w:name="_Toc159047205"/>
      <w:bookmarkStart w:id="76" w:name="_Toc252283232"/>
      <w:r w:rsidRPr="00B62E57">
        <w:rPr>
          <w:rStyle w:val="Wyrnienieintensywne"/>
          <w:b/>
          <w:sz w:val="22"/>
        </w:rPr>
        <w:t>Wewnętrzna kanalizacja</w:t>
      </w:r>
      <w:bookmarkEnd w:id="75"/>
      <w:bookmarkEnd w:id="76"/>
      <w:r w:rsidR="00B62E57" w:rsidRPr="00B62E57">
        <w:rPr>
          <w:rStyle w:val="Wyrnienieintensywne"/>
          <w:b/>
          <w:sz w:val="22"/>
        </w:rPr>
        <w:t xml:space="preserve"> sanitarna</w:t>
      </w:r>
    </w:p>
    <w:p w14:paraId="739FE61C" w14:textId="715F4B48" w:rsidR="00EB025C" w:rsidRPr="00B62E57" w:rsidRDefault="00B62E57" w:rsidP="00B62E57">
      <w:pPr>
        <w:pStyle w:val="Tekst"/>
        <w:ind w:firstLine="0"/>
      </w:pPr>
      <w:r w:rsidRPr="00B62E57">
        <w:t>K</w:t>
      </w:r>
      <w:r w:rsidR="004D5F40" w:rsidRPr="00B62E57">
        <w:t>analizacja sanitarna w budynku</w:t>
      </w:r>
      <w:r w:rsidRPr="00B62E57">
        <w:t xml:space="preserve"> pozostaje bez zmian</w:t>
      </w:r>
      <w:r w:rsidR="004D5F40" w:rsidRPr="00B62E57">
        <w:t>.</w:t>
      </w:r>
      <w:r w:rsidRPr="00B62E57">
        <w:t xml:space="preserve"> Należy ja tylko przeczyścić. </w:t>
      </w:r>
    </w:p>
    <w:p w14:paraId="6C3CDEC3" w14:textId="77777777" w:rsidR="00EB025C" w:rsidRPr="00B62E57" w:rsidRDefault="00EB025C" w:rsidP="009E261B">
      <w:pPr>
        <w:pStyle w:val="Nagwek3"/>
      </w:pPr>
      <w:r w:rsidRPr="00B62E57">
        <w:t>Wykonanie izolacji ciepłochronnej</w:t>
      </w:r>
    </w:p>
    <w:p w14:paraId="763ACAE2" w14:textId="77777777" w:rsidR="00EB025C" w:rsidRPr="00B62E57" w:rsidRDefault="00EB025C" w:rsidP="00A30775">
      <w:pPr>
        <w:pStyle w:val="Tekst"/>
      </w:pPr>
      <w:r w:rsidRPr="00B62E57">
        <w:t xml:space="preserve">Roboty izolacyjne należy rozpocząć po zakończeniu montażu rurociągów, przeprowadzeniu próby szczelności oraz po potwierdzeniu prawidłowości wykonania powyższych robót protokołem odbioru. 5. Otuliny termoizolacyjne powinny być nałożone na styk i powinny ściśle przylegać do powierzchni izolowanej. Wszystkie prace izolacyjne, jak np. przycinanie, mogą być prowadzone przy użyciu konwencjonalnych narzędzi. </w:t>
      </w:r>
      <w:r w:rsidR="00B321DE" w:rsidRPr="00B62E57">
        <w:t>UWAGA, stosować izolacje o klasie palności nie mniejszej jak B1, W miejscach przejść przez różne strefy ppoż. stosować atestowane przejścia zgodne z klasą odporności ogniowej.</w:t>
      </w:r>
    </w:p>
    <w:p w14:paraId="48863D9B" w14:textId="77777777" w:rsidR="00EB025C" w:rsidRPr="00B62E57" w:rsidRDefault="00EB025C" w:rsidP="009E261B">
      <w:pPr>
        <w:pStyle w:val="Nagwek1"/>
      </w:pPr>
      <w:bookmarkStart w:id="77" w:name="_Toc46272632"/>
      <w:r w:rsidRPr="00B62E57">
        <w:t>KONTROLA JAKOŚCI ROBÓT</w:t>
      </w:r>
      <w:bookmarkEnd w:id="77"/>
    </w:p>
    <w:p w14:paraId="60F646BD" w14:textId="77777777" w:rsidR="00EB025C" w:rsidRPr="00B62E57" w:rsidRDefault="00EB025C" w:rsidP="00A30775">
      <w:pPr>
        <w:pStyle w:val="Tekst"/>
      </w:pPr>
      <w:r w:rsidRPr="00B62E57">
        <w:t xml:space="preserve">Każda dostarczona na budowę partia materiałów powinna być zaopatrzona w świadectwo kontroli jakości producenta. Wykonawca jest odpowiedzialny za pełną kontrolę jakości robót i stosowanych materiałów użytych do wykonania instalacji. Wyniki przeprowadzonych badań należy uznać za dodatnie, jeżeli wszystkie wymagania dla danej fazy robót zostały spełnione. Jeśli którekolwiek z wymagań nie zostało spełnione, należy daną fazę robót uznać za niezgodną z wymaganiami normy i po dokonaniu poprawek </w:t>
      </w:r>
      <w:r w:rsidR="009E261B" w:rsidRPr="00B62E57">
        <w:t>przeprowadzić badania ponownie.</w:t>
      </w:r>
    </w:p>
    <w:p w14:paraId="63049BEC" w14:textId="77777777" w:rsidR="00EB025C" w:rsidRPr="00B62E57" w:rsidRDefault="00EB025C" w:rsidP="009E261B">
      <w:pPr>
        <w:pStyle w:val="Nagwek1"/>
      </w:pPr>
      <w:bookmarkStart w:id="78" w:name="_Toc46272633"/>
      <w:r w:rsidRPr="00B62E57">
        <w:t>OBMIAR ROBÓT</w:t>
      </w:r>
      <w:bookmarkEnd w:id="78"/>
    </w:p>
    <w:p w14:paraId="42DE8FB7" w14:textId="77777777" w:rsidR="00EB025C" w:rsidRPr="00B62E57" w:rsidRDefault="00EB025C" w:rsidP="00A30775">
      <w:pPr>
        <w:pStyle w:val="Tekst"/>
      </w:pPr>
      <w:r w:rsidRPr="00B62E57">
        <w:t xml:space="preserve">Jednostkami obmiarowymi dla instalacji sanitarnych objętych projektem jest: </w:t>
      </w:r>
    </w:p>
    <w:p w14:paraId="6F3C374B" w14:textId="77777777" w:rsidR="00EB025C" w:rsidRPr="00B62E57" w:rsidRDefault="00EB025C" w:rsidP="002C50B5">
      <w:pPr>
        <w:pStyle w:val="Tekst"/>
        <w:numPr>
          <w:ilvl w:val="0"/>
          <w:numId w:val="14"/>
        </w:numPr>
      </w:pPr>
      <w:r w:rsidRPr="00B62E57">
        <w:t xml:space="preserve">m - dla instalacji rurowych </w:t>
      </w:r>
    </w:p>
    <w:p w14:paraId="742233F3" w14:textId="77777777" w:rsidR="00EB025C" w:rsidRPr="00B62E57" w:rsidRDefault="00EB025C" w:rsidP="002C50B5">
      <w:pPr>
        <w:pStyle w:val="Tekst"/>
        <w:numPr>
          <w:ilvl w:val="0"/>
          <w:numId w:val="14"/>
        </w:numPr>
      </w:pPr>
      <w:r w:rsidRPr="00B62E57">
        <w:t xml:space="preserve">sztuka - dla elementów instalacji takich jak zwory, urządzenia, kształtki </w:t>
      </w:r>
    </w:p>
    <w:p w14:paraId="5F2FED48" w14:textId="77777777" w:rsidR="00EB025C" w:rsidRPr="00B62E57" w:rsidRDefault="00EB025C" w:rsidP="002C50B5">
      <w:pPr>
        <w:pStyle w:val="Tekst"/>
        <w:numPr>
          <w:ilvl w:val="0"/>
          <w:numId w:val="14"/>
        </w:numPr>
      </w:pPr>
      <w:proofErr w:type="spellStart"/>
      <w:r w:rsidRPr="00B62E57">
        <w:t>kpl</w:t>
      </w:r>
      <w:proofErr w:type="spellEnd"/>
      <w:r w:rsidRPr="00B62E57">
        <w:t xml:space="preserve"> - dla prób działania, uruchomień </w:t>
      </w:r>
    </w:p>
    <w:p w14:paraId="4CAED4AC" w14:textId="77777777" w:rsidR="00EB025C" w:rsidRPr="00B62E57" w:rsidRDefault="00EB025C" w:rsidP="009E261B">
      <w:pPr>
        <w:pStyle w:val="Nagwek1"/>
      </w:pPr>
      <w:bookmarkStart w:id="79" w:name="_Toc46272634"/>
      <w:r w:rsidRPr="00B62E57">
        <w:t>ODBIÓR ROBÓT</w:t>
      </w:r>
      <w:bookmarkEnd w:id="79"/>
      <w:r w:rsidRPr="00B62E57">
        <w:t xml:space="preserve"> </w:t>
      </w:r>
    </w:p>
    <w:p w14:paraId="6A21AB70" w14:textId="77777777" w:rsidR="00EB025C" w:rsidRPr="00B62E57" w:rsidRDefault="00EB025C" w:rsidP="00A30775">
      <w:pPr>
        <w:pStyle w:val="Tekst"/>
      </w:pPr>
      <w:r w:rsidRPr="00B62E57">
        <w:t xml:space="preserve">Po zakończeniu robót instalacyjnych należy dokonać odbioru powykonawczego robót instalacyjnych. Sprawdzenie przygotowania do odbioru polega na sprawdzeniu w dzienniku budowy potwierdzenia przez Wykonawcę zakończenia wszystkich robót przy wykonywaniu prac. </w:t>
      </w:r>
    </w:p>
    <w:p w14:paraId="28BAE98A" w14:textId="77777777" w:rsidR="00EB025C" w:rsidRPr="00B62E57" w:rsidRDefault="00EB025C" w:rsidP="009E261B">
      <w:pPr>
        <w:pStyle w:val="Nagwek2"/>
      </w:pPr>
      <w:r w:rsidRPr="00B62E57">
        <w:t>Odbiór międzyoperacyjny</w:t>
      </w:r>
    </w:p>
    <w:p w14:paraId="259E24A8" w14:textId="77777777" w:rsidR="00EB025C" w:rsidRPr="00B62E57" w:rsidRDefault="00EB025C" w:rsidP="00A30775">
      <w:pPr>
        <w:pStyle w:val="Tekst"/>
      </w:pPr>
      <w:r w:rsidRPr="00B62E57">
        <w:t xml:space="preserve">Odbiory międzyoperacyjne są elementem kontroli jakości wykonania robót poprzedzających. Należy je przeprowadzać w stosunku do następujących robót: </w:t>
      </w:r>
    </w:p>
    <w:p w14:paraId="3EF10C7C" w14:textId="77777777" w:rsidR="00EB025C" w:rsidRPr="00B62E57" w:rsidRDefault="00EB025C" w:rsidP="002C50B5">
      <w:pPr>
        <w:pStyle w:val="Tekst"/>
        <w:numPr>
          <w:ilvl w:val="0"/>
          <w:numId w:val="15"/>
        </w:numPr>
      </w:pPr>
      <w:r w:rsidRPr="00B62E57">
        <w:t xml:space="preserve">wykonania przejść przewodów przez ściany i stropy – umiejscowienie i wymiary otworu </w:t>
      </w:r>
    </w:p>
    <w:p w14:paraId="4078C784" w14:textId="77777777" w:rsidR="00EB025C" w:rsidRPr="00B62E57" w:rsidRDefault="00EB025C" w:rsidP="002C50B5">
      <w:pPr>
        <w:pStyle w:val="Tekst"/>
        <w:numPr>
          <w:ilvl w:val="0"/>
          <w:numId w:val="15"/>
        </w:numPr>
      </w:pPr>
      <w:r w:rsidRPr="00B62E57">
        <w:t xml:space="preserve">wykonanie bruzd w ścianach – wymiary bruzdy, czystość bruzdy, zgodność kierunku bruzdy z pionem i projektowanym spadkiem </w:t>
      </w:r>
    </w:p>
    <w:p w14:paraId="748ADDF4" w14:textId="77777777" w:rsidR="00EB025C" w:rsidRPr="00B62E57" w:rsidRDefault="00EB025C" w:rsidP="002C50B5">
      <w:pPr>
        <w:pStyle w:val="Tekst"/>
        <w:numPr>
          <w:ilvl w:val="0"/>
          <w:numId w:val="15"/>
        </w:numPr>
      </w:pPr>
      <w:r w:rsidRPr="00B62E57">
        <w:lastRenderedPageBreak/>
        <w:t xml:space="preserve">wykonaniem kanałów dla podpodłogowego prowadzenia przewodów części wewnętrznej instalacji </w:t>
      </w:r>
    </w:p>
    <w:p w14:paraId="0E71D307" w14:textId="77777777" w:rsidR="00EB025C" w:rsidRPr="00B62E57" w:rsidRDefault="00EB025C" w:rsidP="009E261B">
      <w:pPr>
        <w:pStyle w:val="Nagwek2"/>
      </w:pPr>
      <w:r w:rsidRPr="00B62E57">
        <w:t xml:space="preserve">Odbiór techniczny – częściowy </w:t>
      </w:r>
    </w:p>
    <w:p w14:paraId="3FB970E9" w14:textId="77777777" w:rsidR="00EB025C" w:rsidRPr="00B62E57" w:rsidRDefault="00EB025C" w:rsidP="00A30775">
      <w:pPr>
        <w:pStyle w:val="Tekst"/>
      </w:pPr>
      <w:r w:rsidRPr="00B62E57">
        <w:t xml:space="preserve">Odbiór techniczny częściowy powinien być przeprowadzany dla tych elementów lub części instalacji, do których zanika dostęp w wyniku postępu robót, np. przewodów ułożonych i zaizolowanych w zamurowanych bruzdach lub zamykanych kanałach </w:t>
      </w:r>
      <w:proofErr w:type="spellStart"/>
      <w:r w:rsidRPr="00B62E57">
        <w:t>nieprzełazowych</w:t>
      </w:r>
      <w:proofErr w:type="spellEnd"/>
      <w:r w:rsidRPr="00B62E57">
        <w:t>, uszczelnień przejść przez przegrody budowlane, itp. W ramach odbioru częściowego należy sprawdzić, czy odbierany element instalacji lub jej część jest wykonana zgodnie z projektem technicznym oraz ewentualnymi zapisami w Dzienniku Budowy dotyczącymi zmian w projekcie, zgodność wykonania robót z przepisami, normami i wytycznymi.</w:t>
      </w:r>
    </w:p>
    <w:p w14:paraId="482D6B6B" w14:textId="77777777" w:rsidR="00EB025C" w:rsidRPr="00B62E57" w:rsidRDefault="00EB025C" w:rsidP="009E261B">
      <w:pPr>
        <w:pStyle w:val="Nagwek2"/>
      </w:pPr>
      <w:r w:rsidRPr="00B62E57">
        <w:t xml:space="preserve">Odbiór techniczny – końcowy </w:t>
      </w:r>
    </w:p>
    <w:p w14:paraId="117EBA5F" w14:textId="77777777" w:rsidR="00EB025C" w:rsidRPr="00B62E57" w:rsidRDefault="00EB025C" w:rsidP="00A30775">
      <w:pPr>
        <w:pStyle w:val="Tekst"/>
      </w:pPr>
      <w:r w:rsidRPr="00B62E57">
        <w:t xml:space="preserve">Instalacje wewnętrzne mogą być przedstawione do obioru technicznego końcowego, gdy zakończono wszystkie roboty montażowe przy instalacji, łącznie z wykonaniem izolacji. W ramach odbioru technicznego końcowego należy sprawdzić, czy: </w:t>
      </w:r>
    </w:p>
    <w:p w14:paraId="45C08177" w14:textId="77777777" w:rsidR="00EB025C" w:rsidRPr="00B62E57" w:rsidRDefault="00EB025C" w:rsidP="002C50B5">
      <w:pPr>
        <w:pStyle w:val="Tekst"/>
        <w:numPr>
          <w:ilvl w:val="0"/>
          <w:numId w:val="16"/>
        </w:numPr>
      </w:pPr>
      <w:r w:rsidRPr="00B62E57">
        <w:t xml:space="preserve">instalacja jest wykonana zgodnie z projektem technicznym </w:t>
      </w:r>
    </w:p>
    <w:p w14:paraId="0533797E" w14:textId="77777777" w:rsidR="00EB025C" w:rsidRPr="00B62E57" w:rsidRDefault="00EB025C" w:rsidP="002C50B5">
      <w:pPr>
        <w:pStyle w:val="Tekst"/>
        <w:numPr>
          <w:ilvl w:val="0"/>
          <w:numId w:val="16"/>
        </w:numPr>
      </w:pPr>
      <w:r w:rsidRPr="00B62E57">
        <w:t xml:space="preserve">zgodność wykonania instalacji z wytycznymi, przepisami i normami </w:t>
      </w:r>
    </w:p>
    <w:p w14:paraId="22C88049" w14:textId="77777777" w:rsidR="00EB025C" w:rsidRPr="00B62E57" w:rsidRDefault="00EB025C" w:rsidP="002C50B5">
      <w:pPr>
        <w:pStyle w:val="Tekst"/>
        <w:numPr>
          <w:ilvl w:val="0"/>
          <w:numId w:val="16"/>
        </w:numPr>
      </w:pPr>
      <w:r w:rsidRPr="00B62E57">
        <w:t xml:space="preserve">sprawdzić protokoły odbiorów międzyoperacyjnych </w:t>
      </w:r>
    </w:p>
    <w:p w14:paraId="00EE3C20" w14:textId="77777777" w:rsidR="00EB025C" w:rsidRPr="00B62E57" w:rsidRDefault="00EB025C" w:rsidP="002C50B5">
      <w:pPr>
        <w:pStyle w:val="Tekst"/>
        <w:numPr>
          <w:ilvl w:val="0"/>
          <w:numId w:val="16"/>
        </w:numPr>
      </w:pPr>
      <w:r w:rsidRPr="00B62E57">
        <w:t xml:space="preserve">sprawdzić protokoły odbiorów technicznych częściowych </w:t>
      </w:r>
    </w:p>
    <w:p w14:paraId="4E8555AA" w14:textId="77777777" w:rsidR="00EB025C" w:rsidRPr="00B62E57" w:rsidRDefault="00EB025C" w:rsidP="002C50B5">
      <w:pPr>
        <w:pStyle w:val="Tekst"/>
        <w:numPr>
          <w:ilvl w:val="0"/>
          <w:numId w:val="16"/>
        </w:numPr>
      </w:pPr>
      <w:r w:rsidRPr="00B62E57">
        <w:t xml:space="preserve">sprawdzić protokoły zawierające wyniki badań odbiorczych </w:t>
      </w:r>
    </w:p>
    <w:p w14:paraId="6C3443E2" w14:textId="77777777" w:rsidR="00EB025C" w:rsidRPr="00B62E57" w:rsidRDefault="00EB025C" w:rsidP="002C50B5">
      <w:pPr>
        <w:pStyle w:val="Tekst"/>
        <w:numPr>
          <w:ilvl w:val="0"/>
          <w:numId w:val="16"/>
        </w:numPr>
      </w:pPr>
      <w:r w:rsidRPr="00B62E57">
        <w:t>uruchomić instalację, sprawdzić o</w:t>
      </w:r>
      <w:r w:rsidR="009E261B" w:rsidRPr="00B62E57">
        <w:t>siąganie zakładanych parametrów.</w:t>
      </w:r>
    </w:p>
    <w:p w14:paraId="2C1D1456" w14:textId="77777777" w:rsidR="00EB025C" w:rsidRPr="00B62E57" w:rsidRDefault="00EB025C" w:rsidP="00A30775">
      <w:pPr>
        <w:pStyle w:val="Tekst"/>
      </w:pPr>
      <w:r w:rsidRPr="00B62E57">
        <w:t>Protokół odbioru technicznego końcowego nie powinien zawierać postanowień warunkowych. W przypadku zakończenia odbioru protokolarnym stwierdzeniem braku przygotowania instalacji do użytkowania, po ich usunięciu, należy przeprowadzić ponowny odbiór instalacji. W przypadku niezgodności choć jednego elementu robót z wymaganiami, roboty uznaje się za niezgodne z Dokumentacją Projektową i Wykonawca zobowiązany jest do ich poprawy na własny koszt.</w:t>
      </w:r>
    </w:p>
    <w:p w14:paraId="72A1FBFC" w14:textId="77777777" w:rsidR="00EB025C" w:rsidRPr="00B62E57" w:rsidRDefault="009E261B" w:rsidP="009E261B">
      <w:pPr>
        <w:pStyle w:val="Nagwek1"/>
      </w:pPr>
      <w:bookmarkStart w:id="80" w:name="_Toc46272635"/>
      <w:r w:rsidRPr="00B62E57">
        <w:t>PODSTAWA PŁATNOŚCI</w:t>
      </w:r>
      <w:bookmarkEnd w:id="80"/>
    </w:p>
    <w:p w14:paraId="4B4CDD18" w14:textId="77777777" w:rsidR="00EB025C" w:rsidRPr="00B62E57" w:rsidRDefault="00EB025C" w:rsidP="00A30775">
      <w:pPr>
        <w:pStyle w:val="Tekst"/>
      </w:pPr>
      <w:r w:rsidRPr="00B62E57">
        <w:t>Według szczegółowych ustaleń określonych w umowie zawartej pomiędzy Inwestorem , a wyłonionym</w:t>
      </w:r>
      <w:r w:rsidR="009E261B" w:rsidRPr="00B62E57">
        <w:t xml:space="preserve"> w trakcie przetargu Wykonawcą.</w:t>
      </w:r>
    </w:p>
    <w:p w14:paraId="5ECAC6F2" w14:textId="77777777" w:rsidR="00EB025C" w:rsidRPr="00B62E57" w:rsidRDefault="00EB025C" w:rsidP="0047248C">
      <w:pPr>
        <w:pStyle w:val="Nagwek1"/>
      </w:pPr>
      <w:bookmarkStart w:id="81" w:name="_Toc46272636"/>
      <w:r w:rsidRPr="00B62E57">
        <w:t>PRZEPISY ZWIĄZANE</w:t>
      </w:r>
      <w:bookmarkEnd w:id="81"/>
    </w:p>
    <w:p w14:paraId="243F1AF7" w14:textId="77777777" w:rsidR="00EB025C" w:rsidRPr="00B62E57" w:rsidRDefault="00EB025C" w:rsidP="00C6681D">
      <w:pPr>
        <w:pStyle w:val="Tekst"/>
        <w:ind w:left="284" w:hanging="284"/>
      </w:pPr>
      <w:r w:rsidRPr="00B62E57">
        <w:t xml:space="preserve">1. BN-79/8860-01/01 Uchwyty do rurociągów pionowych i poziomych </w:t>
      </w:r>
    </w:p>
    <w:p w14:paraId="23FA4289" w14:textId="77777777" w:rsidR="00EB025C" w:rsidRPr="00B62E57" w:rsidRDefault="00EB025C" w:rsidP="00C6681D">
      <w:pPr>
        <w:pStyle w:val="Tekst"/>
        <w:ind w:left="284" w:hanging="284"/>
      </w:pPr>
      <w:r w:rsidRPr="00B62E57">
        <w:t xml:space="preserve">2. PN-81/B - 10700.00 - Instalacje wewnętrzne wodociągowe i kanalizacyjne. </w:t>
      </w:r>
    </w:p>
    <w:p w14:paraId="52D73C36" w14:textId="77777777" w:rsidR="00EB025C" w:rsidRPr="00B62E57" w:rsidRDefault="00EB025C" w:rsidP="00C6681D">
      <w:pPr>
        <w:pStyle w:val="Tekst"/>
        <w:ind w:left="284" w:hanging="284"/>
      </w:pPr>
      <w:r w:rsidRPr="00B62E57">
        <w:t xml:space="preserve">Wymagania i badania przy odbiorze. </w:t>
      </w:r>
    </w:p>
    <w:p w14:paraId="262DD788" w14:textId="77777777" w:rsidR="00EB025C" w:rsidRPr="00B62E57" w:rsidRDefault="00EB025C" w:rsidP="00C6681D">
      <w:pPr>
        <w:pStyle w:val="Tekst"/>
        <w:ind w:left="284" w:hanging="284"/>
      </w:pPr>
      <w:r w:rsidRPr="00B62E57">
        <w:t xml:space="preserve">3. PN-8 l/B - 10700.02 - Instalacje wewnętrzne rurociągowe i kanalizacyjne. Przewody </w:t>
      </w:r>
    </w:p>
    <w:p w14:paraId="47B2562C" w14:textId="77777777" w:rsidR="00EB025C" w:rsidRPr="00B62E57" w:rsidRDefault="00EB025C" w:rsidP="00C6681D">
      <w:pPr>
        <w:pStyle w:val="Tekst"/>
        <w:ind w:left="284" w:hanging="284"/>
      </w:pPr>
      <w:r w:rsidRPr="00B62E57">
        <w:t xml:space="preserve">wody zimnej i ciepłej z rur stalowych ocynkowanych. Wymagania i </w:t>
      </w:r>
      <w:proofErr w:type="spellStart"/>
      <w:r w:rsidRPr="00B62E57">
        <w:t>badaniatechniczne</w:t>
      </w:r>
      <w:proofErr w:type="spellEnd"/>
      <w:r w:rsidRPr="00B62E57">
        <w:t xml:space="preserve"> przy odbiorze. </w:t>
      </w:r>
    </w:p>
    <w:p w14:paraId="1FA0A0B1" w14:textId="77777777" w:rsidR="00EB025C" w:rsidRPr="00B62E57" w:rsidRDefault="00EB025C" w:rsidP="00C6681D">
      <w:pPr>
        <w:pStyle w:val="Tekst"/>
        <w:ind w:left="284" w:hanging="284"/>
      </w:pPr>
      <w:r w:rsidRPr="00B62E57">
        <w:t xml:space="preserve">4. PN-81/B - 10700.04 - Instalacje wewnętrzne wodociągowe i kanalizacyjne. Przewody wody zimnej w rur PCV i PE. Wymagania i badania techniczne przy odbiorze. </w:t>
      </w:r>
    </w:p>
    <w:p w14:paraId="70415D72" w14:textId="77777777" w:rsidR="00EB025C" w:rsidRPr="00B62E57" w:rsidRDefault="00EB025C" w:rsidP="00C6681D">
      <w:pPr>
        <w:pStyle w:val="Tekst"/>
        <w:ind w:left="284" w:hanging="284"/>
      </w:pPr>
      <w:r w:rsidRPr="00B62E57">
        <w:t xml:space="preserve">5. PN-86/B-09700 Tablice orientacyjne do oznaczenia uzbrojenia na przewodach wodociągowych. </w:t>
      </w:r>
    </w:p>
    <w:p w14:paraId="16AAD2A1" w14:textId="77777777" w:rsidR="00EB025C" w:rsidRPr="00B62E57" w:rsidRDefault="00EB025C" w:rsidP="00C6681D">
      <w:pPr>
        <w:pStyle w:val="Tekst"/>
        <w:ind w:left="284" w:hanging="284"/>
      </w:pPr>
      <w:r w:rsidRPr="00B62E57">
        <w:t xml:space="preserve">6. PN-92/B-01706 Instalacje wodociągowe. Wymagania w projektowaniu </w:t>
      </w:r>
    </w:p>
    <w:p w14:paraId="325F39D7" w14:textId="77777777" w:rsidR="00EB025C" w:rsidRPr="00B62E57" w:rsidRDefault="00EB025C" w:rsidP="00C6681D">
      <w:pPr>
        <w:pStyle w:val="Tekst"/>
        <w:ind w:left="284" w:hanging="284"/>
      </w:pPr>
      <w:r w:rsidRPr="00B62E57">
        <w:lastRenderedPageBreak/>
        <w:t xml:space="preserve">7. PN-92/B-01707 Instalacje kanalizacyjne. Wymagania w projektowaniu </w:t>
      </w:r>
    </w:p>
    <w:p w14:paraId="0A3AAE4C" w14:textId="77777777" w:rsidR="00EB025C" w:rsidRPr="00B62E57" w:rsidRDefault="00EB025C" w:rsidP="00C6681D">
      <w:pPr>
        <w:pStyle w:val="Tekst"/>
        <w:ind w:left="284" w:hanging="284"/>
      </w:pPr>
      <w:r w:rsidRPr="00B62E57">
        <w:t xml:space="preserve">8. PN-B-01706:1992/Az1:1999 Instalacje wodociągowe. Wymagania w projektowaniu -Zmiana do normy </w:t>
      </w:r>
    </w:p>
    <w:p w14:paraId="083D4E23" w14:textId="77777777" w:rsidR="00EB025C" w:rsidRPr="00B62E57" w:rsidRDefault="00EB025C" w:rsidP="00C6681D">
      <w:pPr>
        <w:pStyle w:val="Tekst"/>
        <w:ind w:left="284" w:hanging="284"/>
      </w:pPr>
      <w:r w:rsidRPr="00B62E57">
        <w:t xml:space="preserve">9. PN-B-01770:1999 Wodociągi i Kanalizacja. Urządzenia i sieci zewnętrzne. Oznaczenia graficzne. </w:t>
      </w:r>
    </w:p>
    <w:p w14:paraId="32EB54DB" w14:textId="77777777" w:rsidR="00EB025C" w:rsidRPr="00B62E57" w:rsidRDefault="00EB025C" w:rsidP="00C6681D">
      <w:pPr>
        <w:pStyle w:val="Tekst"/>
        <w:ind w:left="284" w:hanging="284"/>
      </w:pPr>
      <w:r w:rsidRPr="00B62E57">
        <w:t xml:space="preserve">10. PN-B-06050 Roboty ziemne budowlane </w:t>
      </w:r>
    </w:p>
    <w:p w14:paraId="09231B9F" w14:textId="77777777" w:rsidR="00EB025C" w:rsidRPr="00B62E57" w:rsidRDefault="00EB025C" w:rsidP="00C6681D">
      <w:pPr>
        <w:pStyle w:val="Tekst"/>
        <w:ind w:left="284" w:hanging="284"/>
      </w:pPr>
      <w:r w:rsidRPr="00B62E57">
        <w:t xml:space="preserve">11. PN-B-10720 Zabudowa zestawów wodomierzowych </w:t>
      </w:r>
    </w:p>
    <w:p w14:paraId="22E74FDF" w14:textId="77777777" w:rsidR="00EB025C" w:rsidRPr="00B62E57" w:rsidRDefault="00EB025C" w:rsidP="00C6681D">
      <w:pPr>
        <w:pStyle w:val="Tekst"/>
        <w:ind w:left="284" w:hanging="284"/>
      </w:pPr>
      <w:r w:rsidRPr="00B62E57">
        <w:t xml:space="preserve">12. PN-B-10725:1997 Wodociągi. Przewody zewnętrzne. Wymagania i badania. </w:t>
      </w:r>
    </w:p>
    <w:p w14:paraId="1EEFDED4" w14:textId="77777777" w:rsidR="00EB025C" w:rsidRPr="00B62E57" w:rsidRDefault="00EB025C" w:rsidP="00C6681D">
      <w:pPr>
        <w:pStyle w:val="Tekst"/>
        <w:ind w:left="284" w:hanging="284"/>
      </w:pPr>
      <w:r w:rsidRPr="00B62E57">
        <w:t xml:space="preserve">13. PN-EN 10088 -1:1998 Stale odporne na korozje </w:t>
      </w:r>
    </w:p>
    <w:p w14:paraId="7344230F" w14:textId="77777777" w:rsidR="00EB025C" w:rsidRPr="00B62E57" w:rsidRDefault="00EB025C" w:rsidP="00C6681D">
      <w:pPr>
        <w:pStyle w:val="Tekst"/>
        <w:ind w:left="284" w:hanging="284"/>
      </w:pPr>
      <w:r w:rsidRPr="00B62E57">
        <w:t xml:space="preserve">14. PN-EN 1074 Armatura wodociągowa. Wymagania użytkowe i badania sprawdzające </w:t>
      </w:r>
    </w:p>
    <w:p w14:paraId="1801F18F" w14:textId="77777777" w:rsidR="00EB025C" w:rsidRPr="00B62E57" w:rsidRDefault="00EB025C" w:rsidP="00C6681D">
      <w:pPr>
        <w:pStyle w:val="Tekst"/>
        <w:ind w:left="284" w:hanging="284"/>
      </w:pPr>
      <w:r w:rsidRPr="00B62E57">
        <w:t xml:space="preserve">15. PN-EN 1074-1:2002 Armatura wodociągowa – Wymagania użytkowe i badania sprawdzające – Cześć 1: Wymagania ogólne. </w:t>
      </w:r>
    </w:p>
    <w:p w14:paraId="1D9CBF36" w14:textId="77777777" w:rsidR="00EB025C" w:rsidRPr="00B62E57" w:rsidRDefault="00EB025C" w:rsidP="00C6681D">
      <w:pPr>
        <w:pStyle w:val="Tekst"/>
        <w:ind w:left="284" w:hanging="284"/>
      </w:pPr>
      <w:r w:rsidRPr="00B62E57">
        <w:t>16. PN-EN 1074-2:2002 Armatura wodociągowa – Wymagania użytkowe i badania sprawdzające – Czesc2 : Armatura zaporowa.</w:t>
      </w:r>
    </w:p>
    <w:p w14:paraId="2160404D" w14:textId="77777777" w:rsidR="00EB025C" w:rsidRPr="00B62E57" w:rsidRDefault="00EB025C" w:rsidP="00C6681D">
      <w:pPr>
        <w:pStyle w:val="Tekst"/>
        <w:ind w:left="284" w:hanging="284"/>
      </w:pPr>
      <w:r w:rsidRPr="00B62E57">
        <w:t xml:space="preserve">17. PN-EN 1074-6:2002 Armatura wodociągowa – Wymagania użytkowe i badania sprawdzające – Czesc5: Hydranty. </w:t>
      </w:r>
    </w:p>
    <w:p w14:paraId="048FA0F8" w14:textId="77777777" w:rsidR="00EB025C" w:rsidRPr="00B62E57" w:rsidRDefault="00EB025C" w:rsidP="00C6681D">
      <w:pPr>
        <w:pStyle w:val="Tekst"/>
        <w:ind w:left="284" w:hanging="284"/>
      </w:pPr>
      <w:r w:rsidRPr="00B62E57">
        <w:t>18. PN-EN 124:2000 Zwieńczenia wpustów i studzienek kanalizacyjnych do nawierzchni dla ruchu pieszego i kołowego – Zasady konstrukcji, badania typu, znakowanie, sterowanie jakością</w:t>
      </w:r>
    </w:p>
    <w:p w14:paraId="151EF927" w14:textId="77777777" w:rsidR="00EB025C" w:rsidRPr="00B62E57" w:rsidRDefault="00EB025C" w:rsidP="00C6681D">
      <w:pPr>
        <w:pStyle w:val="Tekst"/>
        <w:ind w:left="284" w:hanging="284"/>
      </w:pPr>
      <w:r w:rsidRPr="00B62E57">
        <w:t>19. PN-EN 13828:2004(U) Armatura w budynkach. Ręcznie sterowane zawory kulowe wykonane ze stopów miedzi i stali odpornej na korozje w instalacjach wody wodociągowej. Badania i wymagania.</w:t>
      </w:r>
    </w:p>
    <w:p w14:paraId="60490357" w14:textId="77777777" w:rsidR="00EB025C" w:rsidRPr="00B62E57" w:rsidRDefault="00EB025C" w:rsidP="00C6681D">
      <w:pPr>
        <w:pStyle w:val="Tekst"/>
        <w:ind w:left="284" w:hanging="284"/>
      </w:pPr>
      <w:r w:rsidRPr="00B62E57">
        <w:t>20. PN-EN 1401-1:1999 Systemy przewodowe z tworzyw sztucznych – Podziemne Bezciśnieniowe  systemy przewodowe z niezmiękczonego polichlorku winylu) PVC-U) do odwadniania i kanalizacji - Wymagania dotyczące rur, kształtek i systemu</w:t>
      </w:r>
    </w:p>
    <w:p w14:paraId="6C1206F5" w14:textId="77777777" w:rsidR="00EB025C" w:rsidRPr="00B62E57" w:rsidRDefault="00EB025C" w:rsidP="00C6681D">
      <w:pPr>
        <w:pStyle w:val="Tekst"/>
        <w:ind w:left="284" w:hanging="284"/>
      </w:pPr>
      <w:r w:rsidRPr="00B62E57">
        <w:t>21. PN-EN 1453-1:2002 Systemy przewodów rurowych z tworzyw sztucznych o ściankach strukturalnych, do odprowadzania nieczystości i ścieków (o niskiej i wysokiej temperaturze) Wymagania dotyczące rur i systemu</w:t>
      </w:r>
    </w:p>
    <w:p w14:paraId="0AA1C37E" w14:textId="77777777" w:rsidR="00EB025C" w:rsidRPr="00B62E57" w:rsidRDefault="00EB025C" w:rsidP="00C6681D">
      <w:pPr>
        <w:pStyle w:val="Tekst"/>
        <w:ind w:left="284" w:hanging="284"/>
      </w:pPr>
      <w:r w:rsidRPr="00B62E57">
        <w:t xml:space="preserve">22. PN-EN 681-1:2002 Uszczelnienia z elastomerów – Wymagania materiałowe dotyczące uszczelek złączy rur wodociągowych i odwadniających. </w:t>
      </w:r>
    </w:p>
    <w:p w14:paraId="7AD56E32" w14:textId="77777777" w:rsidR="00EB025C" w:rsidRPr="00B62E57" w:rsidRDefault="00EB025C" w:rsidP="00C6681D">
      <w:pPr>
        <w:pStyle w:val="Tekst"/>
        <w:ind w:left="284" w:hanging="284"/>
      </w:pPr>
      <w:r w:rsidRPr="00B62E57">
        <w:t>23. PN-EN 681-2:2002/A1:2002U Uszczelnienia elastomerowe – Wymagania materiałowe dotyczące uszczelek złączy rurowych stosowanych w instalacjach wodociągowych i odwadniających – Cześć 2: Elastomery termoplastyczne.</w:t>
      </w:r>
    </w:p>
    <w:p w14:paraId="68F1618F" w14:textId="77777777" w:rsidR="00EB025C" w:rsidRPr="00B62E57" w:rsidRDefault="00EB025C" w:rsidP="00C6681D">
      <w:pPr>
        <w:pStyle w:val="Tekst"/>
        <w:ind w:left="284" w:hanging="284"/>
      </w:pPr>
      <w:r w:rsidRPr="00B62E57">
        <w:t>24. PN-EN 752-1:2000 Zewnętrzne systemy kanalizacyjne - Pojęcia ogólne i definicje</w:t>
      </w:r>
    </w:p>
    <w:p w14:paraId="0F388C49" w14:textId="77777777" w:rsidR="00EB025C" w:rsidRPr="00B62E57" w:rsidRDefault="00EB025C" w:rsidP="00C6681D">
      <w:pPr>
        <w:pStyle w:val="Tekst"/>
        <w:ind w:left="284" w:hanging="284"/>
      </w:pPr>
      <w:r w:rsidRPr="00B62E57">
        <w:t xml:space="preserve">25. PN-EN 752-3:2000 Zewnętrzne systemy kanalizacyjne – Planowanie </w:t>
      </w:r>
    </w:p>
    <w:p w14:paraId="076A7E20" w14:textId="77777777" w:rsidR="00EB025C" w:rsidRPr="00B62E57" w:rsidRDefault="00EB025C" w:rsidP="00C6681D">
      <w:pPr>
        <w:pStyle w:val="Tekst"/>
        <w:ind w:left="284" w:hanging="284"/>
      </w:pPr>
      <w:r w:rsidRPr="00B62E57">
        <w:t xml:space="preserve">26. PN-EN1717 :2003 Ochrona przed wtórnym zanieczyszczeniem wody w instalacjach wodociągowych (zawory </w:t>
      </w:r>
      <w:proofErr w:type="spellStart"/>
      <w:r w:rsidRPr="00B62E57">
        <w:t>antyskażeniowe</w:t>
      </w:r>
      <w:proofErr w:type="spellEnd"/>
      <w:r w:rsidRPr="00B62E57">
        <w:t xml:space="preserve">) </w:t>
      </w:r>
    </w:p>
    <w:p w14:paraId="1B754E8B" w14:textId="77777777" w:rsidR="00EB025C" w:rsidRPr="00B62E57" w:rsidRDefault="00EB025C" w:rsidP="00C6681D">
      <w:pPr>
        <w:pStyle w:val="Tekst"/>
        <w:ind w:left="284" w:hanging="284"/>
      </w:pPr>
      <w:r w:rsidRPr="00B62E57">
        <w:t xml:space="preserve">27. PN-M-82054.03 Własności mechaniczne zaworów kulowych </w:t>
      </w:r>
    </w:p>
    <w:p w14:paraId="7E52F7D2" w14:textId="77777777" w:rsidR="00EB025C" w:rsidRPr="00B62E57" w:rsidRDefault="00EB025C" w:rsidP="00C6681D">
      <w:pPr>
        <w:pStyle w:val="Tekst"/>
        <w:ind w:left="284" w:hanging="284"/>
      </w:pPr>
      <w:r w:rsidRPr="00B62E57">
        <w:t xml:space="preserve">28. Rozporządzenie Ministra Infrastruktury w sprawie warunków technicznych, jakim powinny odpowiadać budynki i ich usytuowanie z dnia 12 kwietnia 2002r. (Dz. U. nr </w:t>
      </w:r>
    </w:p>
    <w:p w14:paraId="4FFA1E83" w14:textId="77777777" w:rsidR="00EB025C" w:rsidRPr="00B62E57" w:rsidRDefault="00EB025C" w:rsidP="00C6681D">
      <w:pPr>
        <w:pStyle w:val="Tekst"/>
        <w:ind w:left="284" w:hanging="284"/>
      </w:pPr>
      <w:r w:rsidRPr="00B62E57">
        <w:t xml:space="preserve">75 poz. 690, z 15.06.2002 i nowelizacja Dz. U. nr 109 poz.1156 z dnia 12.05.2004 oraz Dz.U.03.33.270 z dnia 16.02.2003 r.) z późniejszymi zmianami </w:t>
      </w:r>
    </w:p>
    <w:p w14:paraId="49715EBB" w14:textId="77777777" w:rsidR="00EB025C" w:rsidRPr="00B62E57" w:rsidRDefault="00EB025C" w:rsidP="00C6681D">
      <w:pPr>
        <w:pStyle w:val="Tekst"/>
        <w:ind w:left="284" w:hanging="284"/>
      </w:pPr>
      <w:r w:rsidRPr="00B62E57">
        <w:t xml:space="preserve">29. Rozporządzenie Ministra Infrastruktury z dnia 2 września 2004 r. w sprawie szczegółowego zakresu i formy dokumentacji projektowej, specyfikacji technicznych, wykonania i odbioru robót budowlanych oraz programu </w:t>
      </w:r>
      <w:r w:rsidRPr="00B62E57">
        <w:lastRenderedPageBreak/>
        <w:t>funkcjonalno-użytkowego (Dz. U. nr 202 poz.2072) z późniejszą zmiana (Dz.U.05.75.664) z późniejszymi</w:t>
      </w:r>
      <w:r w:rsidR="001F0E95" w:rsidRPr="00B62E57">
        <w:t xml:space="preserve"> </w:t>
      </w:r>
      <w:r w:rsidRPr="00B62E57">
        <w:t xml:space="preserve">zmianami </w:t>
      </w:r>
    </w:p>
    <w:p w14:paraId="1D4C0F4A" w14:textId="77777777" w:rsidR="00EB025C" w:rsidRPr="00B62E57" w:rsidRDefault="00EB025C" w:rsidP="00C6681D">
      <w:pPr>
        <w:pStyle w:val="Tekst"/>
        <w:ind w:left="284" w:hanging="284"/>
      </w:pPr>
      <w:r w:rsidRPr="00B62E57">
        <w:t xml:space="preserve">30. Rozporządzenie Ministra Infrastruktury z dnia 3 lipca 2003 r. w sprawie szczegółowego zakresu i formy projektu budowlanego (Dz.U.03.120.1133 z 10 lipca 2003 r.) z późniejszymi zmianami </w:t>
      </w:r>
    </w:p>
    <w:p w14:paraId="09F35E2E" w14:textId="77777777" w:rsidR="00EB025C" w:rsidRPr="00B62E57" w:rsidRDefault="00EB025C" w:rsidP="00C6681D">
      <w:pPr>
        <w:pStyle w:val="Tekst"/>
        <w:ind w:left="284" w:hanging="284"/>
      </w:pPr>
      <w:r w:rsidRPr="00B62E57">
        <w:t xml:space="preserve">31. Ustawa z dnia 27.04.2001 Prawo ochrony środowiska (Dz. U. 2001 nr 62 poz. 627) z późniejszymi zmianami. </w:t>
      </w:r>
    </w:p>
    <w:p w14:paraId="5870CB73" w14:textId="77777777" w:rsidR="00EB025C" w:rsidRPr="00B62E57" w:rsidRDefault="00EB025C" w:rsidP="00C6681D">
      <w:pPr>
        <w:pStyle w:val="Tekst"/>
        <w:ind w:left="284" w:hanging="284"/>
      </w:pPr>
      <w:r w:rsidRPr="00B62E57">
        <w:t xml:space="preserve">32. Ustawa z dnia 7 lipca 1994 r. Prawo Budowlane z późniejszymi zmianami Obwieszczenie Marszałka Sejmu RP z dnia 17 sierpnia 2006 r. tekst jednolity z dnia 01.092006 r. (Dz.U.06.156.1118) zwana dalej Prawem Budowlanym z późniejszymi zmianami </w:t>
      </w:r>
    </w:p>
    <w:p w14:paraId="7A39D237" w14:textId="77777777" w:rsidR="00EB025C" w:rsidRPr="00B62E57" w:rsidRDefault="00EB025C" w:rsidP="00C6681D">
      <w:pPr>
        <w:pStyle w:val="Tekst"/>
        <w:ind w:left="284" w:hanging="284"/>
      </w:pPr>
      <w:r w:rsidRPr="00B62E57">
        <w:t xml:space="preserve">33. Warunki Techniczne Wykonania i Odbioru Robót Budowlano -Montażowych Tom II </w:t>
      </w:r>
    </w:p>
    <w:p w14:paraId="17428736" w14:textId="77777777" w:rsidR="00EB025C" w:rsidRPr="00B62E57" w:rsidRDefault="00EB025C" w:rsidP="00C6681D">
      <w:pPr>
        <w:pStyle w:val="Tekst"/>
        <w:ind w:left="284" w:hanging="284"/>
      </w:pPr>
      <w:r w:rsidRPr="00B62E57">
        <w:t xml:space="preserve">- Instalacje Sanitarne i Przemysłowe. </w:t>
      </w:r>
    </w:p>
    <w:p w14:paraId="6E49E693" w14:textId="77777777" w:rsidR="00EB025C" w:rsidRPr="00B62E57" w:rsidRDefault="00EB025C" w:rsidP="00C6681D">
      <w:pPr>
        <w:pStyle w:val="Tekst"/>
        <w:ind w:left="284" w:hanging="284"/>
      </w:pPr>
      <w:r w:rsidRPr="00B62E57">
        <w:t xml:space="preserve">34. Wymagania techniczne COBRTI INSTAL zalecane do stosowania przez Ministerstwo Infrastruktury: </w:t>
      </w:r>
    </w:p>
    <w:p w14:paraId="241F8BF1" w14:textId="77777777" w:rsidR="00EB025C" w:rsidRPr="00B62E57" w:rsidRDefault="00EB025C" w:rsidP="00C6681D">
      <w:pPr>
        <w:pStyle w:val="Tekst"/>
        <w:ind w:left="284" w:hanging="284"/>
      </w:pPr>
      <w:r w:rsidRPr="00B62E57">
        <w:t xml:space="preserve">- Warunki techniczne wykonania i odbioru sieci kanalizacyjnych – zeszyt 9 </w:t>
      </w:r>
    </w:p>
    <w:p w14:paraId="69485DD0" w14:textId="77777777" w:rsidR="00EB025C" w:rsidRPr="00B62E57" w:rsidRDefault="00EB025C" w:rsidP="00C6681D">
      <w:pPr>
        <w:pStyle w:val="Tekst"/>
        <w:ind w:left="284" w:hanging="284"/>
      </w:pPr>
      <w:r w:rsidRPr="00B62E57">
        <w:t>- Warunki techniczne wykonania i odbioru instalacji wodociągowych – zeszyt 7.</w:t>
      </w:r>
    </w:p>
    <w:p w14:paraId="1843D66C" w14:textId="77777777" w:rsidR="00DF32B7" w:rsidRPr="00B62E57" w:rsidRDefault="00DF32B7">
      <w:pPr>
        <w:rPr>
          <w:rFonts w:ascii="Arial" w:hAnsi="Arial" w:cs="Arial"/>
        </w:rPr>
      </w:pPr>
      <w:r w:rsidRPr="00B62E57">
        <w:rPr>
          <w:rFonts w:ascii="Arial" w:hAnsi="Arial" w:cs="Arial"/>
        </w:rPr>
        <w:br w:type="page"/>
      </w:r>
    </w:p>
    <w:p w14:paraId="7D85A940"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lastRenderedPageBreak/>
        <w:t xml:space="preserve">SPECYFIKACJA TECHNICZNA </w:t>
      </w:r>
      <w:r w:rsidRPr="00B62E57">
        <w:rPr>
          <w:rFonts w:ascii="Times New Roman" w:hAnsi="Times New Roman" w:cs="Times New Roman"/>
          <w:b/>
          <w:sz w:val="28"/>
        </w:rPr>
        <w:br/>
        <w:t>WYKONANIA I ODBIORU ROBÓT BUDOWLANYCH</w:t>
      </w:r>
    </w:p>
    <w:p w14:paraId="0BBAE90D"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t>(SANITARNYCH)</w:t>
      </w:r>
    </w:p>
    <w:p w14:paraId="1C8B414F" w14:textId="77777777" w:rsidR="00056F8B" w:rsidRPr="00B62E57" w:rsidRDefault="00F30F39" w:rsidP="00056F8B">
      <w:pPr>
        <w:pStyle w:val="Tytu"/>
      </w:pPr>
      <w:bookmarkStart w:id="82" w:name="_Toc46272637"/>
      <w:r w:rsidRPr="00B62E57">
        <w:t>ST-02.00 – INSTALOWANIE CENTRALNEGO OGRZEWANIA</w:t>
      </w:r>
      <w:bookmarkEnd w:id="82"/>
    </w:p>
    <w:p w14:paraId="25554646" w14:textId="77777777" w:rsidR="006B459F" w:rsidRPr="00B62E57" w:rsidRDefault="00056F8B" w:rsidP="00A30775">
      <w:pPr>
        <w:pStyle w:val="Podtytu"/>
      </w:pPr>
      <w:r w:rsidRPr="00B62E57">
        <w:t xml:space="preserve">Kod CPV: CPV </w:t>
      </w:r>
      <w:r w:rsidR="00D3353E" w:rsidRPr="00B62E57">
        <w:t xml:space="preserve">45331100-7 </w:t>
      </w:r>
    </w:p>
    <w:p w14:paraId="5375A559" w14:textId="77777777" w:rsidR="00D3353E" w:rsidRPr="00B62E57" w:rsidRDefault="00D3353E" w:rsidP="00A139AD">
      <w:pPr>
        <w:spacing w:line="240" w:lineRule="auto"/>
        <w:rPr>
          <w:rFonts w:ascii="Times New Roman" w:hAnsi="Times New Roman" w:cs="Times New Roman"/>
          <w:i/>
          <w:iCs/>
          <w:sz w:val="16"/>
          <w:szCs w:val="16"/>
        </w:rPr>
      </w:pPr>
    </w:p>
    <w:p w14:paraId="635530D4" w14:textId="77777777" w:rsidR="00A139AD" w:rsidRPr="00B62E57" w:rsidRDefault="00A139AD" w:rsidP="002C50B5">
      <w:pPr>
        <w:pStyle w:val="Nagwek1"/>
        <w:numPr>
          <w:ilvl w:val="0"/>
          <w:numId w:val="18"/>
        </w:numPr>
      </w:pPr>
      <w:bookmarkStart w:id="83" w:name="_Toc46272638"/>
      <w:r w:rsidRPr="00B62E57">
        <w:t>WSTĘP</w:t>
      </w:r>
      <w:bookmarkEnd w:id="83"/>
    </w:p>
    <w:p w14:paraId="563F2BA0" w14:textId="77777777" w:rsidR="00A139AD" w:rsidRPr="00B62E57" w:rsidRDefault="00A139AD" w:rsidP="00CB0E73">
      <w:pPr>
        <w:pStyle w:val="Nagwek2"/>
      </w:pPr>
      <w:r w:rsidRPr="00B62E57">
        <w:t>Przedmiot specyfikacji</w:t>
      </w:r>
    </w:p>
    <w:p w14:paraId="50798792" w14:textId="77777777" w:rsidR="00A139AD" w:rsidRPr="00B62E57" w:rsidRDefault="00A139AD" w:rsidP="00A30775">
      <w:pPr>
        <w:pStyle w:val="Tekst"/>
      </w:pPr>
      <w:r w:rsidRPr="00B62E57">
        <w:t>Przedmiotem niniejszej Specyfikacji Technicznej (ST) są wymagania techniczne dotyczące</w:t>
      </w:r>
      <w:r w:rsidR="00F51139" w:rsidRPr="00B62E57">
        <w:t xml:space="preserve"> </w:t>
      </w:r>
      <w:r w:rsidRPr="00B62E57">
        <w:t>wykonania i</w:t>
      </w:r>
      <w:r w:rsidR="00F51139" w:rsidRPr="00B62E57">
        <w:t xml:space="preserve"> odbioru instalacji centralnego ogrzewania:</w:t>
      </w:r>
    </w:p>
    <w:p w14:paraId="6152BBD6" w14:textId="77777777" w:rsidR="00A139AD" w:rsidRPr="00B62E57" w:rsidRDefault="00F51139" w:rsidP="002C50B5">
      <w:pPr>
        <w:pStyle w:val="Tekst"/>
        <w:numPr>
          <w:ilvl w:val="0"/>
          <w:numId w:val="19"/>
        </w:numPr>
      </w:pPr>
      <w:r w:rsidRPr="00B62E57">
        <w:t>instalacja wewnętrzna centralnego ogrzewania;</w:t>
      </w:r>
    </w:p>
    <w:p w14:paraId="3DFCEBBE" w14:textId="77777777" w:rsidR="00F51139" w:rsidRPr="00B62E57" w:rsidRDefault="00F51139" w:rsidP="002C50B5">
      <w:pPr>
        <w:pStyle w:val="Tekst"/>
        <w:numPr>
          <w:ilvl w:val="0"/>
          <w:numId w:val="19"/>
        </w:numPr>
      </w:pPr>
      <w:r w:rsidRPr="00B62E57">
        <w:t>montaż instalacji centralnego ogrzewania.</w:t>
      </w:r>
    </w:p>
    <w:p w14:paraId="2AEC9A30" w14:textId="77777777" w:rsidR="00A139AD" w:rsidRPr="00B62E57" w:rsidRDefault="00A139AD" w:rsidP="00F51139">
      <w:pPr>
        <w:pStyle w:val="Nagwek2"/>
      </w:pPr>
      <w:r w:rsidRPr="00B62E57">
        <w:rPr>
          <w:rStyle w:val="Nagwek2Znak"/>
          <w:b/>
        </w:rPr>
        <w:t>Zakres stosowania Specyfikacji</w:t>
      </w:r>
    </w:p>
    <w:p w14:paraId="51E3E5D3" w14:textId="77777777" w:rsidR="00A139AD" w:rsidRPr="00B62E57" w:rsidRDefault="00A139AD" w:rsidP="00A30775">
      <w:pPr>
        <w:pStyle w:val="Tekst"/>
      </w:pPr>
      <w:r w:rsidRPr="00B62E57">
        <w:t>Specyfikacja Techniczna jest stosowana jako dokument przetargowy i kontraktowy przy zlecaniu i realizacji robót budowlano-montażowych wymienionych w punkcie 1.1.</w:t>
      </w:r>
    </w:p>
    <w:p w14:paraId="2EF4A6F2" w14:textId="77777777" w:rsidR="00A139AD" w:rsidRPr="00B62E57" w:rsidRDefault="00A139AD" w:rsidP="00F51139">
      <w:pPr>
        <w:pStyle w:val="Nagwek2"/>
      </w:pPr>
      <w:r w:rsidRPr="00B62E57">
        <w:t>Zakres robót objętych Specyfikacją</w:t>
      </w:r>
    </w:p>
    <w:p w14:paraId="7AB55CD7" w14:textId="77777777" w:rsidR="00A139AD" w:rsidRPr="00B62E57" w:rsidRDefault="00A139AD" w:rsidP="00A30775">
      <w:pPr>
        <w:pStyle w:val="Tekst"/>
      </w:pPr>
      <w:r w:rsidRPr="00B62E57">
        <w:t xml:space="preserve">Roboty których dotyczy specyfikacja obejmują wszystkie czynności umożliwiające wykonanie i odbiór robót zgodnie z punktem 1.1. Niniejsza Specyfikacja Techniczna (ST) związana jest z wykonaniem nw. robót: </w:t>
      </w:r>
    </w:p>
    <w:p w14:paraId="1AB79686" w14:textId="77777777" w:rsidR="00A139AD" w:rsidRPr="00B62E57" w:rsidRDefault="00A139AD" w:rsidP="002C50B5">
      <w:pPr>
        <w:pStyle w:val="Tekst"/>
        <w:numPr>
          <w:ilvl w:val="0"/>
          <w:numId w:val="20"/>
        </w:numPr>
      </w:pPr>
      <w:r w:rsidRPr="00B62E57">
        <w:t>montaż kompletnego systemu rur, ks</w:t>
      </w:r>
      <w:r w:rsidR="008A7D32" w:rsidRPr="00B62E57">
        <w:t>ztałtek i podejść  instal</w:t>
      </w:r>
      <w:r w:rsidR="00F51139" w:rsidRPr="00B62E57">
        <w:t xml:space="preserve">acji c.o. na </w:t>
      </w:r>
      <w:r w:rsidRPr="00B62E57">
        <w:t xml:space="preserve">bazie rur </w:t>
      </w:r>
      <w:r w:rsidR="001B3699" w:rsidRPr="00B62E57">
        <w:t>stalowych</w:t>
      </w:r>
      <w:r w:rsidR="008A7D32" w:rsidRPr="00B62E57">
        <w:t xml:space="preserve"> łączonych na </w:t>
      </w:r>
      <w:r w:rsidR="001B3699" w:rsidRPr="00B62E57">
        <w:t xml:space="preserve">połączenia zaciskowe. </w:t>
      </w:r>
      <w:r w:rsidR="008A7D32" w:rsidRPr="00B62E57">
        <w:t>.</w:t>
      </w:r>
    </w:p>
    <w:p w14:paraId="1016543F" w14:textId="331DC6F0" w:rsidR="00A139AD" w:rsidRPr="00B62E57" w:rsidRDefault="00A139AD" w:rsidP="002C50B5">
      <w:pPr>
        <w:pStyle w:val="Tekst"/>
        <w:numPr>
          <w:ilvl w:val="0"/>
          <w:numId w:val="20"/>
        </w:numPr>
      </w:pPr>
      <w:r w:rsidRPr="00B62E57">
        <w:t xml:space="preserve">montaż grzejników z głowicami termostatycznymi </w:t>
      </w:r>
    </w:p>
    <w:p w14:paraId="1865BA62" w14:textId="543050DE" w:rsidR="006E141B" w:rsidRPr="00B62E57" w:rsidRDefault="006E141B" w:rsidP="002C50B5">
      <w:pPr>
        <w:pStyle w:val="Tekst"/>
        <w:numPr>
          <w:ilvl w:val="0"/>
          <w:numId w:val="20"/>
        </w:numPr>
      </w:pPr>
      <w:r w:rsidRPr="00B62E57">
        <w:t>montaż technologii pompy ciepła</w:t>
      </w:r>
    </w:p>
    <w:p w14:paraId="5C9B45DE" w14:textId="0886E705" w:rsidR="006E141B" w:rsidRPr="00B62E57" w:rsidRDefault="006E141B" w:rsidP="002C50B5">
      <w:pPr>
        <w:pStyle w:val="Tekst"/>
        <w:numPr>
          <w:ilvl w:val="0"/>
          <w:numId w:val="20"/>
        </w:numPr>
      </w:pPr>
      <w:r w:rsidRPr="00B62E57">
        <w:t>montaż podejść zasilania pod centrale wentylacyjne</w:t>
      </w:r>
    </w:p>
    <w:p w14:paraId="43AAA5E4" w14:textId="77777777" w:rsidR="00A139AD" w:rsidRPr="00B62E57" w:rsidRDefault="00A139AD" w:rsidP="002C50B5">
      <w:pPr>
        <w:pStyle w:val="Tekst"/>
        <w:numPr>
          <w:ilvl w:val="0"/>
          <w:numId w:val="20"/>
        </w:numPr>
      </w:pPr>
      <w:r w:rsidRPr="00B62E57">
        <w:t>montaż armatury</w:t>
      </w:r>
    </w:p>
    <w:p w14:paraId="04AAEDBB" w14:textId="77777777" w:rsidR="00A139AD" w:rsidRPr="00B62E57" w:rsidRDefault="00A139AD" w:rsidP="002C50B5">
      <w:pPr>
        <w:pStyle w:val="Tekst"/>
        <w:numPr>
          <w:ilvl w:val="0"/>
          <w:numId w:val="20"/>
        </w:numPr>
      </w:pPr>
      <w:r w:rsidRPr="00B62E57">
        <w:t>rozruch i regulacja instalacji</w:t>
      </w:r>
    </w:p>
    <w:p w14:paraId="2C6EC081" w14:textId="77777777" w:rsidR="00A139AD" w:rsidRPr="00B62E57" w:rsidRDefault="00A139AD" w:rsidP="00F51139">
      <w:pPr>
        <w:pStyle w:val="Nagwek2"/>
      </w:pPr>
      <w:r w:rsidRPr="00B62E57">
        <w:t>Określenia podstawowe</w:t>
      </w:r>
    </w:p>
    <w:p w14:paraId="2FDBD6BA" w14:textId="77777777" w:rsidR="00A139AD" w:rsidRPr="00B62E57" w:rsidRDefault="00A139AD" w:rsidP="00A30775">
      <w:pPr>
        <w:pStyle w:val="Tekst"/>
      </w:pPr>
      <w:r w:rsidRPr="00B62E57">
        <w:t>Określenia podstawowe podane w niniejszej Specyfikacji Technicznej (ST) są zgodne z obowiązującymi Polskimi Normami i Specyfikacją Techniczną „Wymagania Ogólne” pkt 1.4.</w:t>
      </w:r>
    </w:p>
    <w:p w14:paraId="1FC96A73" w14:textId="77777777" w:rsidR="00A139AD" w:rsidRPr="00B62E57" w:rsidRDefault="00A139AD" w:rsidP="00A139AD">
      <w:pPr>
        <w:spacing w:line="240" w:lineRule="auto"/>
        <w:rPr>
          <w:rStyle w:val="Wyrnienieintensywne"/>
        </w:rPr>
      </w:pPr>
      <w:r w:rsidRPr="00B62E57">
        <w:rPr>
          <w:rStyle w:val="Wyrnienieintensywne"/>
        </w:rPr>
        <w:t>Pojęcia ogólne</w:t>
      </w:r>
      <w:r w:rsidR="00F51139" w:rsidRPr="00B62E57">
        <w:rPr>
          <w:rStyle w:val="Wyrnienieintensywne"/>
        </w:rPr>
        <w:t>:</w:t>
      </w:r>
    </w:p>
    <w:p w14:paraId="0D057F31" w14:textId="77777777" w:rsidR="00A139AD" w:rsidRPr="00B62E57" w:rsidRDefault="00A139AD" w:rsidP="00A30775">
      <w:pPr>
        <w:pStyle w:val="Tekst"/>
      </w:pPr>
      <w:r w:rsidRPr="00B62E57">
        <w:rPr>
          <w:b/>
        </w:rPr>
        <w:t>Centralne ogrzewanie</w:t>
      </w:r>
      <w:r w:rsidRPr="00B62E57">
        <w:t xml:space="preserve"> – ogrzewanie, w którym ciepło potrzebne do ogrzewania zespołu pomieszczeń otrzymywane jest z jednego źródła ciepła i jest doprowadzane do ogrzewanych pomieszczeń za pomocą czynnika grzejnego.</w:t>
      </w:r>
    </w:p>
    <w:p w14:paraId="26ED443B" w14:textId="77777777" w:rsidR="00A139AD" w:rsidRPr="00B62E57" w:rsidRDefault="00A139AD" w:rsidP="00A30775">
      <w:pPr>
        <w:pStyle w:val="Tekst"/>
      </w:pPr>
      <w:r w:rsidRPr="00B62E57">
        <w:rPr>
          <w:b/>
        </w:rPr>
        <w:t>Czynnik grzejny</w:t>
      </w:r>
      <w:r w:rsidRPr="00B62E57">
        <w:t xml:space="preserve"> – płyn (woda) przenoszący ciepło.</w:t>
      </w:r>
    </w:p>
    <w:p w14:paraId="775F6592" w14:textId="77777777" w:rsidR="00A139AD" w:rsidRPr="00B62E57" w:rsidRDefault="00A139AD" w:rsidP="00A30775">
      <w:pPr>
        <w:pStyle w:val="Tekst"/>
      </w:pPr>
      <w:r w:rsidRPr="00B62E57">
        <w:lastRenderedPageBreak/>
        <w:t>Pod pojęciem „woda” jako czynnik grzejny rozumiany jest również roztwór substancji zapobiegających korozji lub obniżających temperaturę zamarzania wody.</w:t>
      </w:r>
    </w:p>
    <w:p w14:paraId="21C87F96" w14:textId="77777777" w:rsidR="00A139AD" w:rsidRPr="00B62E57" w:rsidRDefault="00A139AD" w:rsidP="00A30775">
      <w:pPr>
        <w:pStyle w:val="Tekst"/>
      </w:pPr>
      <w:r w:rsidRPr="00B62E57">
        <w:rPr>
          <w:b/>
        </w:rPr>
        <w:t>Instalacja (centralnego) ogrzewania</w:t>
      </w:r>
      <w:r w:rsidRPr="00B62E57">
        <w:t xml:space="preserve"> – zespół urządzeń, elementów i przewodów służących do:</w:t>
      </w:r>
    </w:p>
    <w:p w14:paraId="23D3668D" w14:textId="77777777" w:rsidR="00A139AD" w:rsidRPr="00B62E57" w:rsidRDefault="00A139AD" w:rsidP="00A30775">
      <w:pPr>
        <w:pStyle w:val="Tekst"/>
      </w:pPr>
      <w:r w:rsidRPr="00B62E57">
        <w:rPr>
          <w:b/>
        </w:rPr>
        <w:t>-</w:t>
      </w:r>
      <w:r w:rsidRPr="00B62E57">
        <w:t xml:space="preserve"> wytwarzania czynnika grzejnego o wymaganej temperaturze i ciśnieniu lub przetwarzania tych parametrów (źródło ciepła)</w:t>
      </w:r>
    </w:p>
    <w:p w14:paraId="0011E686" w14:textId="77777777" w:rsidR="00A139AD" w:rsidRPr="00B62E57" w:rsidRDefault="00A139AD" w:rsidP="00A30775">
      <w:pPr>
        <w:pStyle w:val="Tekst"/>
      </w:pPr>
      <w:r w:rsidRPr="00B62E57">
        <w:rPr>
          <w:b/>
        </w:rPr>
        <w:t>-</w:t>
      </w:r>
      <w:r w:rsidRPr="00B62E57">
        <w:t xml:space="preserve"> doprowadzenia czynnika grzejnego do ogrzewanego obiektu (część zewnętrzna instalacji)</w:t>
      </w:r>
    </w:p>
    <w:p w14:paraId="49C5581A" w14:textId="77777777" w:rsidR="00A139AD" w:rsidRPr="00B62E57" w:rsidRDefault="00A139AD" w:rsidP="00A30775">
      <w:pPr>
        <w:pStyle w:val="Tekst"/>
      </w:pPr>
      <w:r w:rsidRPr="00B62E57">
        <w:rPr>
          <w:b/>
        </w:rPr>
        <w:t>-</w:t>
      </w:r>
      <w:r w:rsidRPr="00B62E57">
        <w:t xml:space="preserve"> rozdziału i rozprowadzania czynnika grzejnego w ogrzewanym budynku i przekazania ciepła w pomieszczeniu (część wewnętrzna instalacji).</w:t>
      </w:r>
    </w:p>
    <w:p w14:paraId="32D1CAD8" w14:textId="77777777" w:rsidR="00A139AD" w:rsidRPr="00B62E57" w:rsidRDefault="00A139AD" w:rsidP="00A30775">
      <w:pPr>
        <w:pStyle w:val="Tekst"/>
      </w:pPr>
      <w:r w:rsidRPr="00B62E57">
        <w:t>Źródło ciepła (w instalacji centralnego ogrzewania) – siec cieplna.</w:t>
      </w:r>
    </w:p>
    <w:p w14:paraId="355F8913" w14:textId="77777777" w:rsidR="00A139AD" w:rsidRPr="00B62E57" w:rsidRDefault="00A139AD" w:rsidP="00A30775">
      <w:pPr>
        <w:pStyle w:val="Tekst"/>
      </w:pPr>
      <w:r w:rsidRPr="00B62E57">
        <w:rPr>
          <w:b/>
        </w:rPr>
        <w:t>Woda instalacyjna</w:t>
      </w:r>
      <w:r w:rsidRPr="00B62E57">
        <w:t xml:space="preserve"> – woda wypełniająca instalację centralnego ogrzewania.</w:t>
      </w:r>
    </w:p>
    <w:p w14:paraId="2D1A781E" w14:textId="77777777" w:rsidR="00A139AD" w:rsidRPr="00B62E57" w:rsidRDefault="00A139AD" w:rsidP="00A30775">
      <w:pPr>
        <w:pStyle w:val="Tekst"/>
      </w:pPr>
      <w:r w:rsidRPr="00B62E57">
        <w:rPr>
          <w:b/>
        </w:rPr>
        <w:t>Obliczeniowa temperatura czynnika grzejnego na zasileniu</w:t>
      </w:r>
      <w:r w:rsidRPr="00B62E57">
        <w:t xml:space="preserve"> – najwyższa temperatura czynnika grzejnego, przyjęta do obliczeń instalacji w warunkach obliczeniowych temperatur powietrza na zewnątrz budynków (wg PN-82/B-02403).</w:t>
      </w:r>
    </w:p>
    <w:p w14:paraId="6B7EE50C" w14:textId="77777777" w:rsidR="00A139AD" w:rsidRPr="00B62E57" w:rsidRDefault="00A139AD" w:rsidP="00A30775">
      <w:pPr>
        <w:pStyle w:val="Tekst"/>
      </w:pPr>
      <w:r w:rsidRPr="00B62E57">
        <w:t>Obliczeniowa temperatura czynnika grzejnego (wody instalacyjnej) na powrocie –</w:t>
      </w:r>
    </w:p>
    <w:p w14:paraId="7E25E881" w14:textId="77777777" w:rsidR="00A139AD" w:rsidRPr="00B62E57" w:rsidRDefault="00A139AD" w:rsidP="00A30775">
      <w:pPr>
        <w:pStyle w:val="Tekst"/>
      </w:pPr>
      <w:r w:rsidRPr="00B62E57">
        <w:t>temperatura powrotnej wody instalacyjnej przyjęta do obliczeń instalacji w warunkach obliczeniowych temperatur powietrza na zewnątrz budynków (wg PN-82/B-02403).</w:t>
      </w:r>
    </w:p>
    <w:p w14:paraId="0F55937A" w14:textId="77777777" w:rsidR="00A139AD" w:rsidRPr="00B62E57" w:rsidRDefault="00A139AD" w:rsidP="00A30775">
      <w:pPr>
        <w:pStyle w:val="Tekst"/>
      </w:pPr>
      <w:r w:rsidRPr="00B62E57">
        <w:rPr>
          <w:b/>
        </w:rPr>
        <w:t>Ciśnienie dopuszczalne</w:t>
      </w:r>
      <w:r w:rsidRPr="00B62E57">
        <w:t xml:space="preserve"> – najwyższa wartość nadciśnienia statycznego czynnika grzejnego, która nie może być przekroczona w żadnym punkcie instalacji.</w:t>
      </w:r>
    </w:p>
    <w:p w14:paraId="61077779" w14:textId="77777777" w:rsidR="00A139AD" w:rsidRPr="00B62E57" w:rsidRDefault="00A139AD" w:rsidP="00A30775">
      <w:pPr>
        <w:pStyle w:val="Tekst"/>
      </w:pPr>
      <w:r w:rsidRPr="00B62E57">
        <w:rPr>
          <w:b/>
        </w:rPr>
        <w:t>Ciśnienie robocze</w:t>
      </w:r>
      <w:r w:rsidRPr="00B62E57">
        <w:t xml:space="preserve"> – najwyższa wartość nadciśnienia statycznego czynnika grzejnego w instalacji podczas krążenia wody.</w:t>
      </w:r>
    </w:p>
    <w:p w14:paraId="767F5A16" w14:textId="77777777" w:rsidR="00A139AD" w:rsidRPr="00B62E57" w:rsidRDefault="00A139AD" w:rsidP="00A30775">
      <w:pPr>
        <w:pStyle w:val="Tekst"/>
      </w:pPr>
      <w:r w:rsidRPr="00B62E57">
        <w:rPr>
          <w:b/>
        </w:rPr>
        <w:t>Ciśnienie spoczynkowe</w:t>
      </w:r>
      <w:r w:rsidRPr="00B62E57">
        <w:t xml:space="preserve"> – najwyższa wartość nadciśnienia statycznego wody instalacji ogrzewania wodnego przy braku krążenia wody.</w:t>
      </w:r>
    </w:p>
    <w:p w14:paraId="0EAFE4DF" w14:textId="77777777" w:rsidR="00A139AD" w:rsidRPr="00B62E57" w:rsidRDefault="00A139AD" w:rsidP="00A30775">
      <w:pPr>
        <w:pStyle w:val="Tekst"/>
      </w:pPr>
      <w:r w:rsidRPr="00B62E57">
        <w:rPr>
          <w:b/>
        </w:rPr>
        <w:t>Instalacja ogrzewania wodnego niskotemperaturowa</w:t>
      </w:r>
      <w:r w:rsidRPr="00B62E57">
        <w:t xml:space="preserve"> – instalacja ogrzewania wodnego, w której czynnikiem grzejnym jest woda instalacyjna o temperaturze obliczeniowej nie przekraczającej 100oC.</w:t>
      </w:r>
    </w:p>
    <w:p w14:paraId="0CEC01A0" w14:textId="77777777" w:rsidR="00A139AD" w:rsidRPr="00B62E57" w:rsidRDefault="00A139AD" w:rsidP="00A30775">
      <w:pPr>
        <w:pStyle w:val="Tekst"/>
      </w:pPr>
      <w:r w:rsidRPr="00B62E57">
        <w:rPr>
          <w:b/>
        </w:rPr>
        <w:t>Instalacja ogrzewania wodnego systemu zamkniętego</w:t>
      </w:r>
      <w:r w:rsidRPr="00B62E57">
        <w:t xml:space="preserve"> – instalacja, której przestrzeń wodna nie ma swobodnego połączenia z atmosferą.</w:t>
      </w:r>
    </w:p>
    <w:p w14:paraId="55071CF5" w14:textId="77777777" w:rsidR="00A139AD" w:rsidRPr="00B62E57" w:rsidRDefault="00A139AD" w:rsidP="00A30775">
      <w:pPr>
        <w:pStyle w:val="Tekst"/>
      </w:pPr>
      <w:r w:rsidRPr="00B62E57">
        <w:rPr>
          <w:b/>
        </w:rPr>
        <w:t>Instalacja ogrzewania wodnego z obiegiem wymuszonym (pompowa)</w:t>
      </w:r>
      <w:r w:rsidRPr="00B62E57">
        <w:t xml:space="preserve"> – instalacja, w której krążenie wody, wywołane jest pracą pompy.</w:t>
      </w:r>
    </w:p>
    <w:p w14:paraId="0CEEC7F0" w14:textId="77777777" w:rsidR="00A139AD" w:rsidRPr="00B62E57" w:rsidRDefault="00A139AD" w:rsidP="00A30775">
      <w:pPr>
        <w:pStyle w:val="Tekst"/>
      </w:pPr>
      <w:r w:rsidRPr="00B62E57">
        <w:rPr>
          <w:b/>
        </w:rPr>
        <w:t>Urządzenia zabezpieczające</w:t>
      </w:r>
      <w:r w:rsidRPr="00B62E57">
        <w:t xml:space="preserve"> – urządzenia, które zabezpieczają instalację ogrzewania wodnego przed przekroczeniem dopuszczalnych ciśnień i temperatur.</w:t>
      </w:r>
    </w:p>
    <w:p w14:paraId="3F78E900" w14:textId="77777777" w:rsidR="00A139AD" w:rsidRPr="00B62E57" w:rsidRDefault="00A139AD" w:rsidP="00A30775">
      <w:pPr>
        <w:pStyle w:val="Tekst"/>
      </w:pPr>
      <w:r w:rsidRPr="00B62E57">
        <w:rPr>
          <w:b/>
        </w:rPr>
        <w:t xml:space="preserve">Naczynie </w:t>
      </w:r>
      <w:proofErr w:type="spellStart"/>
      <w:r w:rsidRPr="00B62E57">
        <w:rPr>
          <w:b/>
        </w:rPr>
        <w:t>wzbiorcze</w:t>
      </w:r>
      <w:proofErr w:type="spellEnd"/>
      <w:r w:rsidRPr="00B62E57">
        <w:rPr>
          <w:b/>
        </w:rPr>
        <w:t xml:space="preserve"> przeponowe</w:t>
      </w:r>
      <w:r w:rsidRPr="00B62E57">
        <w:t xml:space="preserve"> – zbiornik ciśnieniowy z elastyczną przeponą oddzielającą przestrzeń wodną od przestrzeni gazowej, przejmujący zmiany objętości wody wywołane zmianami jej temperatury w instalacji ogrzewania wodnego.</w:t>
      </w:r>
    </w:p>
    <w:p w14:paraId="1C8F824A" w14:textId="77777777" w:rsidR="00A139AD" w:rsidRPr="00B62E57" w:rsidRDefault="00A139AD" w:rsidP="00A30775">
      <w:pPr>
        <w:pStyle w:val="Tekst"/>
      </w:pPr>
      <w:r w:rsidRPr="00B62E57">
        <w:rPr>
          <w:b/>
        </w:rPr>
        <w:t>Urządzenia stabilizujące</w:t>
      </w:r>
      <w:r w:rsidRPr="00B62E57">
        <w:t xml:space="preserve"> – urządzenia, które utrzymują ciśnienie w instalacjach </w:t>
      </w:r>
      <w:proofErr w:type="spellStart"/>
      <w:r w:rsidRPr="00B62E57">
        <w:t>ogrzewań</w:t>
      </w:r>
      <w:proofErr w:type="spellEnd"/>
      <w:r w:rsidRPr="00B62E57">
        <w:t xml:space="preserve"> wodnych w określonych granicach.</w:t>
      </w:r>
    </w:p>
    <w:p w14:paraId="488609D4" w14:textId="77777777" w:rsidR="00A139AD" w:rsidRPr="00B62E57" w:rsidRDefault="00A139AD" w:rsidP="00A30775">
      <w:pPr>
        <w:pStyle w:val="Tekst"/>
      </w:pPr>
      <w:r w:rsidRPr="00B62E57">
        <w:rPr>
          <w:b/>
        </w:rPr>
        <w:t>Urządzenia kontrolno-pomiarowe</w:t>
      </w:r>
      <w:r w:rsidRPr="00B62E57">
        <w:t xml:space="preserve"> – urządzenia wskazujące lub rejestrujące poszczególne parametry w ustalonych m</w:t>
      </w:r>
      <w:r w:rsidR="00F51139" w:rsidRPr="00B62E57">
        <w:t>iejscach instalacji ogrzewania.</w:t>
      </w:r>
    </w:p>
    <w:p w14:paraId="5933E5A7" w14:textId="77777777" w:rsidR="00A139AD" w:rsidRPr="00B62E57" w:rsidRDefault="00A139AD" w:rsidP="00A30775">
      <w:pPr>
        <w:pStyle w:val="Tekst"/>
      </w:pPr>
      <w:r w:rsidRPr="00B62E57">
        <w:rPr>
          <w:b/>
        </w:rPr>
        <w:t>Odpowietrzenie miejscowe</w:t>
      </w:r>
      <w:r w:rsidRPr="00B62E57">
        <w:t xml:space="preserve"> – zespół urządzeń odpowietrzających bezpośrednio poszczególne elementy instalacji ogrzewania (np. grzejniki)</w:t>
      </w:r>
    </w:p>
    <w:p w14:paraId="36FE1721" w14:textId="77777777" w:rsidR="00A139AD" w:rsidRPr="00B62E57" w:rsidRDefault="00A139AD" w:rsidP="00A30775">
      <w:pPr>
        <w:pStyle w:val="Tekst"/>
      </w:pPr>
      <w:r w:rsidRPr="00B62E57">
        <w:rPr>
          <w:b/>
        </w:rPr>
        <w:lastRenderedPageBreak/>
        <w:t>Instalacja odpowietrzająca</w:t>
      </w:r>
      <w:r w:rsidRPr="00B62E57">
        <w:t xml:space="preserve"> – zespół poziomych i pionowych rur i urządzeń przeznaczonych do oddzielania i usuwania powietrza z całej instalacji ogrzewania wodnego lub z jej części.</w:t>
      </w:r>
    </w:p>
    <w:p w14:paraId="4CCA1033" w14:textId="77777777" w:rsidR="00A139AD" w:rsidRPr="00B62E57" w:rsidRDefault="00A139AD" w:rsidP="00F51139">
      <w:pPr>
        <w:pStyle w:val="Nagwek2"/>
      </w:pPr>
      <w:r w:rsidRPr="00B62E57">
        <w:t>Ogólne wymagania dotyczące robót</w:t>
      </w:r>
    </w:p>
    <w:p w14:paraId="7EDC4BBE" w14:textId="77777777" w:rsidR="00A139AD" w:rsidRPr="00B62E57" w:rsidRDefault="00A139AD" w:rsidP="00A30775">
      <w:pPr>
        <w:pStyle w:val="Tekst"/>
      </w:pPr>
      <w:r w:rsidRPr="00B62E57">
        <w:t>Ogólne wymagania dotyczące robót podano w Specyfikacji Technicznej „Wymagania Ogólne” pkt 1.5.</w:t>
      </w:r>
    </w:p>
    <w:p w14:paraId="6452A258" w14:textId="77777777" w:rsidR="00A139AD" w:rsidRPr="00B62E57" w:rsidRDefault="00A139AD" w:rsidP="00F51139">
      <w:pPr>
        <w:pStyle w:val="Nagwek1"/>
      </w:pPr>
      <w:bookmarkStart w:id="84" w:name="_Toc46272639"/>
      <w:r w:rsidRPr="00B62E57">
        <w:t>MATERIAŁY</w:t>
      </w:r>
      <w:bookmarkEnd w:id="84"/>
    </w:p>
    <w:p w14:paraId="512B0094" w14:textId="77777777" w:rsidR="00A139AD" w:rsidRPr="00B62E57" w:rsidRDefault="00A139AD" w:rsidP="00A30775">
      <w:pPr>
        <w:pStyle w:val="Tekst"/>
        <w:rPr>
          <w:rStyle w:val="Wyrnieniedelikatne"/>
          <w:b w:val="0"/>
        </w:rPr>
      </w:pPr>
      <w:r w:rsidRPr="00B62E57">
        <w:rPr>
          <w:rStyle w:val="Wyrnieniedelikatne"/>
          <w:b w:val="0"/>
        </w:rPr>
        <w:t>Materiały do wykonania instalacji centralnego ogrzewania i zasilania nagrzewnic</w:t>
      </w:r>
    </w:p>
    <w:p w14:paraId="79C21C35" w14:textId="77777777" w:rsidR="00A139AD" w:rsidRPr="00B62E57" w:rsidRDefault="00A139AD" w:rsidP="002C50B5">
      <w:pPr>
        <w:pStyle w:val="Tekst"/>
        <w:numPr>
          <w:ilvl w:val="0"/>
          <w:numId w:val="21"/>
        </w:numPr>
      </w:pPr>
      <w:r w:rsidRPr="00B62E57">
        <w:t>system rur, kształtek i podejść instalacji c.o. do</w:t>
      </w:r>
      <w:r w:rsidR="00F51139" w:rsidRPr="00B62E57">
        <w:t xml:space="preserve">puszczony na podstawie Aprobaty </w:t>
      </w:r>
      <w:r w:rsidRPr="00B62E57">
        <w:t>Technicznej COBRTI INSTAL</w:t>
      </w:r>
    </w:p>
    <w:p w14:paraId="26C1136B" w14:textId="77777777" w:rsidR="00A139AD" w:rsidRPr="00B62E57" w:rsidRDefault="00A139AD" w:rsidP="00A30775">
      <w:pPr>
        <w:pStyle w:val="Tekst"/>
      </w:pPr>
      <w:r w:rsidRPr="00B62E57">
        <w:t>Wymagane właściwości systemu:</w:t>
      </w:r>
    </w:p>
    <w:p w14:paraId="5812B494" w14:textId="77777777" w:rsidR="00A139AD" w:rsidRPr="00B62E57" w:rsidRDefault="00A139AD" w:rsidP="002C50B5">
      <w:pPr>
        <w:pStyle w:val="Tekst"/>
        <w:numPr>
          <w:ilvl w:val="0"/>
          <w:numId w:val="21"/>
        </w:numPr>
      </w:pPr>
      <w:r w:rsidRPr="00B62E57">
        <w:t xml:space="preserve">uniwersalny system rur </w:t>
      </w:r>
      <w:r w:rsidR="00F51139" w:rsidRPr="00B62E57">
        <w:t>i kształtek do instalacji c.o.;</w:t>
      </w:r>
    </w:p>
    <w:p w14:paraId="60A68142" w14:textId="77777777" w:rsidR="00A139AD" w:rsidRPr="00B62E57" w:rsidRDefault="00A139AD" w:rsidP="002C50B5">
      <w:pPr>
        <w:pStyle w:val="Tekst"/>
        <w:numPr>
          <w:ilvl w:val="0"/>
          <w:numId w:val="21"/>
        </w:numPr>
      </w:pPr>
      <w:r w:rsidRPr="00B62E57">
        <w:t>zakres temperatur od –20 do 95</w:t>
      </w:r>
      <w:r w:rsidR="00F51139" w:rsidRPr="00B62E57">
        <w:rPr>
          <w:rFonts w:ascii="Symbol" w:hAnsi="Symbol"/>
        </w:rPr>
        <w:t></w:t>
      </w:r>
      <w:r w:rsidR="00F51139" w:rsidRPr="00B62E57">
        <w:t>C</w:t>
      </w:r>
      <w:r w:rsidRPr="00B62E57">
        <w:t xml:space="preserve"> (krótkotrwale do 110</w:t>
      </w:r>
      <w:r w:rsidR="00F51139" w:rsidRPr="00B62E57">
        <w:rPr>
          <w:rFonts w:ascii="Symbol" w:hAnsi="Symbol"/>
        </w:rPr>
        <w:t></w:t>
      </w:r>
      <w:r w:rsidR="00F51139" w:rsidRPr="00B62E57">
        <w:t>C</w:t>
      </w:r>
      <w:r w:rsidRPr="00B62E57">
        <w:t>)</w:t>
      </w:r>
      <w:r w:rsidR="00F51139" w:rsidRPr="00B62E57">
        <w:t>;</w:t>
      </w:r>
    </w:p>
    <w:p w14:paraId="6EB9A59A" w14:textId="77777777" w:rsidR="00A139AD" w:rsidRPr="00B62E57" w:rsidRDefault="00A139AD" w:rsidP="002C50B5">
      <w:pPr>
        <w:pStyle w:val="Tekst"/>
        <w:numPr>
          <w:ilvl w:val="0"/>
          <w:numId w:val="21"/>
        </w:numPr>
      </w:pPr>
      <w:r w:rsidRPr="00B62E57">
        <w:t>maksymalne ciśnienie robocze 6 bar przy temperaturze 90</w:t>
      </w:r>
      <w:r w:rsidR="00F51139" w:rsidRPr="00B62E57">
        <w:rPr>
          <w:rFonts w:ascii="Symbol" w:hAnsi="Symbol"/>
        </w:rPr>
        <w:t></w:t>
      </w:r>
      <w:r w:rsidR="00F51139" w:rsidRPr="00B62E57">
        <w:t>C;</w:t>
      </w:r>
    </w:p>
    <w:p w14:paraId="631302F9" w14:textId="77777777" w:rsidR="00A139AD" w:rsidRPr="00B62E57" w:rsidRDefault="00F51139" w:rsidP="002C50B5">
      <w:pPr>
        <w:pStyle w:val="Tekst"/>
        <w:numPr>
          <w:ilvl w:val="0"/>
          <w:numId w:val="21"/>
        </w:numPr>
      </w:pPr>
      <w:r w:rsidRPr="00B62E57">
        <w:t>grzejniki stalowe płytowe;</w:t>
      </w:r>
    </w:p>
    <w:p w14:paraId="6B65F860" w14:textId="77777777" w:rsidR="00A139AD" w:rsidRPr="00B62E57" w:rsidRDefault="00A139AD" w:rsidP="002C50B5">
      <w:pPr>
        <w:pStyle w:val="Tekst"/>
        <w:numPr>
          <w:ilvl w:val="0"/>
          <w:numId w:val="21"/>
        </w:numPr>
      </w:pPr>
      <w:r w:rsidRPr="00B62E57">
        <w:t xml:space="preserve">maksymalne ciśnienie robocze 1,0 </w:t>
      </w:r>
      <w:proofErr w:type="spellStart"/>
      <w:r w:rsidRPr="00B62E57">
        <w:t>MPa</w:t>
      </w:r>
      <w:proofErr w:type="spellEnd"/>
      <w:r w:rsidR="00F51139" w:rsidRPr="00B62E57">
        <w:t>;</w:t>
      </w:r>
    </w:p>
    <w:p w14:paraId="41F6669F" w14:textId="77777777" w:rsidR="00A139AD" w:rsidRPr="00B62E57" w:rsidRDefault="00A139AD" w:rsidP="002C50B5">
      <w:pPr>
        <w:pStyle w:val="Tekst"/>
        <w:numPr>
          <w:ilvl w:val="0"/>
          <w:numId w:val="21"/>
        </w:numPr>
      </w:pPr>
      <w:r w:rsidRPr="00B62E57">
        <w:t>maksymalna temperatura robocza 110</w:t>
      </w:r>
      <w:r w:rsidR="00F51139" w:rsidRPr="00B62E57">
        <w:rPr>
          <w:rFonts w:ascii="Symbol" w:hAnsi="Symbol"/>
        </w:rPr>
        <w:t></w:t>
      </w:r>
      <w:r w:rsidR="00F51139" w:rsidRPr="00B62E57">
        <w:t>C;</w:t>
      </w:r>
    </w:p>
    <w:p w14:paraId="24CBC365" w14:textId="77777777" w:rsidR="00A139AD" w:rsidRPr="00B62E57" w:rsidRDefault="00A139AD" w:rsidP="002C50B5">
      <w:pPr>
        <w:pStyle w:val="Tekst"/>
        <w:numPr>
          <w:ilvl w:val="0"/>
          <w:numId w:val="21"/>
        </w:numPr>
      </w:pPr>
      <w:r w:rsidRPr="00B62E57">
        <w:t>deklaracja zgodności z PN-EN 442-1:1999</w:t>
      </w:r>
      <w:r w:rsidR="00F51139" w:rsidRPr="00B62E57">
        <w:t>;</w:t>
      </w:r>
    </w:p>
    <w:p w14:paraId="3813C72B" w14:textId="77777777" w:rsidR="00A139AD" w:rsidRPr="00B62E57" w:rsidRDefault="00A139AD" w:rsidP="002C50B5">
      <w:pPr>
        <w:pStyle w:val="Tekst"/>
        <w:numPr>
          <w:ilvl w:val="0"/>
          <w:numId w:val="21"/>
        </w:numPr>
      </w:pPr>
      <w:r w:rsidRPr="00B62E57">
        <w:t>zawory termostatyczne, głowice termostatyczne</w:t>
      </w:r>
      <w:r w:rsidR="00F51139" w:rsidRPr="00B62E57">
        <w:t>;</w:t>
      </w:r>
    </w:p>
    <w:p w14:paraId="69CC8F6A" w14:textId="77777777" w:rsidR="00A139AD" w:rsidRPr="00B62E57" w:rsidRDefault="00A139AD" w:rsidP="002C50B5">
      <w:pPr>
        <w:pStyle w:val="Tekst"/>
        <w:numPr>
          <w:ilvl w:val="0"/>
          <w:numId w:val="21"/>
        </w:numPr>
      </w:pPr>
      <w:r w:rsidRPr="00B62E57">
        <w:t>deklaracja zgodności z PN-EN 215-1:2002</w:t>
      </w:r>
      <w:r w:rsidR="00F51139" w:rsidRPr="00B62E57">
        <w:t>;</w:t>
      </w:r>
    </w:p>
    <w:p w14:paraId="67A6CAB2" w14:textId="77777777" w:rsidR="00A139AD" w:rsidRPr="00B62E57" w:rsidRDefault="00A139AD" w:rsidP="002C50B5">
      <w:pPr>
        <w:pStyle w:val="Tekst"/>
        <w:numPr>
          <w:ilvl w:val="0"/>
          <w:numId w:val="21"/>
        </w:numPr>
      </w:pPr>
      <w:r w:rsidRPr="00B62E57">
        <w:t>zawory odcinające proste ze spustem</w:t>
      </w:r>
      <w:r w:rsidR="00F51139" w:rsidRPr="00B62E57">
        <w:t>;</w:t>
      </w:r>
    </w:p>
    <w:p w14:paraId="04BAEBCE" w14:textId="77777777" w:rsidR="00A139AD" w:rsidRPr="00B62E57" w:rsidRDefault="00A139AD" w:rsidP="002C50B5">
      <w:pPr>
        <w:pStyle w:val="Tekst"/>
        <w:numPr>
          <w:ilvl w:val="0"/>
          <w:numId w:val="21"/>
        </w:numPr>
      </w:pPr>
      <w:r w:rsidRPr="00B62E57">
        <w:t xml:space="preserve">maksymalne ciśnienie robocze 1,0 </w:t>
      </w:r>
      <w:proofErr w:type="spellStart"/>
      <w:r w:rsidRPr="00B62E57">
        <w:t>MPa</w:t>
      </w:r>
      <w:proofErr w:type="spellEnd"/>
      <w:r w:rsidR="00F51139" w:rsidRPr="00B62E57">
        <w:t>;</w:t>
      </w:r>
    </w:p>
    <w:p w14:paraId="11F4E8D9" w14:textId="77777777" w:rsidR="00A139AD" w:rsidRPr="00B62E57" w:rsidRDefault="00A139AD" w:rsidP="002C50B5">
      <w:pPr>
        <w:pStyle w:val="Tekst"/>
        <w:numPr>
          <w:ilvl w:val="0"/>
          <w:numId w:val="21"/>
        </w:numPr>
      </w:pPr>
      <w:r w:rsidRPr="00B62E57">
        <w:t>maksymalna temperatura robocza 110</w:t>
      </w:r>
      <w:r w:rsidRPr="00B62E57">
        <w:rPr>
          <w:rFonts w:ascii="Symbol" w:hAnsi="Symbol"/>
        </w:rPr>
        <w:t></w:t>
      </w:r>
      <w:r w:rsidRPr="00B62E57">
        <w:t>C</w:t>
      </w:r>
      <w:r w:rsidR="00F51139" w:rsidRPr="00B62E57">
        <w:t>;</w:t>
      </w:r>
    </w:p>
    <w:p w14:paraId="7B958A58" w14:textId="77777777" w:rsidR="00A139AD" w:rsidRPr="00B62E57" w:rsidRDefault="00A139AD" w:rsidP="002C50B5">
      <w:pPr>
        <w:pStyle w:val="Tekst"/>
        <w:numPr>
          <w:ilvl w:val="0"/>
          <w:numId w:val="21"/>
        </w:numPr>
      </w:pPr>
      <w:r w:rsidRPr="00B62E57">
        <w:t>aprobata techniczna COBRTI INSTAL</w:t>
      </w:r>
      <w:r w:rsidR="00F51139" w:rsidRPr="00B62E57">
        <w:t>;</w:t>
      </w:r>
    </w:p>
    <w:p w14:paraId="32E9570B" w14:textId="77777777" w:rsidR="00A139AD" w:rsidRPr="00B62E57" w:rsidRDefault="00A139AD" w:rsidP="002C50B5">
      <w:pPr>
        <w:pStyle w:val="Tekst"/>
        <w:numPr>
          <w:ilvl w:val="0"/>
          <w:numId w:val="21"/>
        </w:numPr>
      </w:pPr>
      <w:r w:rsidRPr="00B62E57">
        <w:t xml:space="preserve">zawory kulowe </w:t>
      </w:r>
      <w:proofErr w:type="spellStart"/>
      <w:r w:rsidRPr="00B62E57">
        <w:t>mufowe</w:t>
      </w:r>
      <w:proofErr w:type="spellEnd"/>
      <w:r w:rsidR="00F51139" w:rsidRPr="00B62E57">
        <w:t>;</w:t>
      </w:r>
    </w:p>
    <w:p w14:paraId="3CBD0B40" w14:textId="77777777" w:rsidR="00A139AD" w:rsidRPr="00B62E57" w:rsidRDefault="00A139AD" w:rsidP="002C50B5">
      <w:pPr>
        <w:pStyle w:val="Tekst"/>
        <w:numPr>
          <w:ilvl w:val="0"/>
          <w:numId w:val="21"/>
        </w:numPr>
      </w:pPr>
      <w:r w:rsidRPr="00B62E57">
        <w:t xml:space="preserve">maksymalne ciśnienie robocze 1,0 </w:t>
      </w:r>
      <w:proofErr w:type="spellStart"/>
      <w:r w:rsidRPr="00B62E57">
        <w:t>MPa</w:t>
      </w:r>
      <w:proofErr w:type="spellEnd"/>
      <w:r w:rsidR="00F51139" w:rsidRPr="00B62E57">
        <w:t>;</w:t>
      </w:r>
    </w:p>
    <w:p w14:paraId="3B657050" w14:textId="77777777" w:rsidR="00A139AD" w:rsidRPr="00B62E57" w:rsidRDefault="00A139AD" w:rsidP="002C50B5">
      <w:pPr>
        <w:pStyle w:val="Tekst"/>
        <w:numPr>
          <w:ilvl w:val="0"/>
          <w:numId w:val="21"/>
        </w:numPr>
      </w:pPr>
      <w:r w:rsidRPr="00B62E57">
        <w:t>maksymalna temperatura robocza 110</w:t>
      </w:r>
      <w:r w:rsidRPr="00B62E57">
        <w:rPr>
          <w:rFonts w:ascii="Symbol" w:hAnsi="Symbol"/>
        </w:rPr>
        <w:t></w:t>
      </w:r>
      <w:r w:rsidRPr="00B62E57">
        <w:t>C</w:t>
      </w:r>
      <w:r w:rsidR="00F51139" w:rsidRPr="00B62E57">
        <w:t>;</w:t>
      </w:r>
    </w:p>
    <w:p w14:paraId="3D9293A4" w14:textId="77777777" w:rsidR="00A139AD" w:rsidRPr="00B62E57" w:rsidRDefault="00A139AD" w:rsidP="002C50B5">
      <w:pPr>
        <w:pStyle w:val="Tekst"/>
        <w:numPr>
          <w:ilvl w:val="0"/>
          <w:numId w:val="21"/>
        </w:numPr>
      </w:pPr>
      <w:r w:rsidRPr="00B62E57">
        <w:t>aprobata techniczna COBRTI INSTAL</w:t>
      </w:r>
      <w:r w:rsidR="00F51139" w:rsidRPr="00B62E57">
        <w:t>;</w:t>
      </w:r>
    </w:p>
    <w:p w14:paraId="3B36C79B" w14:textId="77777777" w:rsidR="00A139AD" w:rsidRPr="00B62E57" w:rsidRDefault="00A139AD" w:rsidP="002C50B5">
      <w:pPr>
        <w:pStyle w:val="Tekst"/>
        <w:numPr>
          <w:ilvl w:val="0"/>
          <w:numId w:val="21"/>
        </w:numPr>
      </w:pPr>
      <w:r w:rsidRPr="00B62E57">
        <w:t>certyfikat na znak bezpieczeństwa B</w:t>
      </w:r>
      <w:r w:rsidR="00F51139" w:rsidRPr="00B62E57">
        <w:t>;</w:t>
      </w:r>
    </w:p>
    <w:p w14:paraId="3F9454A8" w14:textId="77777777" w:rsidR="00A139AD" w:rsidRPr="00B62E57" w:rsidRDefault="00A139AD" w:rsidP="00A30775">
      <w:pPr>
        <w:pStyle w:val="Tekst"/>
      </w:pPr>
      <w:r w:rsidRPr="00B62E57">
        <w:t>Składowanie materiałów</w:t>
      </w:r>
    </w:p>
    <w:p w14:paraId="38809895" w14:textId="77777777" w:rsidR="00A139AD" w:rsidRPr="00B62E57" w:rsidRDefault="00A139AD" w:rsidP="00A30775">
      <w:pPr>
        <w:pStyle w:val="Tekst"/>
      </w:pPr>
      <w:r w:rsidRPr="00B62E57">
        <w:t>Wyroby z tworzyw sztucznych są podatne na uszkodzenia mechaniczne w związku z czym należy je odpowiednio chronić:</w:t>
      </w:r>
    </w:p>
    <w:p w14:paraId="386A6705" w14:textId="77777777" w:rsidR="00A139AD" w:rsidRPr="00B62E57" w:rsidRDefault="00A139AD" w:rsidP="002C50B5">
      <w:pPr>
        <w:pStyle w:val="Tekst"/>
        <w:numPr>
          <w:ilvl w:val="0"/>
          <w:numId w:val="22"/>
        </w:numPr>
      </w:pPr>
      <w:r w:rsidRPr="00B62E57">
        <w:t>należy chronić je przed uszkodzeniami pochodz</w:t>
      </w:r>
      <w:r w:rsidR="00F51139" w:rsidRPr="00B62E57">
        <w:t xml:space="preserve">ącymi od podłoża, na którym są </w:t>
      </w:r>
      <w:r w:rsidRPr="00B62E57">
        <w:t>składowane</w:t>
      </w:r>
    </w:p>
    <w:p w14:paraId="64FEEAF4" w14:textId="77777777" w:rsidR="00A139AD" w:rsidRPr="00B62E57" w:rsidRDefault="00A139AD" w:rsidP="002C50B5">
      <w:pPr>
        <w:pStyle w:val="Tekst"/>
        <w:numPr>
          <w:ilvl w:val="0"/>
          <w:numId w:val="22"/>
        </w:numPr>
      </w:pPr>
      <w:r w:rsidRPr="00B62E57">
        <w:t>rury w kręgach składować na płasko na równym podłożu (nie przekraczać wysokości 2 m)</w:t>
      </w:r>
    </w:p>
    <w:p w14:paraId="22887F10" w14:textId="77777777" w:rsidR="00A139AD" w:rsidRPr="00B62E57" w:rsidRDefault="00A139AD" w:rsidP="002C50B5">
      <w:pPr>
        <w:pStyle w:val="Tekst"/>
        <w:numPr>
          <w:ilvl w:val="0"/>
          <w:numId w:val="22"/>
        </w:numPr>
      </w:pPr>
      <w:r w:rsidRPr="00B62E57">
        <w:t>szczególnie należy zwracać uwagę na zakończenia rur i zabezpieczać je ochronnymi kapturkami</w:t>
      </w:r>
    </w:p>
    <w:p w14:paraId="697F5C48" w14:textId="77777777" w:rsidR="00A139AD" w:rsidRPr="00B62E57" w:rsidRDefault="00A139AD" w:rsidP="002C50B5">
      <w:pPr>
        <w:pStyle w:val="Tekst"/>
        <w:numPr>
          <w:ilvl w:val="0"/>
          <w:numId w:val="22"/>
        </w:numPr>
      </w:pPr>
      <w:r w:rsidRPr="00B62E57">
        <w:t>nie dopuszczać do składowania w sposób, przy którym mogłyby wystąpić odkształcenia</w:t>
      </w:r>
    </w:p>
    <w:p w14:paraId="56041D55" w14:textId="77777777" w:rsidR="00A139AD" w:rsidRPr="00B62E57" w:rsidRDefault="00A139AD" w:rsidP="002C50B5">
      <w:pPr>
        <w:pStyle w:val="Tekst"/>
        <w:numPr>
          <w:ilvl w:val="0"/>
          <w:numId w:val="22"/>
        </w:numPr>
      </w:pPr>
      <w:r w:rsidRPr="00B62E57">
        <w:t>nie dopuszczać do zrzucania elementów</w:t>
      </w:r>
    </w:p>
    <w:p w14:paraId="76E62449" w14:textId="77777777" w:rsidR="00A139AD" w:rsidRPr="00B62E57" w:rsidRDefault="00A139AD" w:rsidP="002C50B5">
      <w:pPr>
        <w:pStyle w:val="Tekst"/>
        <w:numPr>
          <w:ilvl w:val="0"/>
          <w:numId w:val="22"/>
        </w:numPr>
      </w:pPr>
      <w:r w:rsidRPr="00B62E57">
        <w:t>niedopuszczalne jest „wleczenie” rur po podłożu</w:t>
      </w:r>
    </w:p>
    <w:p w14:paraId="760AFFA0" w14:textId="77777777" w:rsidR="008A7D32" w:rsidRPr="00B62E57" w:rsidRDefault="00A139AD" w:rsidP="002C50B5">
      <w:pPr>
        <w:pStyle w:val="Tekst"/>
        <w:numPr>
          <w:ilvl w:val="0"/>
          <w:numId w:val="22"/>
        </w:numPr>
      </w:pPr>
      <w:r w:rsidRPr="00B62E57">
        <w:t>kształtki i złączki powinny być sk</w:t>
      </w:r>
      <w:r w:rsidR="008A7D32" w:rsidRPr="00B62E57">
        <w:t>ładowane w sposób uporządkowany</w:t>
      </w:r>
    </w:p>
    <w:p w14:paraId="1EFD87C0" w14:textId="77777777" w:rsidR="00A139AD" w:rsidRPr="00B62E57" w:rsidRDefault="00A139AD" w:rsidP="00A30775">
      <w:pPr>
        <w:pStyle w:val="Tekst"/>
      </w:pPr>
      <w:r w:rsidRPr="00B62E57">
        <w:lastRenderedPageBreak/>
        <w:t xml:space="preserve">Rury luzem układać należy na gładkim i czystym podłożu </w:t>
      </w:r>
      <w:r w:rsidR="00F51139" w:rsidRPr="00B62E57">
        <w:t xml:space="preserve">w stosach o wysokości do 0,5 m. </w:t>
      </w:r>
      <w:r w:rsidRPr="00B62E57">
        <w:t>Nie należy wsuwać rur o mnie</w:t>
      </w:r>
      <w:r w:rsidR="00F51139" w:rsidRPr="00B62E57">
        <w:t>jszych średnicach do większych.</w:t>
      </w:r>
    </w:p>
    <w:p w14:paraId="7F4D9681" w14:textId="77777777" w:rsidR="00C6681D" w:rsidRPr="00B62E57" w:rsidRDefault="00C6681D" w:rsidP="00A30775">
      <w:pPr>
        <w:pStyle w:val="Tekst"/>
      </w:pPr>
    </w:p>
    <w:p w14:paraId="5E93D72F" w14:textId="77777777" w:rsidR="00C6681D" w:rsidRPr="00B62E57" w:rsidRDefault="00C6681D" w:rsidP="00A30775">
      <w:pPr>
        <w:pStyle w:val="Tekst"/>
      </w:pPr>
    </w:p>
    <w:p w14:paraId="68B31DE2" w14:textId="77777777" w:rsidR="00C6681D" w:rsidRPr="00B62E57" w:rsidRDefault="00C6681D" w:rsidP="00A30775">
      <w:pPr>
        <w:pStyle w:val="Tekst"/>
      </w:pPr>
    </w:p>
    <w:p w14:paraId="3A8E51F3" w14:textId="77777777" w:rsidR="00A139AD" w:rsidRPr="00B62E57" w:rsidRDefault="00A139AD" w:rsidP="00F51139">
      <w:pPr>
        <w:pStyle w:val="Nagwek1"/>
      </w:pPr>
      <w:bookmarkStart w:id="85" w:name="_Toc46272640"/>
      <w:r w:rsidRPr="00B62E57">
        <w:t>SPRZĘT</w:t>
      </w:r>
      <w:bookmarkEnd w:id="85"/>
    </w:p>
    <w:p w14:paraId="00EAB1DF" w14:textId="77777777" w:rsidR="00A139AD" w:rsidRPr="00B62E57" w:rsidRDefault="00A139AD" w:rsidP="00A30775">
      <w:pPr>
        <w:pStyle w:val="Tekst"/>
      </w:pPr>
      <w:r w:rsidRPr="00B62E57">
        <w:t>Do wykonania robót Wykonawca powinien dysponować drobnym sprzętem montażowym wynikającym z technologii prowadzenia robót.</w:t>
      </w:r>
    </w:p>
    <w:p w14:paraId="46B65C47" w14:textId="77777777" w:rsidR="00A139AD" w:rsidRPr="00B62E57" w:rsidRDefault="00A139AD" w:rsidP="00F51139">
      <w:pPr>
        <w:pStyle w:val="Nagwek1"/>
      </w:pPr>
      <w:bookmarkStart w:id="86" w:name="_Toc46272641"/>
      <w:r w:rsidRPr="00B62E57">
        <w:t>TRANSPORT</w:t>
      </w:r>
      <w:bookmarkEnd w:id="86"/>
    </w:p>
    <w:p w14:paraId="5CFEE656" w14:textId="77777777" w:rsidR="00A139AD" w:rsidRPr="00B62E57" w:rsidRDefault="00A139AD" w:rsidP="00A30775">
      <w:pPr>
        <w:pStyle w:val="Tekst"/>
      </w:pPr>
      <w:r w:rsidRPr="00B62E57">
        <w:t>Wykonawca powinien dysponować sprawnym technicznie samochodem dostawczy do 0,9 t i skrzyniowym do 5 t.</w:t>
      </w:r>
    </w:p>
    <w:p w14:paraId="39D74EAE" w14:textId="77777777" w:rsidR="00A139AD" w:rsidRPr="00B62E57" w:rsidRDefault="00A139AD" w:rsidP="0052247B">
      <w:pPr>
        <w:pStyle w:val="Nagwek1"/>
      </w:pPr>
      <w:bookmarkStart w:id="87" w:name="_Toc46272642"/>
      <w:r w:rsidRPr="00B62E57">
        <w:t>WYKONANIE ROBÓT</w:t>
      </w:r>
      <w:bookmarkEnd w:id="87"/>
    </w:p>
    <w:p w14:paraId="13F23019" w14:textId="77777777" w:rsidR="00A139AD" w:rsidRPr="00B62E57" w:rsidRDefault="00A139AD" w:rsidP="0052247B">
      <w:pPr>
        <w:pStyle w:val="Nagwek2"/>
      </w:pPr>
      <w:r w:rsidRPr="00B62E57">
        <w:t>Wymagania ogólne</w:t>
      </w:r>
    </w:p>
    <w:p w14:paraId="4D2BDC1D" w14:textId="77777777" w:rsidR="00A139AD" w:rsidRPr="00B62E57" w:rsidRDefault="00A139AD" w:rsidP="00A30775">
      <w:pPr>
        <w:pStyle w:val="Tekst"/>
      </w:pPr>
      <w:r w:rsidRPr="00B62E57">
        <w:t>Wykonawca przedstawi Inżynierowi do akceptacji projekt organizacji i harmonogram robót.</w:t>
      </w:r>
    </w:p>
    <w:p w14:paraId="26A824BF" w14:textId="77777777" w:rsidR="00A139AD" w:rsidRPr="00B62E57" w:rsidRDefault="00A139AD" w:rsidP="0052247B">
      <w:pPr>
        <w:pStyle w:val="Nagwek2"/>
      </w:pPr>
      <w:r w:rsidRPr="00B62E57">
        <w:t>Rozpoczęcie robót</w:t>
      </w:r>
    </w:p>
    <w:p w14:paraId="1B966F8F" w14:textId="77777777" w:rsidR="00A139AD" w:rsidRPr="00B62E57" w:rsidRDefault="00A139AD" w:rsidP="00A30775">
      <w:pPr>
        <w:pStyle w:val="Tekst"/>
      </w:pPr>
      <w:r w:rsidRPr="00B62E57">
        <w:t>Przed rozpoczęciem montażu Kierownik robót powinien stwierdzić, że:</w:t>
      </w:r>
    </w:p>
    <w:p w14:paraId="75426EF4" w14:textId="77777777" w:rsidR="00A139AD" w:rsidRPr="00B62E57" w:rsidRDefault="00A139AD" w:rsidP="002C50B5">
      <w:pPr>
        <w:pStyle w:val="Tekst"/>
        <w:numPr>
          <w:ilvl w:val="0"/>
          <w:numId w:val="23"/>
        </w:numPr>
      </w:pPr>
      <w:r w:rsidRPr="00B62E57">
        <w:t>obiekt odpowiada warunkom zgodnym z przepisami bezpieczeństwa pracy do prowadzenia robót instalacyjnych</w:t>
      </w:r>
    </w:p>
    <w:p w14:paraId="10A774B7" w14:textId="77777777" w:rsidR="00A139AD" w:rsidRPr="00B62E57" w:rsidRDefault="00A139AD" w:rsidP="002C50B5">
      <w:pPr>
        <w:pStyle w:val="Tekst"/>
        <w:numPr>
          <w:ilvl w:val="0"/>
          <w:numId w:val="23"/>
        </w:numPr>
      </w:pPr>
      <w:r w:rsidRPr="00B62E57">
        <w:t>elementy budowlano-konstrukcyjne mające wpływ na montaż instalacji odpowiadają założeniom projektowym.</w:t>
      </w:r>
    </w:p>
    <w:p w14:paraId="03353D84" w14:textId="77777777" w:rsidR="00A139AD" w:rsidRPr="00B62E57" w:rsidRDefault="00A139AD" w:rsidP="0052247B">
      <w:pPr>
        <w:pStyle w:val="Nagwek2"/>
      </w:pPr>
      <w:r w:rsidRPr="00B62E57">
        <w:t>Montaż instalacji</w:t>
      </w:r>
    </w:p>
    <w:p w14:paraId="2C85AACD" w14:textId="77777777" w:rsidR="00A139AD" w:rsidRPr="00B62E57" w:rsidRDefault="00A139AD" w:rsidP="00A30775">
      <w:pPr>
        <w:pStyle w:val="Tekst"/>
      </w:pPr>
      <w:r w:rsidRPr="00B62E57">
        <w:t>Przewód zasilający pionu dwururowego powinien się znajdować z prawej strony, powrotny zaś z le</w:t>
      </w:r>
      <w:r w:rsidR="00BF0336" w:rsidRPr="00B62E57">
        <w:t xml:space="preserve">wej (dla patrzącego na ścianę). </w:t>
      </w:r>
      <w:r w:rsidRPr="00B62E57">
        <w:t>W przypadku pionów dwururowych, obejście pionów gałązkami grzejnikowymi należy wykonać od strony pomieszczenia. Przewody należy prowadzić w sposób umożliwiający zabezpieczenie ich przed dewastacją  (szczególnie dotyczy to przewodów z tworzywa sztucznego i miedzi).</w:t>
      </w:r>
    </w:p>
    <w:p w14:paraId="1EF636A5" w14:textId="77777777" w:rsidR="00A139AD" w:rsidRPr="00B62E57" w:rsidRDefault="00A139AD" w:rsidP="00A30775">
      <w:pPr>
        <w:pStyle w:val="Tekst"/>
      </w:pPr>
      <w:r w:rsidRPr="00B62E57">
        <w:t>Przewody poziome należy prowadzić powyżej przewodów instalacji wody zimnej.</w:t>
      </w:r>
      <w:r w:rsidR="00521EDA" w:rsidRPr="00B62E57">
        <w:t xml:space="preserve"> </w:t>
      </w:r>
      <w:r w:rsidRPr="00B62E57">
        <w:t>Rozdzielacz, wykonany na budowie, powinien mieć wewnętrzny przekrój poprzeczny co najmniej równy sumie wewnętrznych przekrojów poprzecznych przewodów doprowadzonych do rozdzielacza i jednocześnie jego średnica wewnętrzna powinna być większa od wewnętrznej największego przewodu przyłączonego co najmniej o 10%.</w:t>
      </w:r>
    </w:p>
    <w:p w14:paraId="669B1CF3" w14:textId="77777777" w:rsidR="00A139AD" w:rsidRPr="00B62E57" w:rsidRDefault="00A139AD" w:rsidP="0052247B">
      <w:pPr>
        <w:pStyle w:val="Nagwek3"/>
      </w:pPr>
      <w:r w:rsidRPr="00B62E57">
        <w:t>Podpory</w:t>
      </w:r>
      <w:r w:rsidR="0052247B" w:rsidRPr="00B62E57">
        <w:t xml:space="preserve"> </w:t>
      </w:r>
      <w:r w:rsidRPr="00B62E57">
        <w:t>stałe i przesuwne</w:t>
      </w:r>
    </w:p>
    <w:p w14:paraId="67B27B47" w14:textId="77777777" w:rsidR="00A139AD" w:rsidRPr="00B62E57" w:rsidRDefault="00A139AD" w:rsidP="00A30775">
      <w:pPr>
        <w:pStyle w:val="Tekst"/>
      </w:pPr>
      <w:r w:rsidRPr="00B62E57">
        <w:t>Rozwiązanie i rozmieszczenie podpór stałych i podpór przesuwnych (wspornikó</w:t>
      </w:r>
      <w:r w:rsidR="0052247B" w:rsidRPr="00B62E57">
        <w:t>w i wieszaków)</w:t>
      </w:r>
      <w:r w:rsidRPr="00B62E57">
        <w:t xml:space="preserve"> powinno być zgodne z projektem technicznym. Nie należy zmi</w:t>
      </w:r>
      <w:r w:rsidR="0052247B" w:rsidRPr="00B62E57">
        <w:t xml:space="preserve">eniać rozmieszczenia i rodzaju </w:t>
      </w:r>
      <w:r w:rsidRPr="00B62E57">
        <w:t xml:space="preserve">podpór bez akceptacji projektanta instalacji, nawet jeżeli nie zmienia to zaprojektowanego układu kompensacji wydłużeń cieplnych przewodów i nie wywołuje powstawania dodatkowych </w:t>
      </w:r>
      <w:proofErr w:type="spellStart"/>
      <w:r w:rsidRPr="00B62E57">
        <w:t>naprężeń</w:t>
      </w:r>
      <w:proofErr w:type="spellEnd"/>
      <w:r w:rsidRPr="00B62E57">
        <w:t xml:space="preserve"> i odkształceń przewodów.</w:t>
      </w:r>
      <w:r w:rsidR="00E01B30" w:rsidRPr="00B62E57">
        <w:t xml:space="preserve"> </w:t>
      </w:r>
      <w:r w:rsidRPr="00B62E57">
        <w:t xml:space="preserve">Konstrukcja i </w:t>
      </w:r>
      <w:r w:rsidRPr="00B62E57">
        <w:lastRenderedPageBreak/>
        <w:t>rozmieszczenie podpór powinny umożliwić łatwy i trwały montaż przewodu, a konstrukcja i rozmieszczenie podpór przesuwnych powinny zapewnić swobodny, poosiowy przesuw przewodu.</w:t>
      </w:r>
    </w:p>
    <w:p w14:paraId="45304D4D" w14:textId="77777777" w:rsidR="00A139AD" w:rsidRPr="00B62E57" w:rsidRDefault="00A139AD" w:rsidP="0052247B">
      <w:pPr>
        <w:pStyle w:val="Nagwek3"/>
      </w:pPr>
      <w:r w:rsidRPr="00B62E57">
        <w:t>Prowadzenie przewodów bez podpór</w:t>
      </w:r>
    </w:p>
    <w:p w14:paraId="69125C23" w14:textId="77777777" w:rsidR="00A139AD" w:rsidRPr="00B62E57" w:rsidRDefault="002A4580" w:rsidP="00A30775">
      <w:pPr>
        <w:pStyle w:val="Tekst"/>
      </w:pPr>
      <w:r w:rsidRPr="00B62E57">
        <w:t>Przewód poziomy prowadzony pod stropem piwnic.</w:t>
      </w:r>
    </w:p>
    <w:p w14:paraId="00658A67" w14:textId="77777777" w:rsidR="00A139AD" w:rsidRPr="00B62E57" w:rsidRDefault="00A139AD" w:rsidP="0052247B">
      <w:pPr>
        <w:pStyle w:val="Nagwek3"/>
      </w:pPr>
      <w:r w:rsidRPr="00B62E57">
        <w:t>Tuleje ochronne</w:t>
      </w:r>
    </w:p>
    <w:p w14:paraId="527B432B" w14:textId="77777777" w:rsidR="00A139AD" w:rsidRPr="00B62E57" w:rsidRDefault="00A139AD" w:rsidP="00A30775">
      <w:pPr>
        <w:pStyle w:val="Tekst"/>
      </w:pPr>
      <w:r w:rsidRPr="00B62E57">
        <w:t>Przy przejściach rurą przez przegrodę budowlaną (np. przewodem poziomym przez ścianę, a przewodem pionowym przez strop), należy stosować tuleje ochronne.</w:t>
      </w:r>
    </w:p>
    <w:p w14:paraId="5DCCB9D6" w14:textId="77777777" w:rsidR="00A139AD" w:rsidRPr="00B62E57" w:rsidRDefault="00A139AD" w:rsidP="00A30775">
      <w:pPr>
        <w:pStyle w:val="Tekst"/>
      </w:pPr>
      <w:r w:rsidRPr="00B62E57">
        <w:t>W tulei ochronnej nie może znajdować się żadne połączenie rury.</w:t>
      </w:r>
    </w:p>
    <w:p w14:paraId="12024094" w14:textId="77777777" w:rsidR="00A139AD" w:rsidRPr="00B62E57" w:rsidRDefault="00A139AD" w:rsidP="00A30775">
      <w:pPr>
        <w:pStyle w:val="Tekst"/>
      </w:pPr>
      <w:r w:rsidRPr="00B62E57">
        <w:t>Tuleja ochronna powinna być rurą o średnicy wewnętrznej większej od średnicy zewnętrznej rury przewodu:</w:t>
      </w:r>
    </w:p>
    <w:p w14:paraId="7B742E93" w14:textId="77777777" w:rsidR="00A139AD" w:rsidRPr="00B62E57" w:rsidRDefault="00A139AD" w:rsidP="002C50B5">
      <w:pPr>
        <w:pStyle w:val="Tekst"/>
        <w:numPr>
          <w:ilvl w:val="0"/>
          <w:numId w:val="24"/>
        </w:numPr>
      </w:pPr>
      <w:r w:rsidRPr="00B62E57">
        <w:t>co najmniej o 2 cm, przy przejściu przez przegrodę poziomą,</w:t>
      </w:r>
    </w:p>
    <w:p w14:paraId="332BC22D" w14:textId="77777777" w:rsidR="00A139AD" w:rsidRPr="00B62E57" w:rsidRDefault="00A139AD" w:rsidP="002C50B5">
      <w:pPr>
        <w:pStyle w:val="Tekst"/>
        <w:numPr>
          <w:ilvl w:val="0"/>
          <w:numId w:val="24"/>
        </w:numPr>
      </w:pPr>
      <w:r w:rsidRPr="00B62E57">
        <w:t>co najmniej o 1 cm, przy przejściu przez strop.</w:t>
      </w:r>
    </w:p>
    <w:p w14:paraId="30C50D18" w14:textId="77777777" w:rsidR="00A139AD" w:rsidRPr="00B62E57" w:rsidRDefault="00A139AD" w:rsidP="00A30775">
      <w:pPr>
        <w:pStyle w:val="Tekst"/>
      </w:pPr>
      <w:r w:rsidRPr="00B62E57">
        <w:t xml:space="preserve">Tuleja ochronna powinna być dłuższa niż grubość przegrody pionowej o około 5 cm z każdej strony, a przy przejściu przez strop powinna wystawać około 2 cm powyżej posadzki. Nie dotyczy to tulei ochronnych na rurach przyłączy grzejnikowych (gałązek), których wylot ze ścian powinien być osłonięty tarczką ochronną. Przestrzeń między rurą przewodu a tuleją ochronną powinna być wypełniona materiałem trwale plastycznym nie działającym korozyjnie na rurę, umożliwiającym jej wzdłużne przemieszczanie się i utrudniającym powstanie w niej </w:t>
      </w:r>
      <w:proofErr w:type="spellStart"/>
      <w:r w:rsidRPr="00B62E57">
        <w:t>naprężeń</w:t>
      </w:r>
      <w:proofErr w:type="spellEnd"/>
      <w:r w:rsidRPr="00B62E57">
        <w:t xml:space="preserve"> ścinających. Przepust instalacyjny w tulei ochronnej w elementach oddzielenia przeciwpożarowego powinien być wykonany w sposób zapewniający przepustowi odpowiednią klasę odporności ogniowej</w:t>
      </w:r>
      <w:r w:rsidR="0047248C" w:rsidRPr="00B62E57">
        <w:t>.</w:t>
      </w:r>
    </w:p>
    <w:p w14:paraId="129415E8" w14:textId="77777777" w:rsidR="00056F8B" w:rsidRPr="00B62E57" w:rsidRDefault="00056F8B" w:rsidP="00056F8B">
      <w:pPr>
        <w:pStyle w:val="Nagwek2"/>
        <w:rPr>
          <w:rStyle w:val="Wyrnienieintensywne"/>
          <w:b/>
          <w:sz w:val="22"/>
        </w:rPr>
      </w:pPr>
      <w:r w:rsidRPr="00B62E57">
        <w:rPr>
          <w:rStyle w:val="Wyrnienieintensywne"/>
          <w:b/>
          <w:sz w:val="22"/>
        </w:rPr>
        <w:t>Instalacja grzewcza</w:t>
      </w:r>
    </w:p>
    <w:p w14:paraId="561923FF" w14:textId="0F47E8F8" w:rsidR="00056F8B" w:rsidRPr="00B62E57" w:rsidRDefault="00056F8B" w:rsidP="00A30775">
      <w:pPr>
        <w:pStyle w:val="Tekst"/>
      </w:pPr>
      <w:r w:rsidRPr="00B62E57">
        <w:t xml:space="preserve">Projektowana instalacja grzewcza zasila w ciepło </w:t>
      </w:r>
      <w:r w:rsidR="00957D7D" w:rsidRPr="00B62E57">
        <w:t>trzy</w:t>
      </w:r>
      <w:r w:rsidRPr="00B62E57">
        <w:t xml:space="preserve"> niezależne obiegi grzewcze:</w:t>
      </w:r>
    </w:p>
    <w:p w14:paraId="1D86C8C0" w14:textId="42D0B024" w:rsidR="00056F8B" w:rsidRPr="00B62E57" w:rsidRDefault="00957D7D" w:rsidP="002C50B5">
      <w:pPr>
        <w:pStyle w:val="Tekst"/>
        <w:numPr>
          <w:ilvl w:val="0"/>
          <w:numId w:val="17"/>
        </w:numPr>
      </w:pPr>
      <w:r w:rsidRPr="00B62E57">
        <w:t>2 o</w:t>
      </w:r>
      <w:r w:rsidR="00056F8B" w:rsidRPr="00B62E57">
        <w:t>biegi zasilania instalacji grzejnikowej;</w:t>
      </w:r>
    </w:p>
    <w:p w14:paraId="56D042CB" w14:textId="20B43CFE" w:rsidR="00056F8B" w:rsidRPr="00B62E57" w:rsidRDefault="00056F8B" w:rsidP="002C50B5">
      <w:pPr>
        <w:pStyle w:val="Tekst"/>
        <w:numPr>
          <w:ilvl w:val="0"/>
          <w:numId w:val="17"/>
        </w:numPr>
      </w:pPr>
      <w:r w:rsidRPr="00B62E57">
        <w:t>bieg zasilania w ciepło</w:t>
      </w:r>
      <w:r w:rsidR="00957D7D" w:rsidRPr="00B62E57">
        <w:t xml:space="preserve"> 2</w:t>
      </w:r>
      <w:r w:rsidRPr="00B62E57">
        <w:t xml:space="preserve"> central wentylacyjn</w:t>
      </w:r>
      <w:r w:rsidR="00957D7D" w:rsidRPr="00B62E57">
        <w:t>ych</w:t>
      </w:r>
      <w:r w:rsidRPr="00B62E57">
        <w:t xml:space="preserve"> (poprzez wymiennik ciepła i z wypełnieniem roztworem 35% glikolu).</w:t>
      </w:r>
    </w:p>
    <w:p w14:paraId="0E9F45CF" w14:textId="77777777" w:rsidR="00056F8B" w:rsidRPr="00B62E57" w:rsidRDefault="00056F8B" w:rsidP="00056F8B">
      <w:pPr>
        <w:pStyle w:val="Nagwek2"/>
        <w:rPr>
          <w:rStyle w:val="Wyrnienieintensywne"/>
          <w:b/>
          <w:sz w:val="22"/>
        </w:rPr>
      </w:pPr>
      <w:r w:rsidRPr="00B62E57">
        <w:rPr>
          <w:rStyle w:val="Wyrnienieintensywne"/>
          <w:b/>
          <w:sz w:val="22"/>
        </w:rPr>
        <w:t>Obieg zasilania grzejników</w:t>
      </w:r>
    </w:p>
    <w:p w14:paraId="0F45C46F" w14:textId="1956EE7E" w:rsidR="00056F8B" w:rsidRPr="00B62E57" w:rsidRDefault="00056F8B" w:rsidP="00A30775">
      <w:pPr>
        <w:pStyle w:val="Tekst"/>
      </w:pPr>
      <w:r w:rsidRPr="00B62E57">
        <w:t xml:space="preserve">Do dla rozprowadzenia medium grzewczego dla tego obiegu zaprojektowano zastosowanie instalacji grzewczej dwururowej z rur stalowych łączonych na połączenia zaciskowe. Obliczeniowe temperatury dla instalacji </w:t>
      </w:r>
      <w:r w:rsidR="00957D7D" w:rsidRPr="00B62E57">
        <w:t>5</w:t>
      </w:r>
      <w:r w:rsidRPr="00B62E57">
        <w:t>0/</w:t>
      </w:r>
      <w:r w:rsidR="00957D7D" w:rsidRPr="00B62E57">
        <w:t>4</w:t>
      </w:r>
      <w:r w:rsidRPr="00B62E57">
        <w:t>0</w:t>
      </w:r>
      <w:r w:rsidRPr="00B62E57">
        <w:rPr>
          <w:vertAlign w:val="superscript"/>
        </w:rPr>
        <w:t>o</w:t>
      </w:r>
      <w:r w:rsidRPr="00B62E57">
        <w:t xml:space="preserve">C. </w:t>
      </w:r>
      <w:r w:rsidR="00957D7D" w:rsidRPr="00B62E57">
        <w:t xml:space="preserve"> </w:t>
      </w:r>
      <w:r w:rsidRPr="00B62E57">
        <w:t xml:space="preserve"> Grzejniki wyposażyć w zestaw montażowy do instalowania grzejników z zasilaniem wyprowadzonym ze ściany, nad posadzką. Typ  grzejników wraz z ich wymiarami, obliczeniowe zapotrzebowanie ciepła i nastawy zaworów termostatycznych przy grzejnikach podano   przy każdym z grzejników. Grzejniki wyposażyć w zawory termostatyczne, o średnicy nominalnej </w:t>
      </w:r>
      <w:proofErr w:type="spellStart"/>
      <w:r w:rsidRPr="00B62E57">
        <w:t>dn</w:t>
      </w:r>
      <w:proofErr w:type="spellEnd"/>
      <w:r w:rsidRPr="00B62E57">
        <w:t xml:space="preserve"> 15. Grzejniki wyposażyć w zawory przyłączeniowe pozwalające na demontaż grzejników bez konieczności wyłączania ogrzewania. Podejścia z rur dn15 pod grzejniki prowadzić w bruzdach ściennych, z wyprowadzeniem podłączeń bezpośrednio pod grzejniki  ze ściany. Projektuje się regulację jakościowo-ilościową instalacji grzewczej poprzez regulator pogodowy oraz poprzez nastawy zaworów termostatycznych przy grzejnikach. </w:t>
      </w:r>
    </w:p>
    <w:p w14:paraId="028D8C94" w14:textId="77777777" w:rsidR="00056F8B" w:rsidRPr="00B62E57" w:rsidRDefault="00056F8B" w:rsidP="00A30775">
      <w:pPr>
        <w:pStyle w:val="Tekst"/>
      </w:pPr>
      <w:r w:rsidRPr="00B62E57">
        <w:t>Odpowietrzenie instalacji poprzez zawory odpowietrzające zamontowane w najwyższych punktach instalacji grzewczej.</w:t>
      </w:r>
    </w:p>
    <w:p w14:paraId="0B56AA5D" w14:textId="3708112B" w:rsidR="00056F8B" w:rsidRPr="00B62E57" w:rsidRDefault="00056F8B" w:rsidP="00A30775">
      <w:pPr>
        <w:pStyle w:val="Tekst"/>
      </w:pPr>
      <w:r w:rsidRPr="00B62E57">
        <w:lastRenderedPageBreak/>
        <w:t>W łazienkach zaprojektowano montaż grzejników z podejściem od dołu.</w:t>
      </w:r>
    </w:p>
    <w:p w14:paraId="16D265CA" w14:textId="77777777" w:rsidR="00056F8B" w:rsidRPr="00B62E57" w:rsidRDefault="00056F8B" w:rsidP="00A30775">
      <w:pPr>
        <w:pStyle w:val="Tekst"/>
      </w:pPr>
      <w:r w:rsidRPr="00B62E57">
        <w:t>Przy montażu grzejników należy kierować się następującymi zasadami:</w:t>
      </w:r>
    </w:p>
    <w:p w14:paraId="2097C31A" w14:textId="77777777" w:rsidR="00056F8B" w:rsidRPr="00B62E57" w:rsidRDefault="00056F8B" w:rsidP="002C50B5">
      <w:pPr>
        <w:pStyle w:val="Tekst"/>
        <w:numPr>
          <w:ilvl w:val="0"/>
          <w:numId w:val="59"/>
        </w:numPr>
      </w:pPr>
      <w:r w:rsidRPr="00B62E57">
        <w:t>grzejniki o długości do 1600mm należy mocować na ścianach na min. 2szt. wieszaków naściennych,</w:t>
      </w:r>
    </w:p>
    <w:p w14:paraId="79248709" w14:textId="77777777" w:rsidR="00056F8B" w:rsidRPr="00B62E57" w:rsidRDefault="00056F8B" w:rsidP="002C50B5">
      <w:pPr>
        <w:pStyle w:val="Tekst"/>
        <w:numPr>
          <w:ilvl w:val="0"/>
          <w:numId w:val="59"/>
        </w:numPr>
      </w:pPr>
      <w:r w:rsidRPr="00B62E57">
        <w:t>grzejniki o długości powyżej 1600mm należy montować na ścianach na min. 3 szt. wieszaków naściennych.</w:t>
      </w:r>
    </w:p>
    <w:p w14:paraId="095D4A83" w14:textId="77777777" w:rsidR="00056F8B" w:rsidRPr="00B62E57" w:rsidRDefault="00056F8B" w:rsidP="00A30775">
      <w:pPr>
        <w:pStyle w:val="Tekst"/>
      </w:pPr>
      <w:r w:rsidRPr="00B62E57">
        <w:t>W instalacji zastosowano armaturę:</w:t>
      </w:r>
    </w:p>
    <w:p w14:paraId="5B00448D" w14:textId="77777777" w:rsidR="00056F8B" w:rsidRPr="00B62E57" w:rsidRDefault="00056F8B" w:rsidP="002C50B5">
      <w:pPr>
        <w:pStyle w:val="Tekst"/>
        <w:numPr>
          <w:ilvl w:val="0"/>
          <w:numId w:val="60"/>
        </w:numPr>
      </w:pPr>
      <w:r w:rsidRPr="00B62E57">
        <w:t xml:space="preserve">zawory kulowe </w:t>
      </w:r>
      <w:proofErr w:type="spellStart"/>
      <w:r w:rsidRPr="00B62E57">
        <w:t>mufowe</w:t>
      </w:r>
      <w:proofErr w:type="spellEnd"/>
      <w:r w:rsidRPr="00B62E57">
        <w:t xml:space="preserve"> wykonane z mosiądzu lub brązu.</w:t>
      </w:r>
    </w:p>
    <w:p w14:paraId="3452C192" w14:textId="77777777" w:rsidR="00056F8B" w:rsidRPr="00B62E57" w:rsidRDefault="00056F8B" w:rsidP="002C50B5">
      <w:pPr>
        <w:pStyle w:val="Tekst"/>
        <w:numPr>
          <w:ilvl w:val="0"/>
          <w:numId w:val="60"/>
        </w:numPr>
      </w:pPr>
      <w:r w:rsidRPr="00B62E57">
        <w:t>zawory grzejnikowe z głowicami termostatycznymi firmy Danfoss, średnicy 15mm.</w:t>
      </w:r>
    </w:p>
    <w:p w14:paraId="65D8CA8A" w14:textId="77777777" w:rsidR="00056F8B" w:rsidRPr="00B62E57" w:rsidRDefault="00056F8B" w:rsidP="00056F8B">
      <w:pPr>
        <w:pStyle w:val="Nagwek2"/>
        <w:rPr>
          <w:rStyle w:val="Wyrnienieintensywne"/>
          <w:b/>
          <w:sz w:val="22"/>
        </w:rPr>
      </w:pPr>
      <w:r w:rsidRPr="00B62E57">
        <w:rPr>
          <w:rStyle w:val="Wyrnienieintensywne"/>
          <w:b/>
          <w:sz w:val="22"/>
        </w:rPr>
        <w:t>Obieg zasilania w ciepło central wentylacyjnych</w:t>
      </w:r>
    </w:p>
    <w:p w14:paraId="48DEFB6E" w14:textId="686D2D70" w:rsidR="00056F8B" w:rsidRPr="00B62E57" w:rsidRDefault="00056F8B" w:rsidP="00A30775">
      <w:pPr>
        <w:pStyle w:val="Tekst"/>
      </w:pPr>
      <w:r w:rsidRPr="00B62E57">
        <w:t xml:space="preserve">Do dla rozprowadzenia medium grzewczego dla tego obiegu zaprojektowano zastosowanie instalacji grzewczej dwururowej z rur stalowych. Obieg zasilany jest w ciepło z istniejącego przyłącza cieplnego  poprzez wymiennik ciepła dla wydzielenia obiegu grzewczego z roztworem 35% glikolu etylowego. Obliczeniowe temperatury dla instalacji </w:t>
      </w:r>
      <w:r w:rsidR="00957D7D" w:rsidRPr="00B62E57">
        <w:t>5</w:t>
      </w:r>
      <w:r w:rsidRPr="00B62E57">
        <w:t>0/</w:t>
      </w:r>
      <w:r w:rsidR="00957D7D" w:rsidRPr="00B62E57">
        <w:t>4</w:t>
      </w:r>
      <w:r w:rsidRPr="00B62E57">
        <w:t>0</w:t>
      </w:r>
      <w:r w:rsidRPr="00B62E57">
        <w:rPr>
          <w:vertAlign w:val="superscript"/>
        </w:rPr>
        <w:t>o</w:t>
      </w:r>
      <w:r w:rsidRPr="00B62E57">
        <w:t>C.  Obieg ten zasila w ciepło nagrzewnice zainstalowane w projektowanych centralach wentylacyjnych. Instalację tę zaprojektowano jako jeden  obieg grzewczy, zasilany z węzła cieplnego. Na obiegu tym zaprojektowano własną pompę obiegową i pompy przy centralach.</w:t>
      </w:r>
    </w:p>
    <w:p w14:paraId="2D6088FF" w14:textId="77777777" w:rsidR="00056F8B" w:rsidRPr="00B62E57" w:rsidRDefault="00056F8B" w:rsidP="00056F8B">
      <w:pPr>
        <w:pStyle w:val="Nagwek2"/>
        <w:rPr>
          <w:rStyle w:val="Wyrnienieintensywne"/>
          <w:b/>
          <w:sz w:val="22"/>
        </w:rPr>
      </w:pPr>
      <w:r w:rsidRPr="00B62E57">
        <w:rPr>
          <w:rStyle w:val="Wyrnienieintensywne"/>
          <w:b/>
          <w:sz w:val="22"/>
        </w:rPr>
        <w:t>Próby i płukanie instalacji c.o.</w:t>
      </w:r>
    </w:p>
    <w:p w14:paraId="6B7476E6" w14:textId="77777777" w:rsidR="00056F8B" w:rsidRPr="00B62E57" w:rsidRDefault="00056F8B" w:rsidP="00A30775">
      <w:pPr>
        <w:pStyle w:val="Tekst"/>
      </w:pPr>
      <w:r w:rsidRPr="00B62E57">
        <w:t>Całą instalację należy poddać próbie ciśnieniowej na zimno na ciśnienie 0,6MPa ( lecz nie wyższe niż 0,8MPa – ograniczenie spowodowane wytrzymałością grzejników ) oraz na gorąco na ciśnienie robocze. Instalację należy płukać kilkakrotnie aż do stwierdzenia, że woda wypływająca z instalacji nie zawiera zanieczyszczeń mechanicznych. Próby i płukanie instalacji c.o. należy potwierdzić wpisem inspektora nadzoru do dziennika budowy.</w:t>
      </w:r>
    </w:p>
    <w:p w14:paraId="6E0254B5" w14:textId="77777777" w:rsidR="00056F8B" w:rsidRPr="00B62E57" w:rsidRDefault="00056F8B" w:rsidP="00056F8B">
      <w:pPr>
        <w:pStyle w:val="Nagwek2"/>
        <w:rPr>
          <w:rStyle w:val="Wyrnienieintensywne"/>
          <w:b/>
          <w:sz w:val="22"/>
        </w:rPr>
      </w:pPr>
      <w:r w:rsidRPr="00B62E57">
        <w:rPr>
          <w:rStyle w:val="Wyrnienieintensywne"/>
          <w:b/>
          <w:sz w:val="22"/>
        </w:rPr>
        <w:t>Izolacje</w:t>
      </w:r>
    </w:p>
    <w:p w14:paraId="6A788708" w14:textId="77777777" w:rsidR="00056F8B" w:rsidRPr="00B62E57" w:rsidRDefault="00056F8B" w:rsidP="00A30775">
      <w:pPr>
        <w:pStyle w:val="Tekst"/>
      </w:pPr>
      <w:r w:rsidRPr="00B62E57">
        <w:t xml:space="preserve">Izolacje termiczną w pomieszczeniach na parterze budynku przewodów wykonać z gotowych elementów polipropylenowych lub poliuretanowych zgodnie z PN-85/B-02421. Przewody prowadzone w bruzdach ściennych izolować izolacją typu </w:t>
      </w:r>
      <w:proofErr w:type="spellStart"/>
      <w:r w:rsidRPr="00B62E57">
        <w:t>peszel</w:t>
      </w:r>
      <w:proofErr w:type="spellEnd"/>
      <w:r w:rsidRPr="00B62E57">
        <w:t>. Podejścia pod grzejniki z rur dn15cu prowadzić w bruzdach ściennych. Na odkrytych przewodach prowadzonych w izolacji przewodach zaznaczyć strzałkami kierunki przepływu czynnika.</w:t>
      </w:r>
    </w:p>
    <w:p w14:paraId="2CE131AC" w14:textId="77777777" w:rsidR="00056F8B" w:rsidRPr="00B62E57" w:rsidRDefault="00056F8B" w:rsidP="00A30775">
      <w:pPr>
        <w:pStyle w:val="Tekst"/>
      </w:pPr>
      <w:r w:rsidRPr="00B62E57">
        <w:t>Grubość izolacji w mm :</w:t>
      </w:r>
    </w:p>
    <w:p w14:paraId="563B5F50" w14:textId="77777777" w:rsidR="00056F8B" w:rsidRPr="00B62E57" w:rsidRDefault="00056F8B" w:rsidP="00A30775">
      <w:pPr>
        <w:pStyle w:val="Tekst"/>
      </w:pPr>
      <w:r w:rsidRPr="00B62E57">
        <w:t xml:space="preserve">Średnica </w:t>
      </w:r>
      <w:r w:rsidRPr="00B62E57">
        <w:tab/>
      </w:r>
      <w:r w:rsidRPr="00B62E57">
        <w:tab/>
      </w:r>
      <w:r w:rsidRPr="00B62E57">
        <w:tab/>
        <w:t>70st.C</w:t>
      </w:r>
      <w:r w:rsidRPr="00B62E57">
        <w:tab/>
      </w:r>
      <w:r w:rsidRPr="00B62E57">
        <w:tab/>
      </w:r>
      <w:r w:rsidRPr="00B62E57">
        <w:tab/>
        <w:t>50st.C</w:t>
      </w:r>
    </w:p>
    <w:p w14:paraId="3EC45302" w14:textId="77777777" w:rsidR="00056F8B" w:rsidRPr="00B62E57" w:rsidRDefault="00056F8B" w:rsidP="00A30775">
      <w:pPr>
        <w:pStyle w:val="Tekst"/>
      </w:pPr>
      <w:r w:rsidRPr="00B62E57">
        <w:t>Dn15-Dn25</w:t>
      </w:r>
      <w:r w:rsidRPr="00B62E57">
        <w:tab/>
      </w:r>
      <w:r w:rsidRPr="00B62E57">
        <w:tab/>
      </w:r>
      <w:r w:rsidRPr="00B62E57">
        <w:tab/>
        <w:t>40</w:t>
      </w:r>
      <w:r w:rsidRPr="00B62E57">
        <w:tab/>
      </w:r>
      <w:r w:rsidRPr="00B62E57">
        <w:tab/>
      </w:r>
      <w:r w:rsidRPr="00B62E57">
        <w:tab/>
        <w:t>30</w:t>
      </w:r>
    </w:p>
    <w:p w14:paraId="0CB1507E" w14:textId="77777777" w:rsidR="00056F8B" w:rsidRPr="00B62E57" w:rsidRDefault="00056F8B" w:rsidP="00C6681D">
      <w:pPr>
        <w:pStyle w:val="Tekst"/>
      </w:pPr>
      <w:r w:rsidRPr="00B62E57">
        <w:t>Dn32-Dn50</w:t>
      </w:r>
      <w:r w:rsidRPr="00B62E57">
        <w:tab/>
      </w:r>
      <w:r w:rsidRPr="00B62E57">
        <w:tab/>
      </w:r>
      <w:r w:rsidRPr="00B62E57">
        <w:tab/>
        <w:t>40</w:t>
      </w:r>
      <w:r w:rsidRPr="00B62E57">
        <w:tab/>
      </w:r>
      <w:r w:rsidRPr="00B62E57">
        <w:tab/>
      </w:r>
      <w:r w:rsidRPr="00B62E57">
        <w:tab/>
        <w:t>30</w:t>
      </w:r>
    </w:p>
    <w:p w14:paraId="0969A04F" w14:textId="77777777" w:rsidR="0047248C" w:rsidRPr="00B62E57" w:rsidRDefault="0047248C" w:rsidP="0047248C">
      <w:pPr>
        <w:pStyle w:val="Nagwek1"/>
      </w:pPr>
      <w:bookmarkStart w:id="88" w:name="_Toc46272643"/>
      <w:r w:rsidRPr="00B62E57">
        <w:t>KONTROLA JAKOŚCI ROBÓT</w:t>
      </w:r>
      <w:bookmarkEnd w:id="88"/>
    </w:p>
    <w:p w14:paraId="3437A275" w14:textId="77777777" w:rsidR="0047248C" w:rsidRPr="00B62E57" w:rsidRDefault="0047248C" w:rsidP="00A30775">
      <w:pPr>
        <w:pStyle w:val="Tekst"/>
      </w:pPr>
      <w:r w:rsidRPr="00B62E57">
        <w:t>Każda dostarczona na budowę partia materiałów powinna być zaopatrzona w świadectwo kontroli jakości producenta. Wykonawca jest odpowiedzialny za pełną kontrolę jakości robót i stosowanych materiałów użytych do wykonania instalacji. 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55603F57" w14:textId="77777777" w:rsidR="00A139AD" w:rsidRPr="00B62E57" w:rsidRDefault="00A139AD" w:rsidP="0052247B">
      <w:pPr>
        <w:pStyle w:val="Nagwek3"/>
      </w:pPr>
      <w:r w:rsidRPr="00B62E57">
        <w:lastRenderedPageBreak/>
        <w:t>Badanie szczelności i działania w stanie gorącym</w:t>
      </w:r>
    </w:p>
    <w:p w14:paraId="686AC877" w14:textId="77777777" w:rsidR="00A139AD" w:rsidRPr="00B62E57" w:rsidRDefault="00A139AD" w:rsidP="00A30775">
      <w:pPr>
        <w:pStyle w:val="Tekst"/>
      </w:pPr>
      <w:r w:rsidRPr="00B62E57">
        <w:t>Badanie można podjąć po uzyskaniu pozytywnego wyniku próby szczelności na zimno i usunięciu ewentualnych usterek oraz po uzyskaniu pozytywnych wyników badań zabezpieczeń instalacji.</w:t>
      </w:r>
    </w:p>
    <w:p w14:paraId="63997198" w14:textId="77777777" w:rsidR="00A139AD" w:rsidRPr="00B62E57" w:rsidRDefault="00A139AD" w:rsidP="00A30775">
      <w:pPr>
        <w:pStyle w:val="Tekst"/>
      </w:pPr>
      <w:r w:rsidRPr="00B62E57">
        <w:t>Próbę należy przeprowadzić po uruchomieniu źródła ciepła. Podczas próby należy dokonać oględzin wszystkich połączeń. Wszystkie nieszczelności i inne usterki należy usunąć.</w:t>
      </w:r>
    </w:p>
    <w:p w14:paraId="10A7B16F" w14:textId="77777777" w:rsidR="00A139AD" w:rsidRPr="00B62E57" w:rsidRDefault="00A139AD" w:rsidP="00A30775">
      <w:pPr>
        <w:pStyle w:val="Tekst"/>
      </w:pPr>
      <w:r w:rsidRPr="00B62E57">
        <w:t>Wynik próby uważa się za pozytywny jeśli cała instalacja nie wykazuje przecieków ani roszenia, a  po ochłodzeniu stwierdzono brak uszkodzeń i trwałych odkształceń.</w:t>
      </w:r>
    </w:p>
    <w:p w14:paraId="0C4EA14E" w14:textId="77777777" w:rsidR="00A139AD" w:rsidRPr="00B62E57" w:rsidRDefault="00A139AD" w:rsidP="00A30775">
      <w:pPr>
        <w:pStyle w:val="Tekst"/>
      </w:pPr>
      <w:r w:rsidRPr="00B62E57">
        <w:t>Protokół z próby ciśnienia sporządzić na formularzu firmowym producenta.</w:t>
      </w:r>
    </w:p>
    <w:p w14:paraId="3F8EE6BB" w14:textId="77777777" w:rsidR="00A139AD" w:rsidRPr="00B62E57" w:rsidRDefault="00A139AD" w:rsidP="0052247B">
      <w:pPr>
        <w:pStyle w:val="Nagwek3"/>
      </w:pPr>
      <w:r w:rsidRPr="00B62E57">
        <w:t>Badanie działania w ruchu</w:t>
      </w:r>
    </w:p>
    <w:p w14:paraId="68367304" w14:textId="77777777" w:rsidR="00A139AD" w:rsidRPr="00B62E57" w:rsidRDefault="00A139AD" w:rsidP="00A30775">
      <w:pPr>
        <w:pStyle w:val="Tekst"/>
      </w:pPr>
      <w:r w:rsidRPr="00B62E57">
        <w:t>Przed przystąpieniem do czynności regulacyjnych należy sprawdzić, czy wykonane przegrody zewnętrzne budynku spełniają wymagania ochrony cieplnej. Należy sprawdzić szczelność okien i drzwi oraz spowodować usunięcie zauważonych usterek. Istotne spostrzeżenia powinny być udokumentowane wpisem do dziennika budowy, a ich wpływ na warunki regulacji uwzględniony w protokole odbioru.</w:t>
      </w:r>
    </w:p>
    <w:p w14:paraId="0BE74D8D" w14:textId="77777777" w:rsidR="00A139AD" w:rsidRPr="00B62E57" w:rsidRDefault="00A139AD" w:rsidP="00A30775">
      <w:pPr>
        <w:pStyle w:val="Tekst"/>
      </w:pPr>
      <w:r w:rsidRPr="00B62E57">
        <w:t>Regulacja montażowa przepływów czynnika grzejnego w poszczególnych obiegach instalacji wewnętrznej ogrzewania wodnego, przy zastosowaniu nastawnych elementów regulacyjnych, w zaworach z podwójną regulacją lub kryz dławiących, powinna być przeprowadzona po zakończeniu montażu, płukaniu i próbie szczelności instalacji w stanie zimnym.</w:t>
      </w:r>
      <w:r w:rsidR="00BF0336" w:rsidRPr="00B62E57">
        <w:t xml:space="preserve"> </w:t>
      </w:r>
      <w:r w:rsidRPr="00B62E57">
        <w:t xml:space="preserve">Wszystkie zawory odcinające na gałęziach i pionach instalacji muszą być całkowicie otwarte; </w:t>
      </w:r>
    </w:p>
    <w:p w14:paraId="4396DFAE" w14:textId="77777777" w:rsidR="00A139AD" w:rsidRPr="00B62E57" w:rsidRDefault="00A139AD" w:rsidP="00A30775">
      <w:pPr>
        <w:pStyle w:val="Tekst"/>
      </w:pPr>
      <w:r w:rsidRPr="00B62E57">
        <w:t>ponadto należy skontrolować prawidłowość odpowietrzenia zładu.</w:t>
      </w:r>
    </w:p>
    <w:p w14:paraId="0E0FFEAA" w14:textId="77777777" w:rsidR="00A139AD" w:rsidRPr="00B62E57" w:rsidRDefault="00A139AD" w:rsidP="00A30775">
      <w:pPr>
        <w:pStyle w:val="Tekst"/>
      </w:pPr>
      <w:r w:rsidRPr="00B62E57">
        <w:t>Po przeprowadzeniu regulacji montażowej, podczas dokonywania odbioru poprawności działania, należy dokonywać pomiarów w następujący sposób:</w:t>
      </w:r>
    </w:p>
    <w:p w14:paraId="16A97B2E" w14:textId="77777777" w:rsidR="00A139AD" w:rsidRPr="00B62E57" w:rsidRDefault="00A139AD" w:rsidP="002C50B5">
      <w:pPr>
        <w:pStyle w:val="Tekst"/>
        <w:numPr>
          <w:ilvl w:val="0"/>
          <w:numId w:val="25"/>
        </w:numPr>
      </w:pPr>
      <w:r w:rsidRPr="00B62E57">
        <w:t>pomiar temperatury zewnętrznej za pomocą termometru zapewniającego dokładność pomiaru +/- 0,5oC; termometr ten należy umieszczać w miejscu zacienionym na wysokości 1,5 m nad ziemią i w odległości nie mniejszej niż 2 m od budynku</w:t>
      </w:r>
      <w:r w:rsidR="0047248C" w:rsidRPr="00B62E57">
        <w:t>;</w:t>
      </w:r>
    </w:p>
    <w:p w14:paraId="7EE748C2" w14:textId="77777777" w:rsidR="0052247B" w:rsidRPr="00B62E57" w:rsidRDefault="00A139AD" w:rsidP="002C50B5">
      <w:pPr>
        <w:pStyle w:val="Tekst"/>
        <w:numPr>
          <w:ilvl w:val="0"/>
          <w:numId w:val="25"/>
        </w:numPr>
      </w:pPr>
      <w:r w:rsidRPr="00B62E57">
        <w:t>pomiar parametró</w:t>
      </w:r>
      <w:r w:rsidR="0052247B" w:rsidRPr="00B62E57">
        <w:t>w czynnika grzejnego za pomocą:</w:t>
      </w:r>
    </w:p>
    <w:p w14:paraId="09DF2B66" w14:textId="77777777" w:rsidR="00A139AD" w:rsidRPr="00B62E57" w:rsidRDefault="00A139AD" w:rsidP="002C50B5">
      <w:pPr>
        <w:pStyle w:val="Tekst"/>
        <w:numPr>
          <w:ilvl w:val="0"/>
          <w:numId w:val="25"/>
        </w:numPr>
      </w:pPr>
      <w:r w:rsidRPr="00B62E57">
        <w:t>termometrów zapewniających dokładność pomiaru +/- 0,5oC – w przypadku ogrzewania wodnego</w:t>
      </w:r>
      <w:r w:rsidR="0047248C" w:rsidRPr="00B62E57">
        <w:t>;</w:t>
      </w:r>
    </w:p>
    <w:p w14:paraId="51909157" w14:textId="77777777" w:rsidR="00A139AD" w:rsidRPr="00B62E57" w:rsidRDefault="00A139AD" w:rsidP="002C50B5">
      <w:pPr>
        <w:pStyle w:val="Tekst"/>
        <w:numPr>
          <w:ilvl w:val="0"/>
          <w:numId w:val="25"/>
        </w:numPr>
      </w:pPr>
      <w:r w:rsidRPr="00B62E57">
        <w:t>pomiar spadków ciśnienia wody w instalacji wewnętrznej ogrzewania wodnego za pomocą manometru różnicowego podłączonego do króć</w:t>
      </w:r>
      <w:r w:rsidR="00BF0336" w:rsidRPr="00B62E57">
        <w:t xml:space="preserve">ców na głównych rozdzielaczach: </w:t>
      </w:r>
      <w:r w:rsidRPr="00B62E57">
        <w:t>zasilającym i powrotnym</w:t>
      </w:r>
      <w:r w:rsidR="0047248C" w:rsidRPr="00B62E57">
        <w:t>;</w:t>
      </w:r>
    </w:p>
    <w:p w14:paraId="322493AB" w14:textId="77777777" w:rsidR="00A139AD" w:rsidRPr="00B62E57" w:rsidRDefault="00A139AD" w:rsidP="002C50B5">
      <w:pPr>
        <w:pStyle w:val="Tekst"/>
        <w:numPr>
          <w:ilvl w:val="0"/>
          <w:numId w:val="25"/>
        </w:numPr>
      </w:pPr>
      <w:r w:rsidRPr="00B62E57">
        <w:t xml:space="preserve">pomiar temperatury powietrza w ogrzewanych pomieszczeniach za pomocą termometrów zapewniających dokładność pomiaru </w:t>
      </w:r>
      <w:r w:rsidRPr="00B62E57">
        <w:rPr>
          <w:rFonts w:ascii="Symbol" w:hAnsi="Symbol"/>
        </w:rPr>
        <w:t></w:t>
      </w:r>
      <w:r w:rsidRPr="00B62E57">
        <w:t>0,5</w:t>
      </w:r>
      <w:r w:rsidRPr="00B62E57">
        <w:rPr>
          <w:rFonts w:ascii="Symbol" w:hAnsi="Symbol"/>
        </w:rPr>
        <w:t></w:t>
      </w:r>
      <w:r w:rsidRPr="00B62E57">
        <w:t>C; termometry te zabezpieczone przed wpływem promieniowania należy umieszczać na wysokości 0,5 m nad podłogą w środku pomieszczenia, a przy większych pomieszczeniach w kilku miejscach w taki sposób, aby odległość punktu pomiaru od ściany zewnętrznej nie przekraczała 2,5 m, a odległość między punktami pomiarowymi – 10 m</w:t>
      </w:r>
      <w:r w:rsidR="0047248C" w:rsidRPr="00B62E57">
        <w:t>;</w:t>
      </w:r>
    </w:p>
    <w:p w14:paraId="4041D186" w14:textId="77777777" w:rsidR="00A139AD" w:rsidRPr="00B62E57" w:rsidRDefault="00A139AD" w:rsidP="002C50B5">
      <w:pPr>
        <w:pStyle w:val="Tekst"/>
        <w:numPr>
          <w:ilvl w:val="0"/>
          <w:numId w:val="25"/>
        </w:numPr>
      </w:pPr>
      <w:r w:rsidRPr="00B62E57">
        <w:t xml:space="preserve">pomiar spadków temperatury wody w wybranych odbiornikach ciepła lub pionach w </w:t>
      </w:r>
      <w:proofErr w:type="spellStart"/>
      <w:r w:rsidRPr="00B62E57">
        <w:t>ogrzewaniach</w:t>
      </w:r>
      <w:proofErr w:type="spellEnd"/>
      <w:r w:rsidRPr="00B62E57">
        <w:t xml:space="preserve"> wodnych, pośrednio za pomocą termometrów dotykowych (termistorowych) o dokładności odczytu 0,5</w:t>
      </w:r>
      <w:r w:rsidRPr="00B62E57">
        <w:rPr>
          <w:rFonts w:ascii="Symbol" w:hAnsi="Symbol"/>
        </w:rPr>
        <w:t></w:t>
      </w:r>
      <w:r w:rsidRPr="00B62E57">
        <w:t xml:space="preserve">C. Pomiary te należy przeprowadzać na prostym odcinku przewodu, </w:t>
      </w:r>
      <w:r w:rsidRPr="00B62E57">
        <w:lastRenderedPageBreak/>
        <w:t>po uprzednim oczyszczeniu z farby i rdzy powierzchni zewnętrznych rury w punkcie przyłożenia czujnika przyrządu.</w:t>
      </w:r>
    </w:p>
    <w:p w14:paraId="380FE9AE" w14:textId="77777777" w:rsidR="00A139AD" w:rsidRPr="00B62E57" w:rsidRDefault="00A139AD" w:rsidP="00A30775">
      <w:pPr>
        <w:pStyle w:val="Tekst"/>
      </w:pPr>
      <w:r w:rsidRPr="00B62E57">
        <w:t>Oceny efektów regulacji montażowej instalacji wewnętrznej ogrzewania wodnego należy dokona</w:t>
      </w:r>
      <w:r w:rsidR="0047248C" w:rsidRPr="00B62E57">
        <w:t xml:space="preserve">ć przy temperaturze zewnętrznej </w:t>
      </w:r>
      <w:r w:rsidRPr="00B62E57">
        <w:t>w przypadku ogrzewania pompowego – możliwie najniższej, lecz nie niższej niż obliczeniowa i nie wyższej niż +6</w:t>
      </w:r>
      <w:r w:rsidR="0047248C" w:rsidRPr="00B62E57">
        <w:rPr>
          <w:vertAlign w:val="superscript"/>
        </w:rPr>
        <w:t>o</w:t>
      </w:r>
      <w:r w:rsidRPr="00B62E57">
        <w:t>C</w:t>
      </w:r>
    </w:p>
    <w:p w14:paraId="5584968B" w14:textId="77777777" w:rsidR="00A139AD" w:rsidRPr="00B62E57" w:rsidRDefault="00A139AD" w:rsidP="00A30775">
      <w:pPr>
        <w:pStyle w:val="Tekst"/>
      </w:pPr>
      <w:r w:rsidRPr="00B62E57">
        <w:t>Ocena prawidłowości przeprowadzenia regulacji montażowej instalacj</w:t>
      </w:r>
      <w:r w:rsidR="0047248C" w:rsidRPr="00B62E57">
        <w:t>i ogrzewania wodnego polega na s</w:t>
      </w:r>
      <w:r w:rsidRPr="00B62E57">
        <w:t>kontrolowaniu temperatury zasilania i powrotu wody na głównych rozdzielaczach i porównaniu ich z wykresem regulacji eksploatacyjnej (dla aktualnej temperatury zewnętrznej) po</w:t>
      </w:r>
      <w:r w:rsidR="0047248C" w:rsidRPr="00B62E57">
        <w:t xml:space="preserve"> upływie co najmniej 72 godzin kiedy </w:t>
      </w:r>
      <w:r w:rsidRPr="00B62E57">
        <w:t>zakończono roboty budowlano-konstrukcyjne, wykończeniowe i inne, mające wpływ na efekt ogrzewania w pomieszczeniach obsługiwanych przez instalację i spełnienie wymagań w zakresie izolacyjności cieplnej.</w:t>
      </w:r>
    </w:p>
    <w:p w14:paraId="5A9046A2" w14:textId="77777777" w:rsidR="0047248C" w:rsidRPr="00B62E57" w:rsidRDefault="0047248C" w:rsidP="0047248C">
      <w:pPr>
        <w:pStyle w:val="Nagwek1"/>
      </w:pPr>
      <w:bookmarkStart w:id="89" w:name="_Toc46272644"/>
      <w:r w:rsidRPr="00B62E57">
        <w:t>OBMIAR ROBÓT</w:t>
      </w:r>
      <w:bookmarkEnd w:id="89"/>
    </w:p>
    <w:p w14:paraId="6BF2A385" w14:textId="77777777" w:rsidR="0047248C" w:rsidRPr="00B62E57" w:rsidRDefault="0047248C" w:rsidP="00A30775">
      <w:pPr>
        <w:pStyle w:val="Tekst"/>
      </w:pPr>
      <w:r w:rsidRPr="00B62E57">
        <w:t xml:space="preserve">Jednostkami obmiarowymi dla instalacji sanitarnych objętych projektem jest: </w:t>
      </w:r>
    </w:p>
    <w:p w14:paraId="56780A05" w14:textId="77777777" w:rsidR="0047248C" w:rsidRPr="00B62E57" w:rsidRDefault="0047248C" w:rsidP="002C50B5">
      <w:pPr>
        <w:pStyle w:val="Tekst"/>
        <w:numPr>
          <w:ilvl w:val="0"/>
          <w:numId w:val="14"/>
        </w:numPr>
      </w:pPr>
      <w:r w:rsidRPr="00B62E57">
        <w:t>m - dla instalacji rurowych;</w:t>
      </w:r>
    </w:p>
    <w:p w14:paraId="56254073" w14:textId="77777777" w:rsidR="0047248C" w:rsidRPr="00B62E57" w:rsidRDefault="0047248C" w:rsidP="002C50B5">
      <w:pPr>
        <w:pStyle w:val="Tekst"/>
        <w:numPr>
          <w:ilvl w:val="0"/>
          <w:numId w:val="14"/>
        </w:numPr>
      </w:pPr>
      <w:r w:rsidRPr="00B62E57">
        <w:t>sztuka - dla elementów instalacji takich jak zwory, urządzenia, kształtki;</w:t>
      </w:r>
    </w:p>
    <w:p w14:paraId="6E26656C" w14:textId="77777777" w:rsidR="0047248C" w:rsidRPr="00B62E57" w:rsidRDefault="0047248C" w:rsidP="002C50B5">
      <w:pPr>
        <w:pStyle w:val="Tekst"/>
        <w:numPr>
          <w:ilvl w:val="0"/>
          <w:numId w:val="14"/>
        </w:numPr>
      </w:pPr>
      <w:proofErr w:type="spellStart"/>
      <w:r w:rsidRPr="00B62E57">
        <w:t>kpl</w:t>
      </w:r>
      <w:proofErr w:type="spellEnd"/>
      <w:r w:rsidRPr="00B62E57">
        <w:t xml:space="preserve"> - dla prób działania, uruchomień.</w:t>
      </w:r>
    </w:p>
    <w:p w14:paraId="520DE4C8" w14:textId="77777777" w:rsidR="0047248C" w:rsidRPr="00B62E57" w:rsidRDefault="0047248C" w:rsidP="0047248C">
      <w:pPr>
        <w:pStyle w:val="Nagwek1"/>
      </w:pPr>
      <w:bookmarkStart w:id="90" w:name="_Toc46272645"/>
      <w:r w:rsidRPr="00B62E57">
        <w:t>ODBIÓR ROBÓT</w:t>
      </w:r>
      <w:bookmarkEnd w:id="90"/>
      <w:r w:rsidRPr="00B62E57">
        <w:t xml:space="preserve"> </w:t>
      </w:r>
    </w:p>
    <w:p w14:paraId="7A0EB2EE" w14:textId="77777777" w:rsidR="0047248C" w:rsidRPr="00B62E57" w:rsidRDefault="0047248C" w:rsidP="00A30775">
      <w:pPr>
        <w:pStyle w:val="Tekst"/>
      </w:pPr>
      <w:r w:rsidRPr="00B62E57">
        <w:t xml:space="preserve">Po zakończeniu robót instalacyjnych należy dokonać odbioru powykonawczego robót instalacyjnych. Sprawdzenie przygotowania do odbioru polega na sprawdzeniu w dzienniku budowy potwierdzenia przez Wykonawcę zakończenia wszystkich robót przy wykonywaniu prac. </w:t>
      </w:r>
    </w:p>
    <w:p w14:paraId="20F35258" w14:textId="77777777" w:rsidR="0047248C" w:rsidRPr="00B62E57" w:rsidRDefault="0047248C" w:rsidP="0047248C">
      <w:pPr>
        <w:pStyle w:val="Nagwek2"/>
      </w:pPr>
      <w:r w:rsidRPr="00B62E57">
        <w:t>Odbiór międzyoperacyjny</w:t>
      </w:r>
    </w:p>
    <w:p w14:paraId="31AAB371" w14:textId="77777777" w:rsidR="0047248C" w:rsidRPr="00B62E57" w:rsidRDefault="0047248C" w:rsidP="00A30775">
      <w:pPr>
        <w:pStyle w:val="Tekst"/>
      </w:pPr>
      <w:r w:rsidRPr="00B62E57">
        <w:t xml:space="preserve">Odbiory międzyoperacyjne są elementem kontroli jakości wykonania robót poprzedzających. Należy je przeprowadzać w stosunku do następujących robót: </w:t>
      </w:r>
    </w:p>
    <w:p w14:paraId="7CB2B5BD" w14:textId="77777777" w:rsidR="0047248C" w:rsidRPr="00B62E57" w:rsidRDefault="0047248C" w:rsidP="002C50B5">
      <w:pPr>
        <w:pStyle w:val="Tekst"/>
        <w:numPr>
          <w:ilvl w:val="0"/>
          <w:numId w:val="15"/>
        </w:numPr>
      </w:pPr>
      <w:r w:rsidRPr="00B62E57">
        <w:t>wykonania przejść przewodów przez ściany i stropy – umiejscowienie i wymiary otworu;</w:t>
      </w:r>
    </w:p>
    <w:p w14:paraId="6EF2FCA2" w14:textId="77777777" w:rsidR="0047248C" w:rsidRPr="00B62E57" w:rsidRDefault="0047248C" w:rsidP="002C50B5">
      <w:pPr>
        <w:pStyle w:val="Tekst"/>
        <w:numPr>
          <w:ilvl w:val="0"/>
          <w:numId w:val="15"/>
        </w:numPr>
      </w:pPr>
      <w:r w:rsidRPr="00B62E57">
        <w:t>wykonanie bruzd w ścianach – wymiary bruzdy, czystość bruzdy, zgodność kierunku bruzdy z pionem i projektowanym spadkiem;</w:t>
      </w:r>
    </w:p>
    <w:p w14:paraId="7AD2BF1F" w14:textId="77777777" w:rsidR="0047248C" w:rsidRPr="00B62E57" w:rsidRDefault="0047248C" w:rsidP="002C50B5">
      <w:pPr>
        <w:pStyle w:val="Tekst"/>
        <w:numPr>
          <w:ilvl w:val="0"/>
          <w:numId w:val="15"/>
        </w:numPr>
      </w:pPr>
      <w:r w:rsidRPr="00B62E57">
        <w:t>wykonaniem kanałów dla podpodłogowego prowadzenia przewodów części wewnętrznej instalacji.</w:t>
      </w:r>
    </w:p>
    <w:p w14:paraId="01FAF43D" w14:textId="77777777" w:rsidR="00A139AD" w:rsidRPr="00B62E57" w:rsidRDefault="00A139AD" w:rsidP="0047248C">
      <w:pPr>
        <w:pStyle w:val="Nagwek2"/>
      </w:pPr>
      <w:r w:rsidRPr="00B62E57">
        <w:t>Przy odbiorze końcowym instalacji należy przedstawić następujące dokumenty:</w:t>
      </w:r>
    </w:p>
    <w:p w14:paraId="137871E6" w14:textId="77777777" w:rsidR="00A139AD" w:rsidRPr="00B62E57" w:rsidRDefault="00A139AD" w:rsidP="002C50B5">
      <w:pPr>
        <w:pStyle w:val="Tekst"/>
        <w:numPr>
          <w:ilvl w:val="0"/>
          <w:numId w:val="26"/>
        </w:numPr>
      </w:pPr>
      <w:r w:rsidRPr="00B62E57">
        <w:t>projekt techniczny powykonawczy instalacji (z naniesionymi ewentualnymi zmianami uzupełnieniami dokonanymi w czasie budowy);</w:t>
      </w:r>
    </w:p>
    <w:p w14:paraId="0EB63EB4" w14:textId="77777777" w:rsidR="00A139AD" w:rsidRPr="00B62E57" w:rsidRDefault="00A139AD" w:rsidP="002C50B5">
      <w:pPr>
        <w:pStyle w:val="Tekst"/>
        <w:numPr>
          <w:ilvl w:val="0"/>
          <w:numId w:val="26"/>
        </w:numPr>
      </w:pPr>
      <w:r w:rsidRPr="00B62E57">
        <w:t>dziennik budowy;</w:t>
      </w:r>
    </w:p>
    <w:p w14:paraId="00904813" w14:textId="77777777" w:rsidR="00A139AD" w:rsidRPr="00B62E57" w:rsidRDefault="00A139AD" w:rsidP="002C50B5">
      <w:pPr>
        <w:pStyle w:val="Tekst"/>
        <w:numPr>
          <w:ilvl w:val="0"/>
          <w:numId w:val="26"/>
        </w:numPr>
      </w:pPr>
      <w:r w:rsidRPr="00B62E57">
        <w:t>potwierdzenie zgodności wykonania instalacji z projektem technicznym, warunkami pozwolenia na budowę i przepisami;</w:t>
      </w:r>
    </w:p>
    <w:p w14:paraId="3A29BBB9" w14:textId="77777777" w:rsidR="00A139AD" w:rsidRPr="00B62E57" w:rsidRDefault="00A139AD" w:rsidP="002C50B5">
      <w:pPr>
        <w:pStyle w:val="Tekst"/>
        <w:numPr>
          <w:ilvl w:val="0"/>
          <w:numId w:val="26"/>
        </w:numPr>
      </w:pPr>
      <w:r w:rsidRPr="00B62E57">
        <w:t>obmiary powykonawcze;</w:t>
      </w:r>
    </w:p>
    <w:p w14:paraId="6E13723C" w14:textId="77777777" w:rsidR="00A139AD" w:rsidRPr="00B62E57" w:rsidRDefault="00A139AD" w:rsidP="002C50B5">
      <w:pPr>
        <w:pStyle w:val="Tekst"/>
        <w:numPr>
          <w:ilvl w:val="0"/>
          <w:numId w:val="26"/>
        </w:numPr>
      </w:pPr>
      <w:r w:rsidRPr="00B62E57">
        <w:t>protokoły odbiorów międzyoperacyjnych</w:t>
      </w:r>
    </w:p>
    <w:p w14:paraId="7B125EC8" w14:textId="77777777" w:rsidR="00A139AD" w:rsidRPr="00B62E57" w:rsidRDefault="00A139AD" w:rsidP="002C50B5">
      <w:pPr>
        <w:pStyle w:val="Tekst"/>
        <w:numPr>
          <w:ilvl w:val="0"/>
          <w:numId w:val="26"/>
        </w:numPr>
      </w:pPr>
      <w:r w:rsidRPr="00B62E57">
        <w:t>protokoły odbiorów technicznych częściowych</w:t>
      </w:r>
    </w:p>
    <w:p w14:paraId="0ACB0995" w14:textId="77777777" w:rsidR="00A139AD" w:rsidRPr="00B62E57" w:rsidRDefault="00A139AD" w:rsidP="002C50B5">
      <w:pPr>
        <w:pStyle w:val="Tekst"/>
        <w:numPr>
          <w:ilvl w:val="0"/>
          <w:numId w:val="26"/>
        </w:numPr>
      </w:pPr>
      <w:r w:rsidRPr="00B62E57">
        <w:t>protokoły wykonanych badań odbiorczych</w:t>
      </w:r>
    </w:p>
    <w:p w14:paraId="2A3B5466" w14:textId="77777777" w:rsidR="00A139AD" w:rsidRPr="00B62E57" w:rsidRDefault="00A139AD" w:rsidP="002C50B5">
      <w:pPr>
        <w:pStyle w:val="Tekst"/>
        <w:numPr>
          <w:ilvl w:val="0"/>
          <w:numId w:val="26"/>
        </w:numPr>
      </w:pPr>
      <w:r w:rsidRPr="00B62E57">
        <w:lastRenderedPageBreak/>
        <w:t>dokumenty dopuszczające do stosowania w budownictwie wyroby budowlane, z których wykonano instalację</w:t>
      </w:r>
    </w:p>
    <w:p w14:paraId="41219A88" w14:textId="77777777" w:rsidR="00A139AD" w:rsidRPr="00B62E57" w:rsidRDefault="00A139AD" w:rsidP="002C50B5">
      <w:pPr>
        <w:pStyle w:val="Tekst"/>
        <w:numPr>
          <w:ilvl w:val="0"/>
          <w:numId w:val="26"/>
        </w:numPr>
      </w:pPr>
      <w:r w:rsidRPr="00B62E57">
        <w:t>dokumenty wymagane dla urządzeń podlegających odbiorom technicznym</w:t>
      </w:r>
    </w:p>
    <w:p w14:paraId="41322634" w14:textId="77777777" w:rsidR="00A139AD" w:rsidRPr="00B62E57" w:rsidRDefault="00A139AD" w:rsidP="002C50B5">
      <w:pPr>
        <w:pStyle w:val="Tekst"/>
        <w:numPr>
          <w:ilvl w:val="0"/>
          <w:numId w:val="26"/>
        </w:numPr>
      </w:pPr>
      <w:r w:rsidRPr="00B62E57">
        <w:t>instrukcje obsługi i gwarancje wbudowanych wyrobów</w:t>
      </w:r>
    </w:p>
    <w:p w14:paraId="3BF067B7" w14:textId="77777777" w:rsidR="00A139AD" w:rsidRPr="00B62E57" w:rsidRDefault="00A139AD" w:rsidP="002C50B5">
      <w:pPr>
        <w:pStyle w:val="Tekst"/>
        <w:numPr>
          <w:ilvl w:val="0"/>
          <w:numId w:val="26"/>
        </w:numPr>
      </w:pPr>
      <w:r w:rsidRPr="00B62E57">
        <w:t>instrukcję obsługi instalacji</w:t>
      </w:r>
    </w:p>
    <w:p w14:paraId="10C7B49F" w14:textId="77777777" w:rsidR="0052247B" w:rsidRPr="00B62E57" w:rsidRDefault="0052247B" w:rsidP="00A30775">
      <w:pPr>
        <w:pStyle w:val="Tekst"/>
      </w:pPr>
    </w:p>
    <w:p w14:paraId="5868E2C5" w14:textId="77777777" w:rsidR="00A139AD" w:rsidRPr="00B62E57" w:rsidRDefault="00A139AD" w:rsidP="00A30775">
      <w:pPr>
        <w:pStyle w:val="Tekst"/>
      </w:pPr>
      <w:r w:rsidRPr="00B62E57">
        <w:t>W ramach odbioru końcowego należy:</w:t>
      </w:r>
    </w:p>
    <w:p w14:paraId="4AD08372" w14:textId="77777777" w:rsidR="00A139AD" w:rsidRPr="00B62E57" w:rsidRDefault="00A139AD" w:rsidP="002C50B5">
      <w:pPr>
        <w:pStyle w:val="Tekst"/>
        <w:numPr>
          <w:ilvl w:val="0"/>
          <w:numId w:val="27"/>
        </w:numPr>
      </w:pPr>
      <w:r w:rsidRPr="00B62E57">
        <w:t>sprawdzić czy instalacja jest wykonana zgodnie z projektem technicznym powykonawczym</w:t>
      </w:r>
    </w:p>
    <w:p w14:paraId="3C4F8B20" w14:textId="77777777" w:rsidR="00A139AD" w:rsidRPr="00B62E57" w:rsidRDefault="00A139AD" w:rsidP="002C50B5">
      <w:pPr>
        <w:pStyle w:val="Tekst"/>
        <w:numPr>
          <w:ilvl w:val="0"/>
          <w:numId w:val="27"/>
        </w:numPr>
      </w:pPr>
      <w:r w:rsidRPr="00B62E57">
        <w:t xml:space="preserve">sprawdzić zgodność wykonania odbieranej instalacji z wymaganiami określonymi w odpowiednich punktach </w:t>
      </w:r>
      <w:proofErr w:type="spellStart"/>
      <w:r w:rsidRPr="00B62E57">
        <w:t>WTWiO</w:t>
      </w:r>
      <w:proofErr w:type="spellEnd"/>
      <w:r w:rsidRPr="00B62E57">
        <w:t>, a w przypadku odstępstw, sprawdzić w dzienniku budowy uzasadnienie konieczności wprowadzenia odstępstw</w:t>
      </w:r>
    </w:p>
    <w:p w14:paraId="529914E1" w14:textId="77777777" w:rsidR="00A139AD" w:rsidRPr="00B62E57" w:rsidRDefault="00A139AD" w:rsidP="002C50B5">
      <w:pPr>
        <w:pStyle w:val="Tekst"/>
        <w:numPr>
          <w:ilvl w:val="0"/>
          <w:numId w:val="27"/>
        </w:numPr>
      </w:pPr>
      <w:r w:rsidRPr="00B62E57">
        <w:t>sprawdzić protokoły odbiorów międzyoperacyjnych</w:t>
      </w:r>
    </w:p>
    <w:p w14:paraId="55C2D5CD" w14:textId="77777777" w:rsidR="00A139AD" w:rsidRPr="00B62E57" w:rsidRDefault="00A139AD" w:rsidP="002C50B5">
      <w:pPr>
        <w:pStyle w:val="Tekst"/>
        <w:numPr>
          <w:ilvl w:val="0"/>
          <w:numId w:val="27"/>
        </w:numPr>
      </w:pPr>
      <w:r w:rsidRPr="00B62E57">
        <w:t>sprawdzić protokoły odbiorów technicznych częściowych</w:t>
      </w:r>
    </w:p>
    <w:p w14:paraId="2E91000D" w14:textId="77777777" w:rsidR="00A139AD" w:rsidRPr="00B62E57" w:rsidRDefault="00A139AD" w:rsidP="002C50B5">
      <w:pPr>
        <w:pStyle w:val="Tekst"/>
        <w:numPr>
          <w:ilvl w:val="0"/>
          <w:numId w:val="27"/>
        </w:numPr>
      </w:pPr>
      <w:r w:rsidRPr="00B62E57">
        <w:t>sprawdzić protokoły zawierające wyniki badań odbiorczych</w:t>
      </w:r>
    </w:p>
    <w:p w14:paraId="0BBBBFC1" w14:textId="77777777" w:rsidR="00A139AD" w:rsidRPr="00B62E57" w:rsidRDefault="00A139AD" w:rsidP="002C50B5">
      <w:pPr>
        <w:pStyle w:val="Tekst"/>
        <w:numPr>
          <w:ilvl w:val="0"/>
          <w:numId w:val="27"/>
        </w:numPr>
      </w:pPr>
      <w:r w:rsidRPr="00B62E57">
        <w:t>uruchomić instalację, sprawdzić osiąganie zakładanych parametrów.</w:t>
      </w:r>
    </w:p>
    <w:p w14:paraId="3CB7F819" w14:textId="77777777" w:rsidR="00A139AD" w:rsidRPr="00B62E57" w:rsidRDefault="00A139AD" w:rsidP="00A30775">
      <w:pPr>
        <w:pStyle w:val="Tekst"/>
      </w:pPr>
      <w:r w:rsidRPr="00B62E57">
        <w:t>Odbiór końcowy kończy się protokolarnym przejęciem instalacji ogrzewczej do użytkowania lub protokolarnym stwierdzeniem braku przygotowania instalacji do użytkowania, wraz z podaniem przyczyn takiego stwierdzenia.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 spowodowanej korozją, zamarznięciem wody instalacyjnej lub innymi przyczynami.</w:t>
      </w:r>
    </w:p>
    <w:p w14:paraId="78B5BEA1" w14:textId="77777777" w:rsidR="00A139AD" w:rsidRPr="00B62E57" w:rsidRDefault="00A139AD" w:rsidP="0047248C">
      <w:pPr>
        <w:pStyle w:val="Nagwek1"/>
      </w:pPr>
      <w:bookmarkStart w:id="91" w:name="_Toc46272646"/>
      <w:r w:rsidRPr="00B62E57">
        <w:t>PODSTAWA PŁATNOŚCI</w:t>
      </w:r>
      <w:bookmarkEnd w:id="91"/>
    </w:p>
    <w:p w14:paraId="6F5F27BD" w14:textId="77777777" w:rsidR="00A139AD" w:rsidRPr="00B62E57" w:rsidRDefault="00A139AD" w:rsidP="00A30775">
      <w:pPr>
        <w:pStyle w:val="Tekst"/>
      </w:pPr>
      <w:r w:rsidRPr="00B62E57">
        <w:t>Roboty instalacyjne dla rur centralnego ogrzewania płatne są wg ceny obmiaru, które zawiera:</w:t>
      </w:r>
    </w:p>
    <w:p w14:paraId="3084643D" w14:textId="77777777" w:rsidR="00A139AD" w:rsidRPr="00B62E57" w:rsidRDefault="00A139AD" w:rsidP="002C50B5">
      <w:pPr>
        <w:pStyle w:val="Tekst"/>
        <w:numPr>
          <w:ilvl w:val="0"/>
          <w:numId w:val="28"/>
        </w:numPr>
      </w:pPr>
      <w:r w:rsidRPr="00B62E57">
        <w:t>wykonanie robót przygotowawczych</w:t>
      </w:r>
      <w:r w:rsidR="00364CD7" w:rsidRPr="00B62E57">
        <w:t>;</w:t>
      </w:r>
    </w:p>
    <w:p w14:paraId="62064542" w14:textId="77777777" w:rsidR="00A139AD" w:rsidRPr="00B62E57" w:rsidRDefault="00A139AD" w:rsidP="002C50B5">
      <w:pPr>
        <w:pStyle w:val="Tekst"/>
        <w:numPr>
          <w:ilvl w:val="0"/>
          <w:numId w:val="28"/>
        </w:numPr>
      </w:pPr>
      <w:r w:rsidRPr="00B62E57">
        <w:t>zakup i dostawę materiałów</w:t>
      </w:r>
      <w:r w:rsidR="00364CD7" w:rsidRPr="00B62E57">
        <w:t>;</w:t>
      </w:r>
    </w:p>
    <w:p w14:paraId="259BF1A9" w14:textId="77777777" w:rsidR="00A139AD" w:rsidRPr="00B62E57" w:rsidRDefault="00A139AD" w:rsidP="002C50B5">
      <w:pPr>
        <w:pStyle w:val="Tekst"/>
        <w:numPr>
          <w:ilvl w:val="0"/>
          <w:numId w:val="28"/>
        </w:numPr>
      </w:pPr>
      <w:r w:rsidRPr="00B62E57">
        <w:t>czyszczenie i malowanie rur</w:t>
      </w:r>
      <w:r w:rsidR="00364CD7" w:rsidRPr="00B62E57">
        <w:t>;</w:t>
      </w:r>
    </w:p>
    <w:p w14:paraId="6A929D75" w14:textId="77777777" w:rsidR="00A139AD" w:rsidRPr="00B62E57" w:rsidRDefault="00A139AD" w:rsidP="002C50B5">
      <w:pPr>
        <w:pStyle w:val="Tekst"/>
        <w:numPr>
          <w:ilvl w:val="0"/>
          <w:numId w:val="28"/>
        </w:numPr>
      </w:pPr>
      <w:r w:rsidRPr="00B62E57">
        <w:t>wykonanie prac przygotowawczych: tyczenie trasy, wykucie bruzd, wykonanie przejść przez przegrody</w:t>
      </w:r>
      <w:r w:rsidR="00364CD7" w:rsidRPr="00B62E57">
        <w:t>;</w:t>
      </w:r>
    </w:p>
    <w:p w14:paraId="15AF9322" w14:textId="77777777" w:rsidR="00A139AD" w:rsidRPr="00B62E57" w:rsidRDefault="00A139AD" w:rsidP="002C50B5">
      <w:pPr>
        <w:pStyle w:val="Tekst"/>
        <w:numPr>
          <w:ilvl w:val="0"/>
          <w:numId w:val="28"/>
        </w:numPr>
      </w:pPr>
      <w:r w:rsidRPr="00B62E57">
        <w:t>ułożenie i łączenie rur</w:t>
      </w:r>
      <w:r w:rsidR="00364CD7" w:rsidRPr="00B62E57">
        <w:t>;</w:t>
      </w:r>
    </w:p>
    <w:p w14:paraId="0BAC3BF9" w14:textId="77777777" w:rsidR="00A139AD" w:rsidRPr="00B62E57" w:rsidRDefault="00A139AD" w:rsidP="002C50B5">
      <w:pPr>
        <w:pStyle w:val="Tekst"/>
        <w:numPr>
          <w:ilvl w:val="0"/>
          <w:numId w:val="28"/>
        </w:numPr>
      </w:pPr>
      <w:r w:rsidRPr="00B62E57">
        <w:t>przeprowadzenie pomiarów i badań wymaganych w ST</w:t>
      </w:r>
      <w:r w:rsidR="00364CD7" w:rsidRPr="00B62E57">
        <w:t>.</w:t>
      </w:r>
    </w:p>
    <w:p w14:paraId="698570E8" w14:textId="77777777" w:rsidR="00A139AD" w:rsidRPr="00B62E57" w:rsidRDefault="00A139AD" w:rsidP="00A30775">
      <w:pPr>
        <w:pStyle w:val="Tekst"/>
      </w:pPr>
      <w:r w:rsidRPr="00B62E57">
        <w:t>Roboty instalacyjne dla montażu armatury płatne są wg obmiaru na podstawie ceny jednostkowej, która zawiera:</w:t>
      </w:r>
    </w:p>
    <w:p w14:paraId="3F496FFD" w14:textId="77777777" w:rsidR="00A139AD" w:rsidRPr="00B62E57" w:rsidRDefault="00A139AD" w:rsidP="002C50B5">
      <w:pPr>
        <w:pStyle w:val="Tekst"/>
        <w:numPr>
          <w:ilvl w:val="0"/>
          <w:numId w:val="29"/>
        </w:numPr>
      </w:pPr>
      <w:r w:rsidRPr="00B62E57">
        <w:t>zakup i dostawę materiałów</w:t>
      </w:r>
    </w:p>
    <w:p w14:paraId="7F5A127A" w14:textId="77777777" w:rsidR="00A139AD" w:rsidRPr="00B62E57" w:rsidRDefault="00A139AD" w:rsidP="002C50B5">
      <w:pPr>
        <w:pStyle w:val="Tekst"/>
        <w:numPr>
          <w:ilvl w:val="0"/>
          <w:numId w:val="29"/>
        </w:numPr>
      </w:pPr>
      <w:r w:rsidRPr="00B62E57">
        <w:t>wykonanie robót przygotowawczych</w:t>
      </w:r>
    </w:p>
    <w:p w14:paraId="3D83BCCB" w14:textId="77777777" w:rsidR="00A139AD" w:rsidRPr="00B62E57" w:rsidRDefault="00A139AD" w:rsidP="002C50B5">
      <w:pPr>
        <w:pStyle w:val="Tekst"/>
        <w:numPr>
          <w:ilvl w:val="0"/>
          <w:numId w:val="29"/>
        </w:numPr>
      </w:pPr>
      <w:r w:rsidRPr="00B62E57">
        <w:t>montaż armatury</w:t>
      </w:r>
    </w:p>
    <w:p w14:paraId="01EE95EF" w14:textId="77777777" w:rsidR="0047248C" w:rsidRPr="00B62E57" w:rsidRDefault="00A139AD" w:rsidP="002C50B5">
      <w:pPr>
        <w:pStyle w:val="Tekst"/>
        <w:numPr>
          <w:ilvl w:val="0"/>
          <w:numId w:val="29"/>
        </w:numPr>
      </w:pPr>
      <w:r w:rsidRPr="00B62E57">
        <w:t>przeprowadzenie badań i pomiarów wymaganych w ST.</w:t>
      </w:r>
    </w:p>
    <w:p w14:paraId="38FAB1AA" w14:textId="77777777" w:rsidR="0047248C" w:rsidRPr="00B62E57" w:rsidRDefault="0047248C" w:rsidP="00A139AD">
      <w:pPr>
        <w:pStyle w:val="Nagwek1"/>
      </w:pPr>
      <w:bookmarkStart w:id="92" w:name="_Toc46272647"/>
      <w:r w:rsidRPr="00B62E57">
        <w:t>PRZEPISY ZWIĄZANE</w:t>
      </w:r>
      <w:bookmarkEnd w:id="92"/>
    </w:p>
    <w:p w14:paraId="047E9750" w14:textId="77777777" w:rsidR="00A139AD" w:rsidRPr="00B62E57" w:rsidRDefault="00A139AD" w:rsidP="00C6681D">
      <w:pPr>
        <w:pStyle w:val="Tekst"/>
        <w:ind w:left="284" w:hanging="284"/>
      </w:pPr>
      <w:r w:rsidRPr="00B62E57">
        <w:t>Dz. U. z 2000r. Nr 106, poz. 1126 – Prawo budowlane</w:t>
      </w:r>
    </w:p>
    <w:p w14:paraId="077F864C" w14:textId="77777777" w:rsidR="00A139AD" w:rsidRPr="00B62E57" w:rsidRDefault="00A139AD" w:rsidP="00C6681D">
      <w:pPr>
        <w:pStyle w:val="Tekst"/>
        <w:ind w:left="284" w:hanging="284"/>
      </w:pPr>
      <w:r w:rsidRPr="00B62E57">
        <w:lastRenderedPageBreak/>
        <w:t>Dz. U. z 2002r. Nr 75, poz. 690 – warunki techniczne jakim powinny odpowiadać budynki i</w:t>
      </w:r>
      <w:r w:rsidR="00364CD7" w:rsidRPr="00B62E57">
        <w:t xml:space="preserve"> </w:t>
      </w:r>
      <w:r w:rsidRPr="00B62E57">
        <w:t>ich usytuowanie</w:t>
      </w:r>
    </w:p>
    <w:p w14:paraId="424FC7DC" w14:textId="77777777" w:rsidR="00A139AD" w:rsidRPr="00B62E57" w:rsidRDefault="00A139AD" w:rsidP="00C6681D">
      <w:pPr>
        <w:pStyle w:val="Tekst"/>
        <w:ind w:left="284" w:hanging="284"/>
      </w:pPr>
      <w:r w:rsidRPr="00B62E57">
        <w:t>Dz. U. z 1997r. Nr 129, poz. 844 – Ogólne przepisy bezpieczeństwa i higieny pracy</w:t>
      </w:r>
    </w:p>
    <w:p w14:paraId="09B309E2" w14:textId="77777777" w:rsidR="00A139AD" w:rsidRPr="00B62E57" w:rsidRDefault="00A139AD" w:rsidP="00C6681D">
      <w:pPr>
        <w:pStyle w:val="Tekst"/>
        <w:ind w:left="284" w:hanging="284"/>
      </w:pPr>
      <w:r w:rsidRPr="00B62E57">
        <w:t>Warunki techniczne wykonania i odbioru rurociąg</w:t>
      </w:r>
      <w:r w:rsidR="00BF0336" w:rsidRPr="00B62E57">
        <w:t xml:space="preserve">ów z tworzyw sztucznych – wyd. </w:t>
      </w:r>
      <w:proofErr w:type="spellStart"/>
      <w:r w:rsidRPr="00B62E57">
        <w:t>PKTSGGiK</w:t>
      </w:r>
      <w:proofErr w:type="spellEnd"/>
      <w:r w:rsidRPr="00B62E57">
        <w:t xml:space="preserve"> 1996</w:t>
      </w:r>
    </w:p>
    <w:p w14:paraId="348ED71A" w14:textId="77777777" w:rsidR="00364CD7" w:rsidRPr="00B62E57" w:rsidRDefault="00A139AD" w:rsidP="00C6681D">
      <w:pPr>
        <w:pStyle w:val="Tekst"/>
        <w:ind w:left="284" w:hanging="284"/>
      </w:pPr>
      <w:r w:rsidRPr="00B62E57">
        <w:t xml:space="preserve">Wewnętrzne instalacje wodociągowe i grzewcze z rur miedzianych. </w:t>
      </w:r>
      <w:r w:rsidR="00364CD7" w:rsidRPr="00B62E57">
        <w:t xml:space="preserve">Wytyczne stosowania i </w:t>
      </w:r>
      <w:r w:rsidRPr="00B62E57">
        <w:t>projektowania – wyd. COBRTI INSTAL 1994</w:t>
      </w:r>
    </w:p>
    <w:p w14:paraId="66DEDC88" w14:textId="77777777" w:rsidR="00A139AD" w:rsidRPr="00B62E57" w:rsidRDefault="00A139AD" w:rsidP="00C6681D">
      <w:pPr>
        <w:pStyle w:val="Tekst"/>
        <w:ind w:left="284" w:hanging="284"/>
      </w:pPr>
      <w:r w:rsidRPr="00B62E57">
        <w:t>Warunki techniczne wykonania i odbioru instalacji ogrzewczych – wyd. COBRTI INSTAL 2003r.</w:t>
      </w:r>
    </w:p>
    <w:p w14:paraId="0EBF3051" w14:textId="77777777" w:rsidR="0047248C" w:rsidRPr="00B62E57" w:rsidRDefault="0047248C">
      <w:pPr>
        <w:rPr>
          <w:rFonts w:ascii="Arial" w:hAnsi="Arial" w:cs="Arial"/>
        </w:rPr>
      </w:pPr>
      <w:r w:rsidRPr="00B62E57">
        <w:rPr>
          <w:rFonts w:ascii="Arial" w:hAnsi="Arial" w:cs="Arial"/>
        </w:rPr>
        <w:br w:type="page"/>
      </w:r>
    </w:p>
    <w:p w14:paraId="57AD3DE9"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lastRenderedPageBreak/>
        <w:t xml:space="preserve">SPECYFIKACJA TECHNICZNA </w:t>
      </w:r>
      <w:r w:rsidRPr="00B62E57">
        <w:rPr>
          <w:rFonts w:ascii="Times New Roman" w:hAnsi="Times New Roman" w:cs="Times New Roman"/>
          <w:b/>
          <w:sz w:val="28"/>
        </w:rPr>
        <w:br/>
        <w:t>WYKONANIA I ODBIORU ROBÓT BUDOWLANYCH</w:t>
      </w:r>
    </w:p>
    <w:p w14:paraId="2C2CED1C"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t>(SANITARNYCH)</w:t>
      </w:r>
    </w:p>
    <w:p w14:paraId="5291205D" w14:textId="77777777" w:rsidR="00056F8B" w:rsidRPr="00B62E57" w:rsidRDefault="00056F8B" w:rsidP="00056F8B">
      <w:pPr>
        <w:pStyle w:val="Tytu"/>
      </w:pPr>
      <w:bookmarkStart w:id="93" w:name="_Toc46272648"/>
      <w:r w:rsidRPr="00B62E57">
        <w:t>ST-03.00 – IZOLACJI CIEPLNYCH DLA INSTALACJI CENTRALNEGO OGRZEWANIA</w:t>
      </w:r>
      <w:bookmarkEnd w:id="93"/>
    </w:p>
    <w:p w14:paraId="24937DC8" w14:textId="77777777" w:rsidR="00364CD7" w:rsidRPr="00B62E57" w:rsidRDefault="00056F8B" w:rsidP="00A30775">
      <w:pPr>
        <w:pStyle w:val="Podtytu"/>
      </w:pPr>
      <w:r w:rsidRPr="00B62E57">
        <w:t>Kod CPV: CPV</w:t>
      </w:r>
      <w:r w:rsidR="00364CD7" w:rsidRPr="00B62E57">
        <w:t xml:space="preserve"> </w:t>
      </w:r>
      <w:r w:rsidR="00F30F39" w:rsidRPr="00B62E57">
        <w:t>45330000-9</w:t>
      </w:r>
    </w:p>
    <w:p w14:paraId="494D2E02" w14:textId="77777777" w:rsidR="00364CD7" w:rsidRPr="00B62E57" w:rsidRDefault="00364CD7" w:rsidP="00A30775">
      <w:pPr>
        <w:pStyle w:val="Tekst"/>
      </w:pPr>
    </w:p>
    <w:p w14:paraId="30EAE017" w14:textId="77777777" w:rsidR="00A139AD" w:rsidRPr="00B62E57" w:rsidRDefault="00A139AD" w:rsidP="002C50B5">
      <w:pPr>
        <w:pStyle w:val="Nagwek1"/>
        <w:numPr>
          <w:ilvl w:val="0"/>
          <w:numId w:val="30"/>
        </w:numPr>
      </w:pPr>
      <w:bookmarkStart w:id="94" w:name="_Toc46272649"/>
      <w:r w:rsidRPr="00B62E57">
        <w:t>WSTĘP</w:t>
      </w:r>
      <w:bookmarkEnd w:id="94"/>
    </w:p>
    <w:p w14:paraId="3DA39245" w14:textId="77777777" w:rsidR="00A139AD" w:rsidRPr="00B62E57" w:rsidRDefault="00A139AD" w:rsidP="00364CD7">
      <w:pPr>
        <w:pStyle w:val="Nagwek2"/>
      </w:pPr>
      <w:r w:rsidRPr="00B62E57">
        <w:t>Przedmiot Specyfikacji</w:t>
      </w:r>
    </w:p>
    <w:p w14:paraId="472F3895" w14:textId="77777777" w:rsidR="00A139AD" w:rsidRPr="00B62E57" w:rsidRDefault="00A139AD" w:rsidP="00A30775">
      <w:pPr>
        <w:pStyle w:val="Tekst"/>
      </w:pPr>
      <w:r w:rsidRPr="00B62E57">
        <w:t>Przedmiotem niniejszej Specyfikacji Technicznej (ST) są wymagania techniczne dotyczące wykonania i odbioru izolacji termicznej instalacji centralnego ogrzewania.</w:t>
      </w:r>
    </w:p>
    <w:p w14:paraId="799A8BF6" w14:textId="77777777" w:rsidR="00A139AD" w:rsidRPr="00B62E57" w:rsidRDefault="00A139AD" w:rsidP="00364CD7">
      <w:pPr>
        <w:pStyle w:val="Nagwek2"/>
      </w:pPr>
      <w:r w:rsidRPr="00B62E57">
        <w:t>Zakres stosowania Specyfikacji</w:t>
      </w:r>
    </w:p>
    <w:p w14:paraId="38F8426C" w14:textId="77777777" w:rsidR="00A139AD" w:rsidRPr="00B62E57" w:rsidRDefault="00A139AD" w:rsidP="00A30775">
      <w:pPr>
        <w:pStyle w:val="Tekst"/>
      </w:pPr>
      <w:r w:rsidRPr="00B62E57">
        <w:t>Specyfikacja Techniczna jest stosowana jako dokument przetargowy i kontraktowy przy zlecaniu i realizacji robót budowlano-montażowych wymienionych w punkcie 1.1.</w:t>
      </w:r>
    </w:p>
    <w:p w14:paraId="2718EBFF" w14:textId="77777777" w:rsidR="00A139AD" w:rsidRPr="00B62E57" w:rsidRDefault="00A139AD" w:rsidP="00364CD7">
      <w:pPr>
        <w:pStyle w:val="Nagwek2"/>
      </w:pPr>
      <w:r w:rsidRPr="00B62E57">
        <w:t>Zakres robót objętych Specyfikacją</w:t>
      </w:r>
    </w:p>
    <w:p w14:paraId="02226969" w14:textId="77777777" w:rsidR="00A139AD" w:rsidRPr="00B62E57" w:rsidRDefault="00A139AD" w:rsidP="00A30775">
      <w:pPr>
        <w:pStyle w:val="Tekst"/>
      </w:pPr>
      <w:r w:rsidRPr="00B62E57">
        <w:t xml:space="preserve">Roboty których dotyczy specyfikacja obejmują wszystkie czynności umożliwiające wykonanie i odbiór robót zgodnie z punktem 1.1. </w:t>
      </w:r>
    </w:p>
    <w:p w14:paraId="7D329777" w14:textId="77777777" w:rsidR="00A139AD" w:rsidRPr="00B62E57" w:rsidRDefault="00A139AD" w:rsidP="00A30775">
      <w:pPr>
        <w:pStyle w:val="Tekst"/>
      </w:pPr>
      <w:r w:rsidRPr="00B62E57">
        <w:t>Niniejsza Specyfikacja Techniczna (ST) związana jest z montażem otulin izolacyjnych z pianki polietylenowej na przewodach instalacji centralnego ogrzewania i zasilania nagrzewnic</w:t>
      </w:r>
      <w:r w:rsidR="00D72AD6" w:rsidRPr="00B62E57">
        <w:t xml:space="preserve"> centrali wentylacyjnej</w:t>
      </w:r>
      <w:r w:rsidR="00364CD7" w:rsidRPr="00B62E57">
        <w:t>.</w:t>
      </w:r>
    </w:p>
    <w:p w14:paraId="18E9A486" w14:textId="77777777" w:rsidR="00A139AD" w:rsidRPr="00B62E57" w:rsidRDefault="00A139AD" w:rsidP="00364CD7">
      <w:pPr>
        <w:pStyle w:val="Nagwek2"/>
      </w:pPr>
      <w:r w:rsidRPr="00B62E57">
        <w:t>Określenia podstawowe</w:t>
      </w:r>
    </w:p>
    <w:p w14:paraId="56596FA3" w14:textId="77777777" w:rsidR="00A139AD" w:rsidRPr="00B62E57" w:rsidRDefault="00A139AD" w:rsidP="00A30775">
      <w:pPr>
        <w:pStyle w:val="Tekst"/>
      </w:pPr>
      <w:r w:rsidRPr="00B62E57">
        <w:t>Określenia podstawowe podane w niniejszej Specyfikacji Technicznej (ST) są zgodne z obowiązującymi Polskimi Normami i Specyfikacją Techniczną „Wymagania Ogólne” pkt 1.4.</w:t>
      </w:r>
    </w:p>
    <w:p w14:paraId="401C9A94" w14:textId="77777777" w:rsidR="00A139AD" w:rsidRPr="00B62E57" w:rsidRDefault="00A139AD" w:rsidP="00A30775">
      <w:pPr>
        <w:pStyle w:val="Tekst"/>
      </w:pPr>
      <w:r w:rsidRPr="00B62E57">
        <w:t>Pojęcia ogólne</w:t>
      </w:r>
    </w:p>
    <w:p w14:paraId="2462FBDB" w14:textId="77777777" w:rsidR="00A139AD" w:rsidRPr="00B62E57" w:rsidRDefault="00A139AD" w:rsidP="00A30775">
      <w:pPr>
        <w:pStyle w:val="Tekst"/>
      </w:pPr>
      <w:r w:rsidRPr="00B62E57">
        <w:rPr>
          <w:b/>
        </w:rPr>
        <w:t>Izolacja cieplna</w:t>
      </w:r>
      <w:r w:rsidRPr="00B62E57">
        <w:t xml:space="preserve"> – osłona powierzchni rurociągów, armatury i urządzeń ograniczająca straty przesyłanego lub magazynowanego ciepła do otoczenia.</w:t>
      </w:r>
    </w:p>
    <w:p w14:paraId="0464BD1B" w14:textId="77777777" w:rsidR="00A139AD" w:rsidRPr="00B62E57" w:rsidRDefault="00A139AD" w:rsidP="00A30775">
      <w:pPr>
        <w:pStyle w:val="Tekst"/>
      </w:pPr>
      <w:r w:rsidRPr="00B62E57">
        <w:rPr>
          <w:b/>
        </w:rPr>
        <w:t>Izolacja właściwa</w:t>
      </w:r>
      <w:r w:rsidRPr="00B62E57">
        <w:t xml:space="preserve"> – warstwa (lub warstwy) izolacji cieplnej wykonana z materiału o odpowiednio małym współczynniku przewodzenia ciepłą</w:t>
      </w:r>
    </w:p>
    <w:p w14:paraId="27B75F4B" w14:textId="77777777" w:rsidR="00A139AD" w:rsidRPr="00B62E57" w:rsidRDefault="00A139AD" w:rsidP="00A30775">
      <w:pPr>
        <w:pStyle w:val="Tekst"/>
      </w:pPr>
      <w:r w:rsidRPr="00B62E57">
        <w:rPr>
          <w:b/>
        </w:rPr>
        <w:t>Płaszcz ochronny</w:t>
      </w:r>
      <w:r w:rsidRPr="00B62E57">
        <w:t xml:space="preserve"> – warstwa izolacji cieplnej chroniąca izolację właściwą przed niekorzystnymi wpływami zewnętrznymi (uszkodzenia mechaniczne, zawilgocenia).</w:t>
      </w:r>
    </w:p>
    <w:p w14:paraId="40CF99B6" w14:textId="77777777" w:rsidR="00A139AD" w:rsidRPr="00B62E57" w:rsidRDefault="00A139AD" w:rsidP="00364CD7">
      <w:pPr>
        <w:pStyle w:val="Nagwek2"/>
      </w:pPr>
      <w:r w:rsidRPr="00B62E57">
        <w:t>Ogólne wymagania dotyczące robót</w:t>
      </w:r>
    </w:p>
    <w:p w14:paraId="7748B04F" w14:textId="77777777" w:rsidR="00364CD7" w:rsidRPr="00B62E57" w:rsidRDefault="00364CD7" w:rsidP="00C6681D">
      <w:pPr>
        <w:pStyle w:val="Tekst"/>
      </w:pPr>
      <w:r w:rsidRPr="00B62E57">
        <w:t>Ogólne wymagania dotyczące robót podano w Specyfikacji Technicz</w:t>
      </w:r>
      <w:r w:rsidR="00C6681D" w:rsidRPr="00B62E57">
        <w:t>nej „Wymagania Ogólne” pkt 1.5.</w:t>
      </w:r>
    </w:p>
    <w:p w14:paraId="3AA0B4B2" w14:textId="77777777" w:rsidR="00A139AD" w:rsidRPr="00B62E57" w:rsidRDefault="00A139AD" w:rsidP="00364CD7">
      <w:pPr>
        <w:pStyle w:val="Nagwek1"/>
      </w:pPr>
      <w:bookmarkStart w:id="95" w:name="_Toc46272650"/>
      <w:r w:rsidRPr="00B62E57">
        <w:t>MATERIAŁY</w:t>
      </w:r>
      <w:bookmarkEnd w:id="95"/>
    </w:p>
    <w:p w14:paraId="4240DD04" w14:textId="77777777" w:rsidR="00A139AD" w:rsidRPr="00B62E57" w:rsidRDefault="00A139AD" w:rsidP="00364CD7">
      <w:pPr>
        <w:pStyle w:val="Nagwek2"/>
      </w:pPr>
      <w:r w:rsidRPr="00B62E57">
        <w:t>Materiały do wykonania izolacji cieplnych dla instalacji centralnego ogrzewania i zasilania nagrzewnic</w:t>
      </w:r>
    </w:p>
    <w:p w14:paraId="4D6BBFD0" w14:textId="77777777" w:rsidR="00A139AD" w:rsidRPr="00B62E57" w:rsidRDefault="00A139AD" w:rsidP="00A30775">
      <w:pPr>
        <w:pStyle w:val="Tekst"/>
      </w:pPr>
      <w:r w:rsidRPr="00B62E57">
        <w:lastRenderedPageBreak/>
        <w:t>- otuliny termoizolacyjne z pianki polietylenowej dla przewodów prowadzonych po przegrodach budowlanych</w:t>
      </w:r>
    </w:p>
    <w:p w14:paraId="39AA74D7" w14:textId="77777777" w:rsidR="00A139AD" w:rsidRPr="00B62E57" w:rsidRDefault="00A139AD" w:rsidP="00A30775">
      <w:pPr>
        <w:pStyle w:val="Tekst"/>
      </w:pPr>
      <w:r w:rsidRPr="00B62E57">
        <w:t>współczynnik przewodzenia ciepła</w:t>
      </w:r>
    </w:p>
    <w:p w14:paraId="5B51339F" w14:textId="77777777" w:rsidR="00A139AD" w:rsidRPr="00B62E57" w:rsidRDefault="00A139AD" w:rsidP="00A30775">
      <w:pPr>
        <w:pStyle w:val="Tekst"/>
      </w:pPr>
      <w:r w:rsidRPr="00B62E57">
        <w:rPr>
          <w:rFonts w:ascii="Symbol" w:hAnsi="Symbol"/>
        </w:rPr>
        <w:t></w:t>
      </w:r>
      <w:r w:rsidRPr="00B62E57">
        <w:t xml:space="preserve"> = 0,035 W/</w:t>
      </w:r>
      <w:proofErr w:type="spellStart"/>
      <w:r w:rsidRPr="00B62E57">
        <w:t>mK</w:t>
      </w:r>
      <w:proofErr w:type="spellEnd"/>
      <w:r w:rsidRPr="00B62E57">
        <w:t xml:space="preserve"> przy 10</w:t>
      </w:r>
      <w:r w:rsidR="00BF0336" w:rsidRPr="00B62E57">
        <w:rPr>
          <w:rFonts w:ascii="Symbol" w:hAnsi="Symbol"/>
        </w:rPr>
        <w:t></w:t>
      </w:r>
      <w:r w:rsidRPr="00B62E57">
        <w:t>C</w:t>
      </w:r>
    </w:p>
    <w:p w14:paraId="55363A98" w14:textId="77777777" w:rsidR="00A139AD" w:rsidRPr="00B62E57" w:rsidRDefault="00A139AD" w:rsidP="00A30775">
      <w:pPr>
        <w:pStyle w:val="Tekst"/>
      </w:pPr>
      <w:r w:rsidRPr="00B62E57">
        <w:rPr>
          <w:rFonts w:ascii="Symbol" w:hAnsi="Symbol"/>
        </w:rPr>
        <w:t></w:t>
      </w:r>
      <w:r w:rsidRPr="00B62E57">
        <w:t xml:space="preserve"> = 0,038 W/</w:t>
      </w:r>
      <w:proofErr w:type="spellStart"/>
      <w:r w:rsidRPr="00B62E57">
        <w:t>mK</w:t>
      </w:r>
      <w:proofErr w:type="spellEnd"/>
      <w:r w:rsidRPr="00B62E57">
        <w:t xml:space="preserve"> przy 40</w:t>
      </w:r>
      <w:r w:rsidR="00BF0336" w:rsidRPr="00B62E57">
        <w:rPr>
          <w:rFonts w:ascii="Symbol" w:hAnsi="Symbol"/>
        </w:rPr>
        <w:t></w:t>
      </w:r>
      <w:r w:rsidRPr="00B62E57">
        <w:t>C</w:t>
      </w:r>
    </w:p>
    <w:p w14:paraId="1C72BF46" w14:textId="77777777" w:rsidR="00A139AD" w:rsidRPr="00B62E57" w:rsidRDefault="00A139AD" w:rsidP="00A30775">
      <w:pPr>
        <w:pStyle w:val="Tekst"/>
      </w:pPr>
      <w:r w:rsidRPr="00B62E57">
        <w:t>temperatura pracy od -80</w:t>
      </w:r>
      <w:r w:rsidRPr="00B62E57">
        <w:rPr>
          <w:rFonts w:ascii="Symbol" w:hAnsi="Symbol"/>
        </w:rPr>
        <w:t></w:t>
      </w:r>
      <w:r w:rsidRPr="00B62E57">
        <w:t xml:space="preserve"> do +95</w:t>
      </w:r>
      <w:r w:rsidRPr="00B62E57">
        <w:rPr>
          <w:rFonts w:ascii="Symbol" w:hAnsi="Symbol"/>
        </w:rPr>
        <w:t></w:t>
      </w:r>
      <w:r w:rsidRPr="00B62E57">
        <w:t>C</w:t>
      </w:r>
    </w:p>
    <w:p w14:paraId="7920A30A" w14:textId="77777777" w:rsidR="00A139AD" w:rsidRPr="00B62E57" w:rsidRDefault="00A139AD" w:rsidP="00A30775">
      <w:pPr>
        <w:pStyle w:val="Tekst"/>
      </w:pPr>
      <w:r w:rsidRPr="00B62E57">
        <w:t>aprobata techniczna COBRTI INSTAL</w:t>
      </w:r>
    </w:p>
    <w:p w14:paraId="741BA2D4" w14:textId="77777777" w:rsidR="00A139AD" w:rsidRPr="00B62E57" w:rsidRDefault="00A139AD" w:rsidP="00A30775">
      <w:pPr>
        <w:pStyle w:val="Tekst"/>
      </w:pPr>
      <w:r w:rsidRPr="00B62E57">
        <w:t>klasyfikacja ogniowa ITB</w:t>
      </w:r>
    </w:p>
    <w:p w14:paraId="634283F1" w14:textId="77777777" w:rsidR="00A139AD" w:rsidRPr="00B62E57" w:rsidRDefault="00A139AD" w:rsidP="00A30775">
      <w:pPr>
        <w:pStyle w:val="Tekst"/>
      </w:pPr>
      <w:r w:rsidRPr="00B62E57">
        <w:rPr>
          <w:rFonts w:ascii="Symbol" w:hAnsi="Symbol"/>
        </w:rPr>
        <w:t></w:t>
      </w:r>
      <w:r w:rsidRPr="00B62E57">
        <w:t xml:space="preserve"> otuliny termoizolacyjne z pianki polietylenowej z powierzchniową warstwą wzmocnionego polietylenu dla przewodów podtynkowych</w:t>
      </w:r>
    </w:p>
    <w:p w14:paraId="09CCA82B" w14:textId="77777777" w:rsidR="00A139AD" w:rsidRPr="00B62E57" w:rsidRDefault="00A139AD" w:rsidP="00A30775">
      <w:pPr>
        <w:pStyle w:val="Tekst"/>
      </w:pPr>
      <w:r w:rsidRPr="00B62E57">
        <w:t>współczynnik przewodzenia ciepła</w:t>
      </w:r>
    </w:p>
    <w:p w14:paraId="0B5C3784" w14:textId="77777777" w:rsidR="00A139AD" w:rsidRPr="00B62E57" w:rsidRDefault="00A139AD" w:rsidP="00A30775">
      <w:pPr>
        <w:pStyle w:val="Tekst"/>
      </w:pPr>
      <w:r w:rsidRPr="00B62E57">
        <w:rPr>
          <w:rFonts w:ascii="Symbol" w:hAnsi="Symbol"/>
        </w:rPr>
        <w:t></w:t>
      </w:r>
      <w:r w:rsidRPr="00B62E57">
        <w:t xml:space="preserve"> = 0,035 W/</w:t>
      </w:r>
      <w:proofErr w:type="spellStart"/>
      <w:r w:rsidRPr="00B62E57">
        <w:t>mK</w:t>
      </w:r>
      <w:proofErr w:type="spellEnd"/>
      <w:r w:rsidRPr="00B62E57">
        <w:t xml:space="preserve"> przy 10</w:t>
      </w:r>
      <w:r w:rsidRPr="00B62E57">
        <w:rPr>
          <w:rFonts w:ascii="Symbol" w:hAnsi="Symbol"/>
        </w:rPr>
        <w:t></w:t>
      </w:r>
      <w:r w:rsidRPr="00B62E57">
        <w:t>C</w:t>
      </w:r>
    </w:p>
    <w:p w14:paraId="6BCA77C6" w14:textId="77777777" w:rsidR="00A139AD" w:rsidRPr="00B62E57" w:rsidRDefault="00A139AD" w:rsidP="00A30775">
      <w:pPr>
        <w:pStyle w:val="Tekst"/>
      </w:pPr>
      <w:r w:rsidRPr="00B62E57">
        <w:rPr>
          <w:rFonts w:ascii="Symbol" w:hAnsi="Symbol"/>
        </w:rPr>
        <w:t></w:t>
      </w:r>
      <w:r w:rsidRPr="00B62E57">
        <w:t xml:space="preserve"> = 0,038 W/</w:t>
      </w:r>
      <w:proofErr w:type="spellStart"/>
      <w:r w:rsidRPr="00B62E57">
        <w:t>mK</w:t>
      </w:r>
      <w:proofErr w:type="spellEnd"/>
      <w:r w:rsidRPr="00B62E57">
        <w:t xml:space="preserve"> przy 40</w:t>
      </w:r>
      <w:r w:rsidRPr="00B62E57">
        <w:rPr>
          <w:rFonts w:ascii="Symbol" w:hAnsi="Symbol"/>
        </w:rPr>
        <w:t></w:t>
      </w:r>
      <w:r w:rsidRPr="00B62E57">
        <w:t>C</w:t>
      </w:r>
    </w:p>
    <w:p w14:paraId="5161E94E" w14:textId="77777777" w:rsidR="00A139AD" w:rsidRPr="00B62E57" w:rsidRDefault="00A139AD" w:rsidP="00A30775">
      <w:pPr>
        <w:pStyle w:val="Tekst"/>
      </w:pPr>
      <w:r w:rsidRPr="00B62E57">
        <w:t>temperatura pracy od -80</w:t>
      </w:r>
      <w:r w:rsidRPr="00B62E57">
        <w:t> do +95</w:t>
      </w:r>
      <w:r w:rsidRPr="00B62E57">
        <w:t>C</w:t>
      </w:r>
    </w:p>
    <w:p w14:paraId="34403146" w14:textId="77777777" w:rsidR="00A139AD" w:rsidRPr="00B62E57" w:rsidRDefault="00A139AD" w:rsidP="00A30775">
      <w:pPr>
        <w:pStyle w:val="Tekst"/>
      </w:pPr>
      <w:r w:rsidRPr="00B62E57">
        <w:t>aprobata techniczna COBRTI INSTAL</w:t>
      </w:r>
    </w:p>
    <w:p w14:paraId="1DAF1F67" w14:textId="77777777" w:rsidR="00A139AD" w:rsidRPr="00B62E57" w:rsidRDefault="00A139AD" w:rsidP="00A30775">
      <w:pPr>
        <w:pStyle w:val="Tekst"/>
      </w:pPr>
      <w:r w:rsidRPr="00B62E57">
        <w:t>klasyfikacja ogniowa ITB</w:t>
      </w:r>
    </w:p>
    <w:p w14:paraId="62546525" w14:textId="77777777" w:rsidR="00A139AD" w:rsidRPr="00B62E57" w:rsidRDefault="00A139AD" w:rsidP="00A30775">
      <w:pPr>
        <w:pStyle w:val="Tekst"/>
      </w:pPr>
      <w:r w:rsidRPr="00B62E57">
        <w:rPr>
          <w:rFonts w:ascii="Symbol" w:hAnsi="Symbol"/>
        </w:rPr>
        <w:t></w:t>
      </w:r>
      <w:r w:rsidRPr="00B62E57">
        <w:t xml:space="preserve"> klej kontaktowy o krótkim czasie schnięcia </w:t>
      </w:r>
    </w:p>
    <w:p w14:paraId="5AB91528" w14:textId="77777777" w:rsidR="00A139AD" w:rsidRPr="00B62E57" w:rsidRDefault="00A139AD" w:rsidP="00A30775">
      <w:pPr>
        <w:pStyle w:val="Tekst"/>
      </w:pPr>
      <w:r w:rsidRPr="00B62E57">
        <w:t>aprobata techniczna COBRTI INSTAL</w:t>
      </w:r>
    </w:p>
    <w:p w14:paraId="096D7BC6" w14:textId="77777777" w:rsidR="00A139AD" w:rsidRPr="00B62E57" w:rsidRDefault="00A139AD" w:rsidP="0007423C">
      <w:pPr>
        <w:pStyle w:val="Nagwek2"/>
      </w:pPr>
      <w:r w:rsidRPr="00B62E57">
        <w:t>Składowanie materiałów</w:t>
      </w:r>
    </w:p>
    <w:p w14:paraId="4831FF0C" w14:textId="77777777" w:rsidR="00A139AD" w:rsidRPr="00B62E57" w:rsidRDefault="00A139AD" w:rsidP="00A30775">
      <w:pPr>
        <w:pStyle w:val="Tekst"/>
      </w:pPr>
      <w:r w:rsidRPr="00B62E57">
        <w:t>Izolacje mają ograniczoną odporność na promieniowanie UV, w związku z czym należy chronić je przed długotrwałą ekspozycją słoneczną.</w:t>
      </w:r>
    </w:p>
    <w:p w14:paraId="411237F7" w14:textId="77777777" w:rsidR="00A139AD" w:rsidRPr="00B62E57" w:rsidRDefault="00A139AD" w:rsidP="00A30775">
      <w:pPr>
        <w:pStyle w:val="Tekst"/>
      </w:pPr>
      <w:r w:rsidRPr="00B62E57">
        <w:t>Izolacje należy przechowywać w opakowaniach fabrycznych (kartonach) w pomieszczeniach suchych, czystych, wolnych od szkodliwych par i gazów.</w:t>
      </w:r>
    </w:p>
    <w:p w14:paraId="72F9D8F1" w14:textId="77777777" w:rsidR="00A139AD" w:rsidRPr="00B62E57" w:rsidRDefault="00A139AD" w:rsidP="0007423C">
      <w:pPr>
        <w:pStyle w:val="Nagwek1"/>
      </w:pPr>
      <w:bookmarkStart w:id="96" w:name="_Toc46272651"/>
      <w:r w:rsidRPr="00B62E57">
        <w:t>SPRZĘT</w:t>
      </w:r>
      <w:bookmarkEnd w:id="96"/>
    </w:p>
    <w:p w14:paraId="76048A10" w14:textId="77777777" w:rsidR="00A139AD" w:rsidRPr="00B62E57" w:rsidRDefault="00A139AD" w:rsidP="00A30775">
      <w:pPr>
        <w:pStyle w:val="Tekst"/>
      </w:pPr>
      <w:r w:rsidRPr="00B62E57">
        <w:t>Do wykonania robót Wykonawca powinien dysponować drobnym sprzętem montażowym wynikającym z technologii prowadzenia robót.</w:t>
      </w:r>
    </w:p>
    <w:p w14:paraId="27317309" w14:textId="77777777" w:rsidR="00A139AD" w:rsidRPr="00B62E57" w:rsidRDefault="00A139AD" w:rsidP="0007423C">
      <w:pPr>
        <w:pStyle w:val="Nagwek1"/>
      </w:pPr>
      <w:bookmarkStart w:id="97" w:name="_Toc46272652"/>
      <w:r w:rsidRPr="00B62E57">
        <w:t>TRANSPORT</w:t>
      </w:r>
      <w:bookmarkEnd w:id="97"/>
    </w:p>
    <w:p w14:paraId="2F16F76A" w14:textId="77777777" w:rsidR="00A139AD" w:rsidRPr="00B62E57" w:rsidRDefault="00A139AD" w:rsidP="00A30775">
      <w:pPr>
        <w:pStyle w:val="Tekst"/>
      </w:pPr>
      <w:r w:rsidRPr="00B62E57">
        <w:t>Wykonawca powinien dysponować sprawnym technicznie samochodem dostawczym do 0,9 t. Zaleca się transport w opakowaniach fabrycznych. Materiały przewożone powinny być zabezpieczone przed przypadkowym przesunięciem i us</w:t>
      </w:r>
      <w:r w:rsidR="0007423C" w:rsidRPr="00B62E57">
        <w:t>zkodzeniem w czasie transportu.</w:t>
      </w:r>
    </w:p>
    <w:p w14:paraId="1F1E5A80" w14:textId="77777777" w:rsidR="00A139AD" w:rsidRPr="00B62E57" w:rsidRDefault="00A139AD" w:rsidP="0007423C">
      <w:pPr>
        <w:pStyle w:val="Nagwek1"/>
      </w:pPr>
      <w:bookmarkStart w:id="98" w:name="_Toc46272653"/>
      <w:r w:rsidRPr="00B62E57">
        <w:t>WYKONANIE ROBÓT</w:t>
      </w:r>
      <w:bookmarkEnd w:id="98"/>
    </w:p>
    <w:p w14:paraId="6A82B4CB" w14:textId="77777777" w:rsidR="00A139AD" w:rsidRPr="00B62E57" w:rsidRDefault="00A139AD" w:rsidP="0007423C">
      <w:pPr>
        <w:pStyle w:val="Nagwek2"/>
      </w:pPr>
      <w:r w:rsidRPr="00B62E57">
        <w:t>Wymagania ogólne</w:t>
      </w:r>
    </w:p>
    <w:p w14:paraId="335EB6D9" w14:textId="77777777" w:rsidR="00A139AD" w:rsidRPr="00B62E57" w:rsidRDefault="00A139AD" w:rsidP="00A30775">
      <w:pPr>
        <w:pStyle w:val="Tekst"/>
      </w:pPr>
      <w:r w:rsidRPr="00B62E57">
        <w:t>Wykonawca przedstawi Inżynierowi do akceptacji harmonogram robót.</w:t>
      </w:r>
    </w:p>
    <w:p w14:paraId="53997A46" w14:textId="77777777" w:rsidR="00A139AD" w:rsidRPr="00B62E57" w:rsidRDefault="00A139AD" w:rsidP="0007423C">
      <w:pPr>
        <w:pStyle w:val="Nagwek2"/>
      </w:pPr>
      <w:r w:rsidRPr="00B62E57">
        <w:t>Rozpoczęcie robót</w:t>
      </w:r>
    </w:p>
    <w:p w14:paraId="41F4A84B" w14:textId="77777777" w:rsidR="00A139AD" w:rsidRPr="00B62E57" w:rsidRDefault="00A139AD" w:rsidP="00A30775">
      <w:pPr>
        <w:pStyle w:val="Tekst"/>
      </w:pPr>
      <w:r w:rsidRPr="00B62E57">
        <w:lastRenderedPageBreak/>
        <w:t>Montaż izolacji należy rozpocząć po pozytywnych próbach szczelności, wykonaniu zabezpieczenia antykorozyjnego powierzchni przeznaczonych do zaizolowania oraz po potwierdzeniu prawidłowości powyższych robót protokołem odbioru.</w:t>
      </w:r>
    </w:p>
    <w:p w14:paraId="61E92F6B" w14:textId="77777777" w:rsidR="00A139AD" w:rsidRPr="00B62E57" w:rsidRDefault="00A139AD" w:rsidP="0007423C">
      <w:pPr>
        <w:pStyle w:val="Nagwek2"/>
      </w:pPr>
      <w:r w:rsidRPr="00B62E57">
        <w:t>Montaż izolacji</w:t>
      </w:r>
    </w:p>
    <w:p w14:paraId="49CD0479" w14:textId="77777777" w:rsidR="00A139AD" w:rsidRPr="00B62E57" w:rsidRDefault="00A139AD" w:rsidP="00A30775">
      <w:pPr>
        <w:pStyle w:val="Tekst"/>
      </w:pPr>
      <w:r w:rsidRPr="00B62E57">
        <w:t>Wszystkie prace montażowe na rurach i kształtkach powinny być wykon</w:t>
      </w:r>
      <w:r w:rsidR="006A33DC" w:rsidRPr="00B62E57">
        <w:t xml:space="preserve">ywane w temperaturze otoczenia. </w:t>
      </w:r>
      <w:r w:rsidRPr="00B62E57">
        <w:t>Montaż izolacji należy prowadzić ściśle wg instrukcji montażu producenta otulin. Powierzchnia rurociągów, armatury i urządzeń powinna być czysta, sucha. Nie dopuszcza się wykonywania izolacji cieplnych na powierzchniach zanieczyszczonych ziemią, cementem, smarami, tłuszczem itd. oraz na powierzchniach z nie całkiem wyschniętą lub uszkodzoną powłoką antykorozyjną. Jeżeli zajdzie taka potrzeba, powierzchnię należy oczyścić z kurzu, brudu, oleju, tłuszczu i pyłu za pomocą płynu czyszczącego.</w:t>
      </w:r>
      <w:r w:rsidR="006A33DC" w:rsidRPr="00B62E57">
        <w:t xml:space="preserve"> </w:t>
      </w:r>
      <w:r w:rsidRPr="00B62E57">
        <w:t xml:space="preserve">Materiały przeznaczone do wykonania izolacji cieplnej powinny być również </w:t>
      </w:r>
      <w:r w:rsidR="006A33DC" w:rsidRPr="00B62E57">
        <w:t xml:space="preserve">suche, czyste i nie uszkodzone. </w:t>
      </w:r>
      <w:r w:rsidRPr="00B62E57">
        <w:t>Składowanie materiałów na stanowisku pracy powinno wykluczać możliwość ich</w:t>
      </w:r>
      <w:r w:rsidR="006A33DC" w:rsidRPr="00B62E57">
        <w:t xml:space="preserve"> zawilgocenia lub uszkodzenia. </w:t>
      </w:r>
      <w:r w:rsidRPr="00B62E57">
        <w:t>Należy zwracać uwagę na narzędzia (noże i wykrojniki), powinny być ostre klej powinien być świeży a pędzle czyste.</w:t>
      </w:r>
      <w:r w:rsidR="00BF0336" w:rsidRPr="00B62E57">
        <w:t xml:space="preserve"> </w:t>
      </w:r>
      <w:r w:rsidRPr="00B62E57">
        <w:t>Izolacja podczas montażu powinna być „ściskana”. Jest to istotne zwłaszcza przy połączeniach oraz gdy materiał jest montowany na powierzchniach zakrzywionych. Nie można łączyć otulin tylko za pomocą klipsów montażowych. Zawsze należy kleić starannie izolacje na stykach czołowych i wzdłużnych nanosząc równomiernie cienką warstwę kleju z dwóch stron.</w:t>
      </w:r>
      <w:r w:rsidR="00BF0336" w:rsidRPr="00B62E57">
        <w:t xml:space="preserve"> </w:t>
      </w:r>
      <w:r w:rsidRPr="00B62E57">
        <w:t>Należy przyklejać również otulinę do rury na jej</w:t>
      </w:r>
      <w:r w:rsidR="006A33DC" w:rsidRPr="00B62E57">
        <w:t xml:space="preserve"> końcach na odcinkach ok. 5 cm. </w:t>
      </w:r>
      <w:r w:rsidRPr="00B62E57">
        <w:t>Nigdy nie należy izolować instalacji</w:t>
      </w:r>
      <w:r w:rsidR="006A33DC" w:rsidRPr="00B62E57">
        <w:t xml:space="preserve"> podczas jej działania. </w:t>
      </w:r>
      <w:r w:rsidRPr="00B62E57">
        <w:t>Po zakończeniu montażu izolacji należy odczekać ok. 36 godzin z uruchomieniem instalacji, aby proces klejenia (odparowania rozpuszczalnika) zakończył się całkowicie.</w:t>
      </w:r>
    </w:p>
    <w:p w14:paraId="59315F50" w14:textId="77777777" w:rsidR="00A139AD" w:rsidRPr="00B62E57" w:rsidRDefault="00A139AD" w:rsidP="0007423C">
      <w:pPr>
        <w:pStyle w:val="Nagwek1"/>
      </w:pPr>
      <w:bookmarkStart w:id="99" w:name="_Toc46272654"/>
      <w:r w:rsidRPr="00B62E57">
        <w:t>KONTROLA JAKOŚCI ROBÓT</w:t>
      </w:r>
      <w:bookmarkEnd w:id="99"/>
    </w:p>
    <w:p w14:paraId="5622533B" w14:textId="77777777" w:rsidR="00A139AD" w:rsidRPr="00B62E57" w:rsidRDefault="00A139AD" w:rsidP="0007423C">
      <w:pPr>
        <w:pStyle w:val="Nagwek2"/>
      </w:pPr>
      <w:r w:rsidRPr="00B62E57">
        <w:t>Zasady ogólne kontroli</w:t>
      </w:r>
    </w:p>
    <w:p w14:paraId="7DDFF019" w14:textId="77777777" w:rsidR="00A139AD" w:rsidRPr="00B62E57" w:rsidRDefault="00A139AD" w:rsidP="00A30775">
      <w:pPr>
        <w:pStyle w:val="Tekst"/>
      </w:pPr>
      <w:r w:rsidRPr="00B62E57">
        <w:t>Ogólne zasady kontroli podano w Specyfikacji Technicznej „Wymagania Ogólne” pkt. 6.0.</w:t>
      </w:r>
    </w:p>
    <w:p w14:paraId="130ADDFB" w14:textId="77777777" w:rsidR="00A139AD" w:rsidRPr="00B62E57" w:rsidRDefault="00A139AD" w:rsidP="0007423C">
      <w:pPr>
        <w:pStyle w:val="Nagwek2"/>
      </w:pPr>
      <w:r w:rsidRPr="00B62E57">
        <w:t xml:space="preserve">Kontrola jakości materiałów </w:t>
      </w:r>
    </w:p>
    <w:p w14:paraId="22F29311" w14:textId="77777777" w:rsidR="00A139AD" w:rsidRPr="00B62E57" w:rsidRDefault="00A139AD" w:rsidP="00A30775">
      <w:pPr>
        <w:pStyle w:val="Tekst"/>
      </w:pPr>
      <w:r w:rsidRPr="00B62E57">
        <w:t>Wszystkie materiały do wykonania robót muszą odpowiadać wymaganiom Dokumentacji  Projektowej i Specyfikacji Technicznej oraz uzyskać akceptację Inżyniera.</w:t>
      </w:r>
    </w:p>
    <w:p w14:paraId="4F00C572" w14:textId="77777777" w:rsidR="00A139AD" w:rsidRPr="00B62E57" w:rsidRDefault="00A139AD" w:rsidP="0007423C">
      <w:pPr>
        <w:pStyle w:val="Nagwek2"/>
      </w:pPr>
      <w:r w:rsidRPr="00B62E57">
        <w:t>Kontrola jakości robót</w:t>
      </w:r>
    </w:p>
    <w:p w14:paraId="6BA3912F" w14:textId="77777777" w:rsidR="00A139AD" w:rsidRPr="00B62E57" w:rsidRDefault="00A139AD" w:rsidP="0007423C">
      <w:pPr>
        <w:pStyle w:val="Nagwek3"/>
      </w:pPr>
      <w:r w:rsidRPr="00B62E57">
        <w:t>Warunki przystąpienia do badań</w:t>
      </w:r>
    </w:p>
    <w:p w14:paraId="7D05B20E" w14:textId="77777777" w:rsidR="00A139AD" w:rsidRPr="00B62E57" w:rsidRDefault="00A139AD" w:rsidP="00A30775">
      <w:pPr>
        <w:pStyle w:val="Tekst"/>
      </w:pPr>
      <w:r w:rsidRPr="00B62E57">
        <w:t>Badania należy przeprowadzić przed zakryciem bruzd, stropów podwieszonych oraz przed zamurowaniem przejść przewodów przez przegrody budowlane</w:t>
      </w:r>
    </w:p>
    <w:p w14:paraId="5E8CB833" w14:textId="77777777" w:rsidR="00A139AD" w:rsidRPr="00B62E57" w:rsidRDefault="00A139AD" w:rsidP="0007423C">
      <w:pPr>
        <w:pStyle w:val="Nagwek3"/>
      </w:pPr>
      <w:r w:rsidRPr="00B62E57">
        <w:t>Badanie izolacji</w:t>
      </w:r>
    </w:p>
    <w:p w14:paraId="578352C5" w14:textId="77777777" w:rsidR="00A139AD" w:rsidRPr="00B62E57" w:rsidRDefault="00A139AD" w:rsidP="00A30775">
      <w:pPr>
        <w:pStyle w:val="Tekst"/>
      </w:pPr>
      <w:r w:rsidRPr="00B62E57">
        <w:t>Należy sprawdzić prawidłowość montażu otulin i jej zgodność z dokumentacją techniczną i Specyfikacją Techniczną co do rodzaju, gatunku i grubości handlowej.</w:t>
      </w:r>
    </w:p>
    <w:p w14:paraId="640B2C07" w14:textId="77777777" w:rsidR="00A139AD" w:rsidRPr="00B62E57" w:rsidRDefault="00A139AD" w:rsidP="0007423C">
      <w:pPr>
        <w:pStyle w:val="Nagwek1"/>
      </w:pPr>
      <w:bookmarkStart w:id="100" w:name="_Toc46272655"/>
      <w:r w:rsidRPr="00B62E57">
        <w:t>OBMIAR ROBÓT</w:t>
      </w:r>
      <w:bookmarkEnd w:id="100"/>
    </w:p>
    <w:p w14:paraId="1BA4E7EE" w14:textId="77777777" w:rsidR="00A139AD" w:rsidRPr="00B62E57" w:rsidRDefault="00A139AD" w:rsidP="00A30775">
      <w:pPr>
        <w:pStyle w:val="Tekst"/>
      </w:pPr>
      <w:r w:rsidRPr="00B62E57">
        <w:t>Jednostkami obmiaru są:</w:t>
      </w:r>
      <w:r w:rsidR="00BF0336" w:rsidRPr="00B62E57">
        <w:t xml:space="preserve"> </w:t>
      </w:r>
    </w:p>
    <w:p w14:paraId="206251B5" w14:textId="77777777" w:rsidR="00A139AD" w:rsidRPr="00B62E57" w:rsidRDefault="00A139AD" w:rsidP="00A30775">
      <w:pPr>
        <w:pStyle w:val="Tekst"/>
      </w:pPr>
      <w:r w:rsidRPr="00B62E57">
        <w:rPr>
          <w:rFonts w:ascii="Symbol" w:hAnsi="Symbol"/>
        </w:rPr>
        <w:lastRenderedPageBreak/>
        <w:t></w:t>
      </w:r>
      <w:r w:rsidRPr="00B62E57">
        <w:t xml:space="preserve"> otuliny te</w:t>
      </w:r>
      <w:r w:rsidR="0007423C" w:rsidRPr="00B62E57">
        <w:t xml:space="preserve">rmoizolacyjne 1 </w:t>
      </w:r>
      <w:proofErr w:type="spellStart"/>
      <w:r w:rsidR="0007423C" w:rsidRPr="00B62E57">
        <w:t>mb</w:t>
      </w:r>
      <w:proofErr w:type="spellEnd"/>
      <w:r w:rsidR="0007423C" w:rsidRPr="00B62E57">
        <w:t xml:space="preserve"> </w:t>
      </w:r>
      <w:r w:rsidRPr="00B62E57">
        <w:t>dla każdego typu i średnicy; długość nale</w:t>
      </w:r>
      <w:r w:rsidR="0007423C" w:rsidRPr="00B62E57">
        <w:t xml:space="preserve">ży mierzyć wzdłuż osi przewodu. </w:t>
      </w:r>
      <w:r w:rsidRPr="00B62E57">
        <w:t>W przypadku robót zanikających obmiar winien być wykonany w trakcie trwania prac wykonawczych i jego wyniki należy umieścić w protokole odbiorowym, który należy zachować do odbioru końcowego.</w:t>
      </w:r>
    </w:p>
    <w:p w14:paraId="76E541BA" w14:textId="77777777" w:rsidR="00A139AD" w:rsidRPr="00B62E57" w:rsidRDefault="00A139AD" w:rsidP="0007423C">
      <w:pPr>
        <w:pStyle w:val="Nagwek1"/>
      </w:pPr>
      <w:bookmarkStart w:id="101" w:name="_Toc46272656"/>
      <w:r w:rsidRPr="00B62E57">
        <w:t>ODBIÓR ROBÓT</w:t>
      </w:r>
      <w:bookmarkEnd w:id="101"/>
    </w:p>
    <w:p w14:paraId="54176685" w14:textId="77777777" w:rsidR="00A139AD" w:rsidRPr="00B62E57" w:rsidRDefault="00A139AD" w:rsidP="0007423C">
      <w:pPr>
        <w:pStyle w:val="Nagwek2"/>
      </w:pPr>
      <w:r w:rsidRPr="00B62E57">
        <w:t>Odbiór międzyoperacyjny robót poprzedzających wykonanie izolacji cieplnych</w:t>
      </w:r>
    </w:p>
    <w:p w14:paraId="20C4D02A" w14:textId="77777777" w:rsidR="00A139AD" w:rsidRPr="00B62E57" w:rsidRDefault="00A139AD" w:rsidP="00A30775">
      <w:pPr>
        <w:pStyle w:val="Tekst"/>
      </w:pPr>
      <w:r w:rsidRPr="00B62E57">
        <w:t>Odbiory międzyoperacyjne są elementem kontroli jakości robót poprzedzających wykonanie izolacji i w szczególności powinny im podlegać prace, których wykonanie ma istotne znaczenie dla realizowanej instalacji, np. ma nieodwracalny wpływ na zgodne z projektem i prawidłowe wykonanie elementów tej instalacji.</w:t>
      </w:r>
    </w:p>
    <w:p w14:paraId="3972988D" w14:textId="77777777" w:rsidR="00A139AD" w:rsidRPr="00B62E57" w:rsidRDefault="00A139AD" w:rsidP="00A30775">
      <w:pPr>
        <w:pStyle w:val="Tekst"/>
      </w:pPr>
      <w:r w:rsidRPr="00B62E57">
        <w:t>Odbiory międzyoperacyjne należy dokonywać szczególnie, jeżeli dalsze roboty będą wykonywane przez innych pracowników.</w:t>
      </w:r>
    </w:p>
    <w:p w14:paraId="7C532306" w14:textId="77777777" w:rsidR="00A139AD" w:rsidRPr="00B62E57" w:rsidRDefault="00A139AD" w:rsidP="00A30775">
      <w:pPr>
        <w:pStyle w:val="Tekst"/>
      </w:pPr>
      <w:r w:rsidRPr="00B62E57">
        <w:t>Odbiory międzyoperacyjne należy przeprowadzać, przykładowo w stosunku do następujących rodzajów robót:</w:t>
      </w:r>
    </w:p>
    <w:p w14:paraId="1C739A2A" w14:textId="77777777" w:rsidR="00A139AD" w:rsidRPr="00B62E57" w:rsidRDefault="0007423C" w:rsidP="002C50B5">
      <w:pPr>
        <w:pStyle w:val="Tekst"/>
        <w:numPr>
          <w:ilvl w:val="0"/>
          <w:numId w:val="31"/>
        </w:numPr>
      </w:pPr>
      <w:r w:rsidRPr="00B62E57">
        <w:t>p</w:t>
      </w:r>
      <w:r w:rsidR="00A139AD" w:rsidRPr="00B62E57">
        <w:t>rowadzenie przewodów instalacji</w:t>
      </w:r>
      <w:r w:rsidRPr="00B62E57">
        <w:t>;</w:t>
      </w:r>
    </w:p>
    <w:p w14:paraId="19EDEFD6" w14:textId="77777777" w:rsidR="00A139AD" w:rsidRPr="00B62E57" w:rsidRDefault="00A139AD" w:rsidP="002C50B5">
      <w:pPr>
        <w:pStyle w:val="Tekst"/>
        <w:numPr>
          <w:ilvl w:val="0"/>
          <w:numId w:val="31"/>
        </w:numPr>
      </w:pPr>
      <w:r w:rsidRPr="00B62E57">
        <w:t>wykonanie zabezpieczenia antykorozyjnego</w:t>
      </w:r>
      <w:r w:rsidR="0007423C" w:rsidRPr="00B62E57">
        <w:t>;</w:t>
      </w:r>
    </w:p>
    <w:p w14:paraId="5816AF85" w14:textId="77777777" w:rsidR="00A139AD" w:rsidRPr="00B62E57" w:rsidRDefault="00A139AD" w:rsidP="002C50B5">
      <w:pPr>
        <w:pStyle w:val="Tekst"/>
        <w:numPr>
          <w:ilvl w:val="0"/>
          <w:numId w:val="31"/>
        </w:numPr>
      </w:pPr>
      <w:r w:rsidRPr="00B62E57">
        <w:t>wykonanie przewidywanych prób szczelności instalacji.</w:t>
      </w:r>
    </w:p>
    <w:p w14:paraId="795865CB" w14:textId="77777777" w:rsidR="00A139AD" w:rsidRPr="00B62E57" w:rsidRDefault="00A139AD" w:rsidP="00A30775">
      <w:pPr>
        <w:pStyle w:val="Tekst"/>
      </w:pPr>
      <w:r w:rsidRPr="00B62E57">
        <w:t>Po dokonaniu odbioru międzyoperacyjnego należy sporządzić protokół stwierdzający jakość wykonania robót oraz potwierdzający ich przydatność do prawidłowego wykonania izolacji. W protokole należy jednoznacznie identyfikować miejsca i zakres robót objętych odbiorem.</w:t>
      </w:r>
      <w:r w:rsidR="0007423C" w:rsidRPr="00B62E57">
        <w:t xml:space="preserve"> </w:t>
      </w:r>
      <w:r w:rsidRPr="00B62E57">
        <w:t>W przypadku negatywnej oceny jakości wykonania robót albo ich przydatności do prawidłowego wykonania izolacji, w protokole należy określić zakres i termin wykonania prac naprawczych lub uzupełniających. Po wykonaniu tych prac należy ponownie dokonać odbioru międzyoperacyjnego.</w:t>
      </w:r>
    </w:p>
    <w:p w14:paraId="4F460CD7" w14:textId="77777777" w:rsidR="00A139AD" w:rsidRPr="00B62E57" w:rsidRDefault="00A139AD" w:rsidP="0007423C">
      <w:pPr>
        <w:pStyle w:val="Nagwek2"/>
      </w:pPr>
      <w:r w:rsidRPr="00B62E57">
        <w:t>Odbiór techniczny częściowy izolacji cieplnych</w:t>
      </w:r>
    </w:p>
    <w:p w14:paraId="4D6763C1" w14:textId="77777777" w:rsidR="00A139AD" w:rsidRPr="00B62E57" w:rsidRDefault="00A139AD" w:rsidP="00A30775">
      <w:pPr>
        <w:pStyle w:val="Tekst"/>
      </w:pPr>
      <w:r w:rsidRPr="00B62E57">
        <w:t>Odbiór techniczny częściowy powinien być przeprowadzany dla tych elementów lub części instalacji, do których zanika dostęp w wyniku postępu robót. Dotyczy on na przykład: przewodów ułożonych i zaizolowanych w zamurowywanych bruzdach przewodów układanych w rurach płaszczowych w warstwach budowlanych podłogi, uszczelnień przejść w przepustach oraz przegrody budowlane, których sprawdzenie będzie niemożliwe lub utrudnione w fazie odbioru końcowego.</w:t>
      </w:r>
    </w:p>
    <w:p w14:paraId="126AC02D" w14:textId="77777777" w:rsidR="00A139AD" w:rsidRPr="00B62E57" w:rsidRDefault="00A139AD" w:rsidP="00A30775">
      <w:pPr>
        <w:pStyle w:val="Tekst"/>
      </w:pPr>
      <w:r w:rsidRPr="00B62E57">
        <w:t>Odbiór częściowy przeprowadza się w trybie przewidzianym dla odbioru końcowego.</w:t>
      </w:r>
    </w:p>
    <w:p w14:paraId="245B48C1" w14:textId="77777777" w:rsidR="00A139AD" w:rsidRPr="00B62E57" w:rsidRDefault="00A139AD" w:rsidP="00A30775">
      <w:pPr>
        <w:pStyle w:val="Tekst"/>
      </w:pPr>
      <w:r w:rsidRPr="00B62E57">
        <w:t>W ramach odbioru częściowego należy:</w:t>
      </w:r>
    </w:p>
    <w:p w14:paraId="5D02D5C0" w14:textId="77777777" w:rsidR="00A139AD" w:rsidRPr="00B62E57" w:rsidRDefault="00A139AD" w:rsidP="002C50B5">
      <w:pPr>
        <w:pStyle w:val="Tekst"/>
        <w:numPr>
          <w:ilvl w:val="0"/>
          <w:numId w:val="32"/>
        </w:numPr>
      </w:pPr>
      <w:r w:rsidRPr="00B62E57">
        <w:t>sprawdzić czy odbierany element izolacji jest wykonany zgodnie z projektem technicznym oraz z ewentualnymi zapisami w dzienniku budowy dotyczącymi zmian w tym projekcie;</w:t>
      </w:r>
    </w:p>
    <w:p w14:paraId="50CF0516" w14:textId="77777777" w:rsidR="00A139AD" w:rsidRPr="00B62E57" w:rsidRDefault="00A139AD" w:rsidP="002C50B5">
      <w:pPr>
        <w:pStyle w:val="Tekst"/>
        <w:numPr>
          <w:ilvl w:val="0"/>
          <w:numId w:val="32"/>
        </w:numPr>
      </w:pPr>
      <w:r w:rsidRPr="00B62E57">
        <w:t>sprawdzić zgodność wykonania odbieranej części izolacji z wymaganiami określonymi w projekcie i Specyfikacji Technicznej</w:t>
      </w:r>
    </w:p>
    <w:p w14:paraId="3102EAC5" w14:textId="77777777" w:rsidR="00A139AD" w:rsidRPr="00B62E57" w:rsidRDefault="00A139AD" w:rsidP="00A30775">
      <w:pPr>
        <w:pStyle w:val="Tekst"/>
      </w:pPr>
      <w:r w:rsidRPr="00B62E57">
        <w:t xml:space="preserve">Po dokonaniu odbioru częściowego należy sporządzić protokół potwierdzający prawidłowe wykonanie robót, zgodność wykonania izolacji z projektem technicznym. W protokole należy jednoznacznie zidentyfikować miejsce zainstalowania elementów lub lokalizację części izolacji, które były objęte odbiorem częściowym. </w:t>
      </w:r>
    </w:p>
    <w:p w14:paraId="57F54FDF" w14:textId="77777777" w:rsidR="0007423C" w:rsidRPr="00B62E57" w:rsidRDefault="00A139AD" w:rsidP="00A30775">
      <w:pPr>
        <w:pStyle w:val="Tekst"/>
      </w:pPr>
      <w:r w:rsidRPr="00B62E57">
        <w:lastRenderedPageBreak/>
        <w:t>W przypadku negatywnego wyniku odbioru częściowego, w protokole należy określić zakres i termin wykonania prac naprawczych lub uzupełniających. Po wykonaniu tych prac należy ponownie dokonać odbioru częściowego.</w:t>
      </w:r>
    </w:p>
    <w:p w14:paraId="790602B6" w14:textId="77777777" w:rsidR="00A139AD" w:rsidRPr="00B62E57" w:rsidRDefault="00A139AD" w:rsidP="0007423C">
      <w:pPr>
        <w:pStyle w:val="Nagwek2"/>
      </w:pPr>
      <w:r w:rsidRPr="00B62E57">
        <w:t>Odbiór techniczny końcowy izolacji cieplnych</w:t>
      </w:r>
    </w:p>
    <w:p w14:paraId="76A3051D" w14:textId="77777777" w:rsidR="00A139AD" w:rsidRPr="00B62E57" w:rsidRDefault="00A139AD" w:rsidP="00A30775">
      <w:pPr>
        <w:pStyle w:val="Tekst"/>
      </w:pPr>
      <w:r w:rsidRPr="00B62E57">
        <w:t>Izolacja powinna być przedstawiona do odbioru technicznego końcowego po spełnieniu następujących warunków:</w:t>
      </w:r>
    </w:p>
    <w:p w14:paraId="67081342" w14:textId="77777777" w:rsidR="00A139AD" w:rsidRPr="00B62E57" w:rsidRDefault="00A139AD" w:rsidP="002C50B5">
      <w:pPr>
        <w:pStyle w:val="Tekst"/>
        <w:numPr>
          <w:ilvl w:val="0"/>
          <w:numId w:val="33"/>
        </w:numPr>
      </w:pPr>
      <w:r w:rsidRPr="00B62E57">
        <w:t>zakończono wszystkie roboty przy izolacji cieplnej;</w:t>
      </w:r>
    </w:p>
    <w:p w14:paraId="3BD7B035" w14:textId="77777777" w:rsidR="00A139AD" w:rsidRPr="00B62E57" w:rsidRDefault="00A139AD" w:rsidP="002C50B5">
      <w:pPr>
        <w:pStyle w:val="Tekst"/>
        <w:numPr>
          <w:ilvl w:val="0"/>
          <w:numId w:val="33"/>
        </w:numPr>
      </w:pPr>
      <w:r w:rsidRPr="00B62E57">
        <w:t>dokonano badań odbiorczych, z których wszystkie zakończyły się wynikiem pozytywnym;</w:t>
      </w:r>
    </w:p>
    <w:p w14:paraId="5C8FA3F0" w14:textId="77777777" w:rsidR="00A139AD" w:rsidRPr="00B62E57" w:rsidRDefault="00A139AD" w:rsidP="00A30775">
      <w:pPr>
        <w:pStyle w:val="Tekst"/>
      </w:pPr>
      <w:r w:rsidRPr="00B62E57">
        <w:t>Przy odbiorze końcowym instalacji należy przedstawić następujące dokumenty:</w:t>
      </w:r>
    </w:p>
    <w:p w14:paraId="0D91215B" w14:textId="77777777" w:rsidR="00A139AD" w:rsidRPr="00B62E57" w:rsidRDefault="00A139AD" w:rsidP="002C50B5">
      <w:pPr>
        <w:pStyle w:val="Tekst"/>
        <w:numPr>
          <w:ilvl w:val="0"/>
          <w:numId w:val="34"/>
        </w:numPr>
      </w:pPr>
      <w:r w:rsidRPr="00B62E57">
        <w:t>projekt techniczny powykonawczy izolacji (z naniesionymi ewentualnymi zmianami i uzupełnieniami dokonanymi w czasie budowy);</w:t>
      </w:r>
    </w:p>
    <w:p w14:paraId="13B95A81" w14:textId="77777777" w:rsidR="00A139AD" w:rsidRPr="00B62E57" w:rsidRDefault="00A139AD" w:rsidP="002C50B5">
      <w:pPr>
        <w:pStyle w:val="Tekst"/>
        <w:numPr>
          <w:ilvl w:val="0"/>
          <w:numId w:val="34"/>
        </w:numPr>
      </w:pPr>
      <w:r w:rsidRPr="00B62E57">
        <w:t>dziennik budowy;</w:t>
      </w:r>
    </w:p>
    <w:p w14:paraId="48D1D46A" w14:textId="77777777" w:rsidR="00A139AD" w:rsidRPr="00B62E57" w:rsidRDefault="00A139AD" w:rsidP="002C50B5">
      <w:pPr>
        <w:pStyle w:val="Tekst"/>
        <w:numPr>
          <w:ilvl w:val="0"/>
          <w:numId w:val="34"/>
        </w:numPr>
      </w:pPr>
      <w:r w:rsidRPr="00B62E57">
        <w:t>potwierdzenie zgodności wykonania izolacji z projektem technicznym, warunkami pozwolenia na budowę i przepisami;</w:t>
      </w:r>
    </w:p>
    <w:p w14:paraId="34CEC046" w14:textId="77777777" w:rsidR="00A139AD" w:rsidRPr="00B62E57" w:rsidRDefault="00A139AD" w:rsidP="002C50B5">
      <w:pPr>
        <w:pStyle w:val="Tekst"/>
        <w:numPr>
          <w:ilvl w:val="0"/>
          <w:numId w:val="34"/>
        </w:numPr>
      </w:pPr>
      <w:r w:rsidRPr="00B62E57">
        <w:t>obmiary powykonawcze;</w:t>
      </w:r>
    </w:p>
    <w:p w14:paraId="7AB30821" w14:textId="77777777" w:rsidR="00A139AD" w:rsidRPr="00B62E57" w:rsidRDefault="00A139AD" w:rsidP="002C50B5">
      <w:pPr>
        <w:pStyle w:val="Tekst"/>
        <w:numPr>
          <w:ilvl w:val="0"/>
          <w:numId w:val="34"/>
        </w:numPr>
      </w:pPr>
      <w:r w:rsidRPr="00B62E57">
        <w:t>protokoły odbiorów międzyoperacyjnych</w:t>
      </w:r>
    </w:p>
    <w:p w14:paraId="414BDDDD" w14:textId="77777777" w:rsidR="00A139AD" w:rsidRPr="00B62E57" w:rsidRDefault="00A139AD" w:rsidP="002C50B5">
      <w:pPr>
        <w:pStyle w:val="Tekst"/>
        <w:numPr>
          <w:ilvl w:val="0"/>
          <w:numId w:val="34"/>
        </w:numPr>
      </w:pPr>
      <w:r w:rsidRPr="00B62E57">
        <w:t>protokoły odbiorów technicznych częściowych</w:t>
      </w:r>
    </w:p>
    <w:p w14:paraId="168B3523" w14:textId="77777777" w:rsidR="00A139AD" w:rsidRPr="00B62E57" w:rsidRDefault="00A139AD" w:rsidP="002C50B5">
      <w:pPr>
        <w:pStyle w:val="Tekst"/>
        <w:numPr>
          <w:ilvl w:val="0"/>
          <w:numId w:val="34"/>
        </w:numPr>
      </w:pPr>
      <w:r w:rsidRPr="00B62E57">
        <w:t>protokoły wykonanych badań odbiorczych</w:t>
      </w:r>
    </w:p>
    <w:p w14:paraId="75824EFC" w14:textId="77777777" w:rsidR="00A139AD" w:rsidRPr="00B62E57" w:rsidRDefault="00A139AD" w:rsidP="002C50B5">
      <w:pPr>
        <w:pStyle w:val="Tekst"/>
        <w:numPr>
          <w:ilvl w:val="0"/>
          <w:numId w:val="34"/>
        </w:numPr>
      </w:pPr>
      <w:r w:rsidRPr="00B62E57">
        <w:t>dokumenty dopuszczające do stosowania w budownictwie wyroby budowlane, z których wykonano izolację</w:t>
      </w:r>
    </w:p>
    <w:p w14:paraId="231D207F" w14:textId="77777777" w:rsidR="00A139AD" w:rsidRPr="00B62E57" w:rsidRDefault="00A139AD" w:rsidP="00A30775">
      <w:pPr>
        <w:pStyle w:val="Tekst"/>
      </w:pPr>
      <w:r w:rsidRPr="00B62E57">
        <w:t>W ramach odbioru końcowego należy:</w:t>
      </w:r>
    </w:p>
    <w:p w14:paraId="2F7460DC" w14:textId="77777777" w:rsidR="00A139AD" w:rsidRPr="00B62E57" w:rsidRDefault="00A139AD" w:rsidP="002C50B5">
      <w:pPr>
        <w:pStyle w:val="Tekst"/>
        <w:numPr>
          <w:ilvl w:val="0"/>
          <w:numId w:val="35"/>
        </w:numPr>
      </w:pPr>
      <w:r w:rsidRPr="00B62E57">
        <w:t>sprawdzić czy instalacja jest wykonana zgodnie z projektem technicznym powykonawczym</w:t>
      </w:r>
    </w:p>
    <w:p w14:paraId="1EB49EA8" w14:textId="77777777" w:rsidR="00A139AD" w:rsidRPr="00B62E57" w:rsidRDefault="00A139AD" w:rsidP="002C50B5">
      <w:pPr>
        <w:pStyle w:val="Tekst"/>
        <w:numPr>
          <w:ilvl w:val="0"/>
          <w:numId w:val="35"/>
        </w:numPr>
      </w:pPr>
      <w:r w:rsidRPr="00B62E57">
        <w:t>sprawdzić zgodność wykonania odbieranej instalacji z wymaganiami określonymi w projekcie i Specyfikacji Technicznej</w:t>
      </w:r>
    </w:p>
    <w:p w14:paraId="1237587E" w14:textId="77777777" w:rsidR="00A139AD" w:rsidRPr="00B62E57" w:rsidRDefault="00A139AD" w:rsidP="002C50B5">
      <w:pPr>
        <w:pStyle w:val="Tekst"/>
        <w:numPr>
          <w:ilvl w:val="0"/>
          <w:numId w:val="35"/>
        </w:numPr>
      </w:pPr>
      <w:r w:rsidRPr="00B62E57">
        <w:t>sprawdzić protokoły odbiorów międzyoperacyjnych</w:t>
      </w:r>
    </w:p>
    <w:p w14:paraId="704A9BDC" w14:textId="77777777" w:rsidR="006A33DC" w:rsidRPr="00B62E57" w:rsidRDefault="00A139AD" w:rsidP="002C50B5">
      <w:pPr>
        <w:pStyle w:val="Tekst"/>
        <w:numPr>
          <w:ilvl w:val="0"/>
          <w:numId w:val="35"/>
        </w:numPr>
      </w:pPr>
      <w:r w:rsidRPr="00B62E57">
        <w:t>sprawdzić protokoły odbiorów technicznych częściowych</w:t>
      </w:r>
    </w:p>
    <w:p w14:paraId="794A28B3" w14:textId="77777777" w:rsidR="00A139AD" w:rsidRPr="00B62E57" w:rsidRDefault="00A139AD" w:rsidP="0007423C">
      <w:pPr>
        <w:pStyle w:val="Nagwek1"/>
      </w:pPr>
      <w:bookmarkStart w:id="102" w:name="_Toc46272657"/>
      <w:r w:rsidRPr="00B62E57">
        <w:t>PODSTAWA PŁATNOŚCI</w:t>
      </w:r>
      <w:bookmarkEnd w:id="102"/>
    </w:p>
    <w:p w14:paraId="2D085CE1" w14:textId="77777777" w:rsidR="00A139AD" w:rsidRPr="00B62E57" w:rsidRDefault="00A139AD" w:rsidP="00A30775">
      <w:pPr>
        <w:pStyle w:val="Tekst"/>
      </w:pPr>
      <w:r w:rsidRPr="00B62E57">
        <w:t>Wymagania ogólne dotyczące podstawy płatności podano w Specyfikacji Technicznej „Warunki  Ogólne” pkt 9.0.</w:t>
      </w:r>
    </w:p>
    <w:p w14:paraId="34DFF556" w14:textId="77777777" w:rsidR="00A139AD" w:rsidRPr="00B62E57" w:rsidRDefault="00A139AD" w:rsidP="00A30775">
      <w:pPr>
        <w:pStyle w:val="Tekst"/>
      </w:pPr>
      <w:r w:rsidRPr="00B62E57">
        <w:t>Roboty związane z izolacją cieplną dla rur centralnego ogrzewania pł</w:t>
      </w:r>
      <w:r w:rsidR="0007423C" w:rsidRPr="00B62E57">
        <w:t xml:space="preserve">atne są wg ceny obmiaru, które </w:t>
      </w:r>
      <w:r w:rsidRPr="00B62E57">
        <w:t>zawiera:</w:t>
      </w:r>
    </w:p>
    <w:p w14:paraId="0ED3B6AB" w14:textId="77777777" w:rsidR="00A139AD" w:rsidRPr="00B62E57" w:rsidRDefault="00A139AD" w:rsidP="002C50B5">
      <w:pPr>
        <w:pStyle w:val="Tekst"/>
        <w:numPr>
          <w:ilvl w:val="0"/>
          <w:numId w:val="36"/>
        </w:numPr>
      </w:pPr>
      <w:r w:rsidRPr="00B62E57">
        <w:t>wykonanie robót przygotowawczych</w:t>
      </w:r>
      <w:r w:rsidR="0007423C" w:rsidRPr="00B62E57">
        <w:t>;</w:t>
      </w:r>
    </w:p>
    <w:p w14:paraId="6B136A1A" w14:textId="77777777" w:rsidR="00A139AD" w:rsidRPr="00B62E57" w:rsidRDefault="0007423C" w:rsidP="002C50B5">
      <w:pPr>
        <w:pStyle w:val="Tekst"/>
        <w:numPr>
          <w:ilvl w:val="0"/>
          <w:numId w:val="36"/>
        </w:numPr>
      </w:pPr>
      <w:r w:rsidRPr="00B62E57">
        <w:t>z</w:t>
      </w:r>
      <w:r w:rsidR="00A139AD" w:rsidRPr="00B62E57">
        <w:t>akup i dostawę materiałów</w:t>
      </w:r>
      <w:r w:rsidRPr="00B62E57">
        <w:t>;</w:t>
      </w:r>
    </w:p>
    <w:p w14:paraId="62DA592F" w14:textId="77777777" w:rsidR="00A139AD" w:rsidRPr="00B62E57" w:rsidRDefault="00A139AD" w:rsidP="002C50B5">
      <w:pPr>
        <w:pStyle w:val="Tekst"/>
        <w:numPr>
          <w:ilvl w:val="0"/>
          <w:numId w:val="36"/>
        </w:numPr>
      </w:pPr>
      <w:r w:rsidRPr="00B62E57">
        <w:t>ułożenie izolacji na rurociągach</w:t>
      </w:r>
      <w:r w:rsidR="0007423C" w:rsidRPr="00B62E57">
        <w:t>;</w:t>
      </w:r>
    </w:p>
    <w:p w14:paraId="6D9C5615" w14:textId="77777777" w:rsidR="00A139AD" w:rsidRPr="00B62E57" w:rsidRDefault="00A139AD" w:rsidP="002C50B5">
      <w:pPr>
        <w:pStyle w:val="Tekst"/>
        <w:numPr>
          <w:ilvl w:val="0"/>
          <w:numId w:val="36"/>
        </w:numPr>
      </w:pPr>
      <w:r w:rsidRPr="00B62E57">
        <w:t>zabezpieczanie przed uszkodzeniem</w:t>
      </w:r>
      <w:r w:rsidR="0007423C" w:rsidRPr="00B62E57">
        <w:t>;</w:t>
      </w:r>
    </w:p>
    <w:p w14:paraId="219F670E" w14:textId="77777777" w:rsidR="00A139AD" w:rsidRPr="00B62E57" w:rsidRDefault="00A139AD" w:rsidP="002C50B5">
      <w:pPr>
        <w:pStyle w:val="Tekst"/>
        <w:numPr>
          <w:ilvl w:val="0"/>
          <w:numId w:val="36"/>
        </w:numPr>
      </w:pPr>
      <w:r w:rsidRPr="00B62E57">
        <w:t>przeprowadzenie pomiarów i badań wymaganych w ST</w:t>
      </w:r>
      <w:r w:rsidR="0007423C" w:rsidRPr="00B62E57">
        <w:t>;</w:t>
      </w:r>
    </w:p>
    <w:p w14:paraId="7B414EA3" w14:textId="77777777" w:rsidR="00A139AD" w:rsidRPr="00B62E57" w:rsidRDefault="00A139AD" w:rsidP="002C50B5">
      <w:pPr>
        <w:pStyle w:val="Tekst"/>
        <w:numPr>
          <w:ilvl w:val="0"/>
          <w:numId w:val="36"/>
        </w:numPr>
      </w:pPr>
      <w:r w:rsidRPr="00B62E57">
        <w:t>uprzątnięcie miejsca pracy</w:t>
      </w:r>
      <w:r w:rsidR="0007423C" w:rsidRPr="00B62E57">
        <w:t>.</w:t>
      </w:r>
    </w:p>
    <w:p w14:paraId="1372B928" w14:textId="77777777" w:rsidR="00A139AD" w:rsidRPr="00B62E57" w:rsidRDefault="00A139AD" w:rsidP="0007423C">
      <w:pPr>
        <w:pStyle w:val="Nagwek1"/>
      </w:pPr>
      <w:bookmarkStart w:id="103" w:name="_Toc46272658"/>
      <w:r w:rsidRPr="00B62E57">
        <w:t>PRZEPISY ZWIĄZANE</w:t>
      </w:r>
      <w:bookmarkEnd w:id="103"/>
    </w:p>
    <w:p w14:paraId="3335E369" w14:textId="77777777" w:rsidR="00A139AD" w:rsidRPr="00B62E57" w:rsidRDefault="00A139AD" w:rsidP="00C6681D">
      <w:pPr>
        <w:pStyle w:val="Tekst"/>
        <w:ind w:left="284" w:hanging="284"/>
      </w:pPr>
      <w:r w:rsidRPr="00B62E57">
        <w:lastRenderedPageBreak/>
        <w:t>PN-B-02421:2000 Ogrzewnictwo i ciepłownictwo – Izolacja cieplna przewodów, armatury i urządzeń – Wymagania i badania odbiorcze.</w:t>
      </w:r>
    </w:p>
    <w:p w14:paraId="35620F9B" w14:textId="77777777" w:rsidR="00A139AD" w:rsidRPr="00B62E57" w:rsidRDefault="00A139AD" w:rsidP="00C6681D">
      <w:pPr>
        <w:pStyle w:val="Tekst"/>
        <w:ind w:left="284" w:hanging="284"/>
      </w:pPr>
      <w:r w:rsidRPr="00B62E57">
        <w:t>Dz. U. z 2000r. Nr 106, poz. 1126 – Prawo budowlane</w:t>
      </w:r>
    </w:p>
    <w:p w14:paraId="0DFD8CB2" w14:textId="77777777" w:rsidR="00A139AD" w:rsidRPr="00B62E57" w:rsidRDefault="00A139AD" w:rsidP="00C6681D">
      <w:pPr>
        <w:pStyle w:val="Tekst"/>
        <w:ind w:left="284" w:hanging="284"/>
      </w:pPr>
      <w:r w:rsidRPr="00B62E57">
        <w:t>Dz. U. z 2002r. Nr 75, poz. 690 – warunki techniczne jakim powinny odpowiadać budynki i ich usytuowanie</w:t>
      </w:r>
    </w:p>
    <w:p w14:paraId="530B44E8" w14:textId="77777777" w:rsidR="00361EC0" w:rsidRPr="00B62E57" w:rsidRDefault="00A139AD" w:rsidP="00C6681D">
      <w:pPr>
        <w:pStyle w:val="Tekst"/>
        <w:ind w:left="284" w:hanging="284"/>
      </w:pPr>
      <w:r w:rsidRPr="00B62E57">
        <w:t>Dz. U. z 1997r. Nr 129, poz. 844 – Ogólne przepisy bezpieczeństwa i higieny pracy</w:t>
      </w:r>
    </w:p>
    <w:p w14:paraId="725F539E" w14:textId="77777777" w:rsidR="00361EC0" w:rsidRPr="00B62E57" w:rsidRDefault="00361EC0">
      <w:pPr>
        <w:rPr>
          <w:rFonts w:ascii="Arial" w:hAnsi="Arial" w:cs="Arial"/>
        </w:rPr>
      </w:pPr>
      <w:r w:rsidRPr="00B62E57">
        <w:rPr>
          <w:rFonts w:ascii="Arial" w:hAnsi="Arial" w:cs="Arial"/>
        </w:rPr>
        <w:br w:type="page"/>
      </w:r>
    </w:p>
    <w:p w14:paraId="4E17BE59" w14:textId="77777777" w:rsidR="00C6681D" w:rsidRPr="00B62E57" w:rsidRDefault="00C6681D" w:rsidP="00C6681D">
      <w:pPr>
        <w:jc w:val="center"/>
        <w:rPr>
          <w:rFonts w:ascii="Times New Roman" w:hAnsi="Times New Roman" w:cs="Times New Roman"/>
          <w:b/>
          <w:sz w:val="28"/>
        </w:rPr>
      </w:pPr>
      <w:bookmarkStart w:id="104" w:name="_Toc225655001"/>
      <w:r w:rsidRPr="00B62E57">
        <w:rPr>
          <w:rFonts w:ascii="Times New Roman" w:hAnsi="Times New Roman" w:cs="Times New Roman"/>
          <w:b/>
          <w:sz w:val="28"/>
        </w:rPr>
        <w:lastRenderedPageBreak/>
        <w:t xml:space="preserve">SPECYFIKACJA TECHNICZNA </w:t>
      </w:r>
      <w:r w:rsidRPr="00B62E57">
        <w:rPr>
          <w:rFonts w:ascii="Times New Roman" w:hAnsi="Times New Roman" w:cs="Times New Roman"/>
          <w:b/>
          <w:sz w:val="28"/>
        </w:rPr>
        <w:br/>
        <w:t>WYKONANIA I ODBIORU ROBÓT BUDOWLANYCH</w:t>
      </w:r>
    </w:p>
    <w:p w14:paraId="7FEE302C" w14:textId="77777777" w:rsidR="00C6681D" w:rsidRPr="00B62E57" w:rsidRDefault="00C6681D" w:rsidP="00C6681D">
      <w:pPr>
        <w:jc w:val="center"/>
        <w:rPr>
          <w:rFonts w:ascii="Times New Roman" w:hAnsi="Times New Roman" w:cs="Times New Roman"/>
          <w:b/>
          <w:sz w:val="28"/>
        </w:rPr>
      </w:pPr>
      <w:r w:rsidRPr="00B62E57">
        <w:rPr>
          <w:rFonts w:ascii="Times New Roman" w:hAnsi="Times New Roman" w:cs="Times New Roman"/>
          <w:b/>
          <w:sz w:val="28"/>
        </w:rPr>
        <w:t>(SANITARNYCH)</w:t>
      </w:r>
    </w:p>
    <w:p w14:paraId="6FBB1200" w14:textId="77777777" w:rsidR="00F30F39" w:rsidRPr="00B62E57" w:rsidRDefault="00F30F39" w:rsidP="00F30F39">
      <w:pPr>
        <w:pStyle w:val="Tytu"/>
      </w:pPr>
      <w:bookmarkStart w:id="105" w:name="_Toc46272659"/>
      <w:r w:rsidRPr="00B62E57">
        <w:t>ST-04.00 – INSTALOWANIE WENTYLACJI</w:t>
      </w:r>
      <w:bookmarkEnd w:id="105"/>
    </w:p>
    <w:p w14:paraId="76AE7A51" w14:textId="77777777" w:rsidR="00A6354E" w:rsidRPr="00B62E57" w:rsidRDefault="004D5F40" w:rsidP="00A30775">
      <w:pPr>
        <w:pStyle w:val="Podtytu"/>
      </w:pPr>
      <w:r w:rsidRPr="00B62E57">
        <w:t xml:space="preserve">Kod CPV: </w:t>
      </w:r>
      <w:r w:rsidR="00A6354E" w:rsidRPr="00B62E57">
        <w:t>CPV 45331210-1</w:t>
      </w:r>
    </w:p>
    <w:p w14:paraId="1E975A0F" w14:textId="77777777" w:rsidR="003F4F47" w:rsidRPr="00B62E57" w:rsidRDefault="003F4F47" w:rsidP="00A30775">
      <w:pPr>
        <w:pStyle w:val="Tekst"/>
      </w:pPr>
    </w:p>
    <w:p w14:paraId="2F66A2D4" w14:textId="77777777" w:rsidR="00A6354E" w:rsidRPr="00B62E57" w:rsidRDefault="00A6354E" w:rsidP="002C50B5">
      <w:pPr>
        <w:pStyle w:val="Nagwek1"/>
        <w:numPr>
          <w:ilvl w:val="0"/>
          <w:numId w:val="38"/>
        </w:numPr>
      </w:pPr>
      <w:bookmarkStart w:id="106" w:name="_Toc46272660"/>
      <w:r w:rsidRPr="00B62E57">
        <w:t>WSTĘP</w:t>
      </w:r>
      <w:bookmarkEnd w:id="106"/>
    </w:p>
    <w:p w14:paraId="0F816D65" w14:textId="77777777" w:rsidR="00297590" w:rsidRPr="00B62E57" w:rsidRDefault="00297590" w:rsidP="00297590">
      <w:pPr>
        <w:pStyle w:val="Nagwek2"/>
      </w:pPr>
      <w:r w:rsidRPr="00B62E57">
        <w:t>Przedmiot Specyfikacji</w:t>
      </w:r>
    </w:p>
    <w:p w14:paraId="734E6F04" w14:textId="77777777" w:rsidR="00297590" w:rsidRPr="00B62E57" w:rsidRDefault="00297590" w:rsidP="00A30775">
      <w:pPr>
        <w:pStyle w:val="Tekst"/>
      </w:pPr>
      <w:r w:rsidRPr="00B62E57">
        <w:t>Przedmiotem niniejszej Specyfikacji Technicznej (ST) są wymagania techniczne dotyczące wykonania i odbioru instalacji wentylacji mechanicznej.</w:t>
      </w:r>
    </w:p>
    <w:p w14:paraId="2305D68E" w14:textId="77777777" w:rsidR="00297590" w:rsidRPr="00B62E57" w:rsidRDefault="00297590" w:rsidP="00297590">
      <w:pPr>
        <w:pStyle w:val="Nagwek2"/>
      </w:pPr>
      <w:r w:rsidRPr="00B62E57">
        <w:t>Zakres stosowania Specyfikacji</w:t>
      </w:r>
    </w:p>
    <w:p w14:paraId="3204C0DB" w14:textId="77777777" w:rsidR="00297590" w:rsidRPr="00B62E57" w:rsidRDefault="00297590" w:rsidP="00A30775">
      <w:pPr>
        <w:pStyle w:val="Tekst"/>
      </w:pPr>
      <w:r w:rsidRPr="00B62E57">
        <w:t>Specyfikacja Techniczna jest stosowana jako dokument przetargowy i kontraktowy przy zlecaniu i realizacji robót budowlano-montażowych wymienionych w punkcie 1.1.</w:t>
      </w:r>
    </w:p>
    <w:p w14:paraId="7B675F08" w14:textId="77777777" w:rsidR="00297590" w:rsidRPr="00B62E57" w:rsidRDefault="00297590" w:rsidP="00297590">
      <w:pPr>
        <w:pStyle w:val="Nagwek2"/>
      </w:pPr>
      <w:r w:rsidRPr="00B62E57">
        <w:t>Zakres robót objętych Specyfikacją</w:t>
      </w:r>
    </w:p>
    <w:p w14:paraId="47B5AF11" w14:textId="77777777" w:rsidR="00297590" w:rsidRPr="00B62E57" w:rsidRDefault="00297590" w:rsidP="00A30775">
      <w:pPr>
        <w:pStyle w:val="Tekst"/>
      </w:pPr>
      <w:r w:rsidRPr="00B62E57">
        <w:t xml:space="preserve">Roboty których dotyczy specyfikacja obejmują wszystkie czynności umożliwiające wykonanie i odbiór robót zgodnie z punktem 1.1. </w:t>
      </w:r>
    </w:p>
    <w:p w14:paraId="2009EE14" w14:textId="77777777" w:rsidR="00297590" w:rsidRPr="00B62E57" w:rsidRDefault="00297590" w:rsidP="00A30775">
      <w:pPr>
        <w:pStyle w:val="Tekst"/>
      </w:pPr>
      <w:r w:rsidRPr="00B62E57">
        <w:t>Niniejsza Specyfikacja Techniczna (ST) obejmuje:</w:t>
      </w:r>
    </w:p>
    <w:p w14:paraId="37FF3302" w14:textId="149D1E64" w:rsidR="00297590" w:rsidRPr="00B62E57" w:rsidRDefault="00297590" w:rsidP="002C50B5">
      <w:pPr>
        <w:pStyle w:val="Tekst"/>
        <w:numPr>
          <w:ilvl w:val="0"/>
          <w:numId w:val="39"/>
        </w:numPr>
      </w:pPr>
      <w:r w:rsidRPr="00B62E57">
        <w:t>montaż central</w:t>
      </w:r>
      <w:r w:rsidR="007D4E4B">
        <w:t>i</w:t>
      </w:r>
      <w:r w:rsidRPr="00B62E57">
        <w:t xml:space="preserve"> wentylacyjn</w:t>
      </w:r>
      <w:r w:rsidR="007D4E4B">
        <w:t>ej,</w:t>
      </w:r>
    </w:p>
    <w:p w14:paraId="5454A0FA" w14:textId="77777777" w:rsidR="00297590" w:rsidRPr="00B62E57" w:rsidRDefault="00297590" w:rsidP="002C50B5">
      <w:pPr>
        <w:pStyle w:val="Tekst"/>
        <w:numPr>
          <w:ilvl w:val="0"/>
          <w:numId w:val="39"/>
        </w:numPr>
      </w:pPr>
      <w:r w:rsidRPr="00B62E57">
        <w:t>- montaż  wentylatorów łazienkowych montowanych w kanałach stalowych, oraz w kanałach murowanych;</w:t>
      </w:r>
    </w:p>
    <w:p w14:paraId="4DB07B13" w14:textId="77777777" w:rsidR="00297590" w:rsidRPr="00B62E57" w:rsidRDefault="00297590" w:rsidP="002C50B5">
      <w:pPr>
        <w:pStyle w:val="Tekst"/>
        <w:numPr>
          <w:ilvl w:val="0"/>
          <w:numId w:val="39"/>
        </w:numPr>
      </w:pPr>
      <w:r w:rsidRPr="00B62E57">
        <w:t xml:space="preserve">montaż projektowanych kanałów wentylacji mechanicznej, </w:t>
      </w:r>
      <w:proofErr w:type="spellStart"/>
      <w:r w:rsidRPr="00B62E57">
        <w:t>nawiewno</w:t>
      </w:r>
      <w:proofErr w:type="spellEnd"/>
      <w:r w:rsidRPr="00B62E57">
        <w:t>- wywiewnej   wykonanych z blachy stalowej ocynkowanej zgodnie z wykazem elementów i urządzeń wentylacyjnych oraz wymiarów podanych na rysunku;</w:t>
      </w:r>
    </w:p>
    <w:p w14:paraId="066E6318" w14:textId="77777777" w:rsidR="00297590" w:rsidRPr="00B62E57" w:rsidRDefault="00297590" w:rsidP="002C50B5">
      <w:pPr>
        <w:pStyle w:val="Tekst"/>
        <w:numPr>
          <w:ilvl w:val="0"/>
          <w:numId w:val="39"/>
        </w:numPr>
      </w:pPr>
      <w:r w:rsidRPr="00B62E57">
        <w:t>montaż elementów nawiewnych i wywiewnych;</w:t>
      </w:r>
    </w:p>
    <w:p w14:paraId="53DC455E" w14:textId="77777777" w:rsidR="00297590" w:rsidRPr="00B62E57" w:rsidRDefault="00297590" w:rsidP="002C50B5">
      <w:pPr>
        <w:pStyle w:val="Tekst"/>
        <w:numPr>
          <w:ilvl w:val="0"/>
          <w:numId w:val="39"/>
        </w:numPr>
      </w:pPr>
      <w:r w:rsidRPr="00B62E57">
        <w:t>regulację wydajności powietrza przy użyciu;</w:t>
      </w:r>
    </w:p>
    <w:p w14:paraId="445E0316" w14:textId="77777777" w:rsidR="00297590" w:rsidRPr="00B62E57" w:rsidRDefault="00297590" w:rsidP="002C50B5">
      <w:pPr>
        <w:pStyle w:val="Tekst"/>
        <w:numPr>
          <w:ilvl w:val="1"/>
          <w:numId w:val="39"/>
        </w:numPr>
      </w:pPr>
      <w:r w:rsidRPr="00B62E57">
        <w:t>regulatorów prędkości obrotowej silników elektrycznych napędzających wentylatory</w:t>
      </w:r>
    </w:p>
    <w:p w14:paraId="65A937F5" w14:textId="77777777" w:rsidR="00297590" w:rsidRPr="00B62E57" w:rsidRDefault="00297590" w:rsidP="002C50B5">
      <w:pPr>
        <w:pStyle w:val="Tekst"/>
        <w:numPr>
          <w:ilvl w:val="1"/>
          <w:numId w:val="39"/>
        </w:numPr>
      </w:pPr>
      <w:r w:rsidRPr="00B62E57">
        <w:t>przepustnic na kanałach wentylacyjnych,</w:t>
      </w:r>
    </w:p>
    <w:p w14:paraId="27D4B175" w14:textId="77777777" w:rsidR="00297590" w:rsidRPr="00B62E57" w:rsidRDefault="00297590" w:rsidP="002C50B5">
      <w:pPr>
        <w:pStyle w:val="Tekst"/>
        <w:numPr>
          <w:ilvl w:val="1"/>
          <w:numId w:val="39"/>
        </w:numPr>
      </w:pPr>
      <w:r w:rsidRPr="00B62E57">
        <w:t>przepustnic przy kratkach wentylacyjnych,</w:t>
      </w:r>
    </w:p>
    <w:p w14:paraId="25A8AE39" w14:textId="77777777" w:rsidR="00297590" w:rsidRPr="00B62E57" w:rsidRDefault="00297590" w:rsidP="002C50B5">
      <w:pPr>
        <w:pStyle w:val="Tekst"/>
        <w:numPr>
          <w:ilvl w:val="1"/>
          <w:numId w:val="39"/>
        </w:numPr>
      </w:pPr>
      <w:r w:rsidRPr="00B62E57">
        <w:t>sterowanie i automatykę wg projektu branży elektrycznej opracowanego na podstawie wytycznych zawartych w projekcie wentylacji mechanicznej.</w:t>
      </w:r>
    </w:p>
    <w:p w14:paraId="53307694" w14:textId="77777777" w:rsidR="00A6354E" w:rsidRPr="00B62E57" w:rsidRDefault="00A6354E" w:rsidP="00F30F39">
      <w:pPr>
        <w:pStyle w:val="Nagwek2"/>
      </w:pPr>
      <w:r w:rsidRPr="00B62E57">
        <w:t>Określenia podstawowe</w:t>
      </w:r>
    </w:p>
    <w:p w14:paraId="0541FC9D" w14:textId="77777777" w:rsidR="00A6354E" w:rsidRPr="00B62E57" w:rsidRDefault="00A6354E" w:rsidP="00A30775">
      <w:pPr>
        <w:pStyle w:val="Tekst"/>
      </w:pPr>
      <w:r w:rsidRPr="00B62E57">
        <w:t>Określenia podane w niniejszej specyfikacji są zgodne z odpowiednimi normami i określeniami podanymi w opracowaniu pt. „Ogólne specyfikacje techniczne wykonania i odbioru robót- Wymagania ogólne”.</w:t>
      </w:r>
    </w:p>
    <w:p w14:paraId="4F84B547" w14:textId="77777777" w:rsidR="00A6354E" w:rsidRPr="00B62E57" w:rsidRDefault="00A6354E" w:rsidP="00F30F39">
      <w:pPr>
        <w:pStyle w:val="Nagwek2"/>
      </w:pPr>
      <w:r w:rsidRPr="00B62E57">
        <w:t>Ogólne wymagania dotyczące robót</w:t>
      </w:r>
    </w:p>
    <w:p w14:paraId="312B3F02" w14:textId="77777777" w:rsidR="00297590" w:rsidRPr="00B62E57" w:rsidRDefault="00A6354E" w:rsidP="00C6681D">
      <w:pPr>
        <w:pStyle w:val="Tekst"/>
      </w:pPr>
      <w:r w:rsidRPr="00B62E57">
        <w:lastRenderedPageBreak/>
        <w:t>Wykonawca robót jest odpowiedzialny za jakość ich wykonania oraz zgodność z wymaganiami dotyczącymi prac montażowych, rozruchu i eksploat</w:t>
      </w:r>
      <w:r w:rsidR="00297590" w:rsidRPr="00B62E57">
        <w:t xml:space="preserve">acji podanymi </w:t>
      </w:r>
      <w:r w:rsidRPr="00B62E57">
        <w:t>w opracowaniu COBRI INSTAL " Warunki  techniczne wykonania i odbioru robót budowlano - montażowych " tom II " Inst</w:t>
      </w:r>
      <w:r w:rsidR="00C6681D" w:rsidRPr="00B62E57">
        <w:t>alacje  sanitarne i przemysłowe</w:t>
      </w:r>
      <w:r w:rsidRPr="00B62E57">
        <w:t>".</w:t>
      </w:r>
    </w:p>
    <w:p w14:paraId="631CFDE0" w14:textId="77777777" w:rsidR="00A6354E" w:rsidRPr="00B62E57" w:rsidRDefault="00A6354E" w:rsidP="00297590">
      <w:pPr>
        <w:pStyle w:val="Nagwek1"/>
      </w:pPr>
      <w:bookmarkStart w:id="107" w:name="_Toc46272661"/>
      <w:r w:rsidRPr="00B62E57">
        <w:t>MATERIAŁY</w:t>
      </w:r>
      <w:bookmarkEnd w:id="107"/>
    </w:p>
    <w:p w14:paraId="6A446585" w14:textId="77777777" w:rsidR="00A6354E" w:rsidRPr="00B62E57" w:rsidRDefault="00A6354E" w:rsidP="00297590">
      <w:pPr>
        <w:pStyle w:val="Nagwek2"/>
      </w:pPr>
      <w:r w:rsidRPr="00B62E57">
        <w:t>Materiały do wykonania robót</w:t>
      </w:r>
    </w:p>
    <w:p w14:paraId="5CF795C7" w14:textId="77777777" w:rsidR="00C50559" w:rsidRPr="00B62E57" w:rsidRDefault="00A6354E" w:rsidP="00A30775">
      <w:pPr>
        <w:pStyle w:val="Tekst"/>
      </w:pPr>
      <w:r w:rsidRPr="00B62E57">
        <w:t xml:space="preserve">Materiałami stosowanymi przy wykonaniu projektowanej instalacji wentylacji  mechanicznej wg zasad niniejszej ST </w:t>
      </w:r>
    </w:p>
    <w:p w14:paraId="2139D3CE" w14:textId="77777777" w:rsidR="00E738F6" w:rsidRPr="00B62E57" w:rsidRDefault="00E738F6" w:rsidP="00E738F6">
      <w:pPr>
        <w:pStyle w:val="Nagwek1"/>
      </w:pPr>
      <w:bookmarkStart w:id="108" w:name="_Toc46272662"/>
      <w:r w:rsidRPr="00B62E57">
        <w:t>SPRZĘT</w:t>
      </w:r>
      <w:bookmarkEnd w:id="108"/>
    </w:p>
    <w:p w14:paraId="427F3783" w14:textId="77777777" w:rsidR="00E738F6" w:rsidRPr="00B62E57" w:rsidRDefault="00E738F6" w:rsidP="00A30775">
      <w:pPr>
        <w:pStyle w:val="Tekst"/>
      </w:pPr>
      <w:r w:rsidRPr="00B62E57">
        <w:t>Do wykonania robót Wykonawca powinien dysponować drobnym sprzętem montażowym wynikającym z technologii prowadzenia robót.</w:t>
      </w:r>
    </w:p>
    <w:p w14:paraId="258186D7" w14:textId="77777777" w:rsidR="00E738F6" w:rsidRPr="00B62E57" w:rsidRDefault="00E738F6" w:rsidP="00E738F6">
      <w:pPr>
        <w:pStyle w:val="Nagwek1"/>
      </w:pPr>
      <w:bookmarkStart w:id="109" w:name="_Toc46272663"/>
      <w:r w:rsidRPr="00B62E57">
        <w:t>TRANSPORT</w:t>
      </w:r>
      <w:bookmarkEnd w:id="109"/>
    </w:p>
    <w:p w14:paraId="751EAF4F" w14:textId="77777777" w:rsidR="00E738F6" w:rsidRPr="00B62E57" w:rsidRDefault="00E738F6" w:rsidP="00A30775">
      <w:pPr>
        <w:pStyle w:val="Tekst"/>
      </w:pPr>
      <w:r w:rsidRPr="00B62E57">
        <w:t>Wykonawca powinien dysponować sprawnym technicznie samochodem dostawczym pow. 3,5 t. Zaleca się transport w opakowaniach fabrycznych. Materiały przewożone powinny być zabezpieczone przed przypadkowym przesunięciem i uszkodzeniem w czasie transportu.</w:t>
      </w:r>
    </w:p>
    <w:p w14:paraId="3538554C" w14:textId="77777777" w:rsidR="00E738F6" w:rsidRPr="00B62E57" w:rsidRDefault="00E738F6" w:rsidP="00E738F6">
      <w:pPr>
        <w:pStyle w:val="Nagwek1"/>
      </w:pPr>
      <w:bookmarkStart w:id="110" w:name="_Toc46272664"/>
      <w:r w:rsidRPr="00B62E57">
        <w:t>WYKONANIE ROBÓT</w:t>
      </w:r>
      <w:bookmarkEnd w:id="110"/>
    </w:p>
    <w:p w14:paraId="4D2D1827" w14:textId="308F3D21" w:rsidR="00F30F39" w:rsidRPr="00B62E57" w:rsidRDefault="00F30F39" w:rsidP="00A30775">
      <w:pPr>
        <w:pStyle w:val="Tekst"/>
      </w:pPr>
      <w:r w:rsidRPr="00B62E57">
        <w:t xml:space="preserve">Instalację wentylacyjną zaprojektowano z blachy ze stali ocynkowanej, o grubości 0,7mm. Łączenie poszczególnych elementów wentylacyjnych poprzez ramki zaciskowe. Przewody wentylacyjne wewnątrz budynku izolować wełną mineralną o grubości 5cm, na folii aluminiowej. </w:t>
      </w:r>
      <w:r w:rsidR="00D11FE6">
        <w:t xml:space="preserve"> </w:t>
      </w:r>
    </w:p>
    <w:p w14:paraId="56047E50" w14:textId="77777777" w:rsidR="00E738F6" w:rsidRPr="00B62E57" w:rsidRDefault="00E738F6" w:rsidP="00E738F6">
      <w:pPr>
        <w:pStyle w:val="Nagwek2"/>
      </w:pPr>
      <w:r w:rsidRPr="00B62E57">
        <w:t>Roboty przygotowawcze</w:t>
      </w:r>
    </w:p>
    <w:p w14:paraId="056E9D5B" w14:textId="77777777" w:rsidR="00F30F39" w:rsidRPr="00B62E57" w:rsidRDefault="00E738F6" w:rsidP="00A30775">
      <w:pPr>
        <w:pStyle w:val="Tekst"/>
      </w:pPr>
      <w:r w:rsidRPr="00B62E57">
        <w:t>Przed przystąpieniem do realizacji zadania Wykonawca ma obowiązek sprawdzenia zgodności stanu faktycznego z danymi w dokumentacji projektowej oraz stwierdzić odpowiednie przygotowanie frontu robót. Wykonanie zasadniczych robót ogólnobudowlanych wymaga odpowiedniej koordynacji robót instalacyjnych. Przed przystąpieniem do robót wentylacyjnych należy rozeznać układ położonych wcześniej instalacji technologicznych, sanitarnych i elektrycznych ( zwłasz</w:t>
      </w:r>
      <w:r w:rsidR="00F30F39" w:rsidRPr="00B62E57">
        <w:t>cza fragmentów zamaskowanych ).</w:t>
      </w:r>
    </w:p>
    <w:p w14:paraId="7F975ACF" w14:textId="77777777" w:rsidR="00F30F39" w:rsidRPr="00B62E57" w:rsidRDefault="00E738F6" w:rsidP="00F30F39">
      <w:pPr>
        <w:pStyle w:val="Nagwek2"/>
      </w:pPr>
      <w:r w:rsidRPr="00B62E57">
        <w:t xml:space="preserve">Roboty </w:t>
      </w:r>
      <w:proofErr w:type="spellStart"/>
      <w:r w:rsidRPr="00B62E57">
        <w:t>instalacyjno</w:t>
      </w:r>
      <w:proofErr w:type="spellEnd"/>
      <w:r w:rsidRPr="00B62E57">
        <w:t xml:space="preserve"> – montażowe</w:t>
      </w:r>
    </w:p>
    <w:p w14:paraId="6C83C496" w14:textId="77777777" w:rsidR="00E738F6" w:rsidRPr="00B62E57" w:rsidRDefault="00E738F6" w:rsidP="00A30775">
      <w:pPr>
        <w:pStyle w:val="Tekst"/>
      </w:pPr>
      <w:r w:rsidRPr="00B62E57">
        <w:t xml:space="preserve">W zakresie robót </w:t>
      </w:r>
      <w:proofErr w:type="spellStart"/>
      <w:r w:rsidRPr="00B62E57">
        <w:t>instalacyjno</w:t>
      </w:r>
      <w:proofErr w:type="spellEnd"/>
      <w:r w:rsidRPr="00B62E57">
        <w:t xml:space="preserve"> - montażowych przewiduje się:</w:t>
      </w:r>
    </w:p>
    <w:p w14:paraId="1619A568" w14:textId="77777777" w:rsidR="00E738F6" w:rsidRPr="00B62E57" w:rsidRDefault="00E738F6" w:rsidP="002C50B5">
      <w:pPr>
        <w:pStyle w:val="Tekst"/>
        <w:numPr>
          <w:ilvl w:val="0"/>
          <w:numId w:val="40"/>
        </w:numPr>
      </w:pPr>
      <w:r w:rsidRPr="00B62E57">
        <w:t xml:space="preserve">montaż central wentylacyjnych </w:t>
      </w:r>
      <w:proofErr w:type="spellStart"/>
      <w:r w:rsidRPr="00B62E57">
        <w:t>nawiewno</w:t>
      </w:r>
      <w:proofErr w:type="spellEnd"/>
      <w:r w:rsidRPr="00B62E57">
        <w:t xml:space="preserve"> –wywiewnych;</w:t>
      </w:r>
    </w:p>
    <w:p w14:paraId="70EB4472" w14:textId="77777777" w:rsidR="00E738F6" w:rsidRPr="00B62E57" w:rsidRDefault="00E738F6" w:rsidP="002C50B5">
      <w:pPr>
        <w:pStyle w:val="Tekst"/>
        <w:numPr>
          <w:ilvl w:val="0"/>
          <w:numId w:val="40"/>
        </w:numPr>
      </w:pPr>
      <w:r w:rsidRPr="00B62E57">
        <w:t>montaż  wentylatorów łazienkowych w pomieszczeniach WC;</w:t>
      </w:r>
    </w:p>
    <w:p w14:paraId="0CADB610" w14:textId="77777777" w:rsidR="00E738F6" w:rsidRPr="00B62E57" w:rsidRDefault="00E738F6" w:rsidP="002C50B5">
      <w:pPr>
        <w:pStyle w:val="Tekst"/>
        <w:numPr>
          <w:ilvl w:val="0"/>
          <w:numId w:val="40"/>
        </w:numPr>
      </w:pPr>
      <w:r w:rsidRPr="00B62E57">
        <w:t>montaż projektowanych kanałów wentylacji mechanicznej, nawiewnej wywiewnej wykonanych z blachy stalowej ocynkowanej zgodnie z wykazem elementów i urządzeń wentylacyjnych - montaż elementów nawiewnych i wywiewnych - regulację wydajności powietrza przy użyciu:</w:t>
      </w:r>
    </w:p>
    <w:p w14:paraId="7F2E45F8" w14:textId="77777777" w:rsidR="00E738F6" w:rsidRPr="00B62E57" w:rsidRDefault="00E738F6" w:rsidP="002C50B5">
      <w:pPr>
        <w:pStyle w:val="Tekst"/>
        <w:numPr>
          <w:ilvl w:val="1"/>
          <w:numId w:val="40"/>
        </w:numPr>
      </w:pPr>
      <w:r w:rsidRPr="00B62E57">
        <w:t>regulatorów prędkości obrotowej silników elektrycznych napędzających  wentylatory;</w:t>
      </w:r>
    </w:p>
    <w:p w14:paraId="2D3F4A35" w14:textId="77777777" w:rsidR="00E738F6" w:rsidRPr="00B62E57" w:rsidRDefault="00E738F6" w:rsidP="002C50B5">
      <w:pPr>
        <w:pStyle w:val="Tekst"/>
        <w:numPr>
          <w:ilvl w:val="1"/>
          <w:numId w:val="40"/>
        </w:numPr>
      </w:pPr>
      <w:r w:rsidRPr="00B62E57">
        <w:t>przepustnic na kanałach wentylacyjnych;</w:t>
      </w:r>
    </w:p>
    <w:p w14:paraId="700EAAB1" w14:textId="77777777" w:rsidR="00E738F6" w:rsidRPr="00B62E57" w:rsidRDefault="00E738F6" w:rsidP="002C50B5">
      <w:pPr>
        <w:pStyle w:val="Tekst"/>
        <w:numPr>
          <w:ilvl w:val="1"/>
          <w:numId w:val="40"/>
        </w:numPr>
      </w:pPr>
      <w:r w:rsidRPr="00B62E57">
        <w:t>przepustnic przy kratkach wentylacyjnych;</w:t>
      </w:r>
    </w:p>
    <w:p w14:paraId="7DB74787" w14:textId="77777777" w:rsidR="00E738F6" w:rsidRPr="00B62E57" w:rsidRDefault="00E738F6" w:rsidP="002C50B5">
      <w:pPr>
        <w:pStyle w:val="Tekst"/>
        <w:numPr>
          <w:ilvl w:val="1"/>
          <w:numId w:val="40"/>
        </w:numPr>
      </w:pPr>
      <w:r w:rsidRPr="00B62E57">
        <w:lastRenderedPageBreak/>
        <w:t>sterowanie i automatykę wg projektu branży elektrycznej opracowanego na podstawie wytycznych zawartych w projekcie wentylacji mechanicznej.</w:t>
      </w:r>
    </w:p>
    <w:p w14:paraId="7B3FF05D" w14:textId="77777777" w:rsidR="00E738F6" w:rsidRPr="00B62E57" w:rsidRDefault="00E738F6" w:rsidP="00A30775">
      <w:pPr>
        <w:pStyle w:val="Tekst"/>
      </w:pPr>
      <w:r w:rsidRPr="00B62E57">
        <w:t>Do mocowania kanałów wentylacyjnych przewiduje się zastosowanie systemu instalacyjnego ML firmy HILTI. Stosowanie elektronarzędzi na placu budowy wymaga spełnienia odpowiednich  warunków w zakresie ochrony BHP i przeciwporażeniowej.</w:t>
      </w:r>
    </w:p>
    <w:p w14:paraId="5EF51665" w14:textId="77777777" w:rsidR="00A6354E" w:rsidRPr="00B62E57" w:rsidRDefault="00A6354E" w:rsidP="00E738F6">
      <w:pPr>
        <w:pStyle w:val="Nagwek1"/>
      </w:pPr>
      <w:bookmarkStart w:id="111" w:name="_Toc46272665"/>
      <w:r w:rsidRPr="00B62E57">
        <w:t>KONTROLA JAKOŚCI ROBÓT</w:t>
      </w:r>
      <w:bookmarkEnd w:id="111"/>
    </w:p>
    <w:p w14:paraId="7B690F35" w14:textId="77777777" w:rsidR="00A6354E" w:rsidRPr="00B62E57" w:rsidRDefault="00A6354E" w:rsidP="00A30775">
      <w:pPr>
        <w:pStyle w:val="Tekst"/>
      </w:pPr>
      <w:r w:rsidRPr="00B62E57">
        <w:t>Przed przystąpieniem do prób i badań montażowych należy sprawdzić dokumenty instalowanych urządzeń:</w:t>
      </w:r>
    </w:p>
    <w:p w14:paraId="08796163" w14:textId="77777777" w:rsidR="00A6354E" w:rsidRPr="00B62E57" w:rsidRDefault="00A6354E" w:rsidP="002C50B5">
      <w:pPr>
        <w:pStyle w:val="Tekst"/>
        <w:numPr>
          <w:ilvl w:val="0"/>
          <w:numId w:val="42"/>
        </w:numPr>
      </w:pPr>
      <w:r w:rsidRPr="00B62E57">
        <w:t>certyfikaty na znak bezpieczeństwa stosowanych wyrobów lub deklaracje zgodności z normami wydanymi przez producentów,</w:t>
      </w:r>
    </w:p>
    <w:p w14:paraId="3399D3A1" w14:textId="77777777" w:rsidR="00A6354E" w:rsidRPr="00B62E57" w:rsidRDefault="00A6354E" w:rsidP="002C50B5">
      <w:pPr>
        <w:pStyle w:val="Tekst"/>
        <w:numPr>
          <w:ilvl w:val="0"/>
          <w:numId w:val="42"/>
        </w:numPr>
      </w:pPr>
      <w:r w:rsidRPr="00B62E57">
        <w:t>karty gwarancyjne urządzeń dostarczonych przez Wykonawcę,</w:t>
      </w:r>
    </w:p>
    <w:p w14:paraId="2F5897F6" w14:textId="77777777" w:rsidR="00A6354E" w:rsidRPr="00B62E57" w:rsidRDefault="00A6354E" w:rsidP="002C50B5">
      <w:pPr>
        <w:pStyle w:val="Tekst"/>
        <w:numPr>
          <w:ilvl w:val="0"/>
          <w:numId w:val="42"/>
        </w:numPr>
      </w:pPr>
      <w:r w:rsidRPr="00B62E57">
        <w:t>instrukcje eksploatacji instalacji i urządzeń.</w:t>
      </w:r>
    </w:p>
    <w:p w14:paraId="74CA955A" w14:textId="77777777" w:rsidR="00A6354E" w:rsidRPr="00B62E57" w:rsidRDefault="00A6354E" w:rsidP="00A30775">
      <w:pPr>
        <w:pStyle w:val="Tekst"/>
      </w:pPr>
      <w:r w:rsidRPr="00B62E57">
        <w:t>Próby i badania montażowe należy przeprowadzić w zakresie:</w:t>
      </w:r>
    </w:p>
    <w:p w14:paraId="1AD0877F" w14:textId="77777777" w:rsidR="00A6354E" w:rsidRPr="00B62E57" w:rsidRDefault="00A6354E" w:rsidP="002C50B5">
      <w:pPr>
        <w:pStyle w:val="Tekst"/>
        <w:numPr>
          <w:ilvl w:val="0"/>
          <w:numId w:val="41"/>
        </w:numPr>
      </w:pPr>
      <w:r w:rsidRPr="00B62E57">
        <w:t xml:space="preserve">poprawności i zgodności instalacji z dokumentacją projektową, instrukcjami  fabrycznymi oraz normami. </w:t>
      </w:r>
    </w:p>
    <w:p w14:paraId="4CEAD8E5" w14:textId="77777777" w:rsidR="00A6354E" w:rsidRPr="00B62E57" w:rsidRDefault="00A6354E" w:rsidP="002C50B5">
      <w:pPr>
        <w:pStyle w:val="Tekst"/>
        <w:numPr>
          <w:ilvl w:val="0"/>
          <w:numId w:val="41"/>
        </w:numPr>
      </w:pPr>
      <w:r w:rsidRPr="00B62E57">
        <w:t>próby szczelności kanałów wentylacyjnych</w:t>
      </w:r>
    </w:p>
    <w:p w14:paraId="688FA726" w14:textId="77777777" w:rsidR="00E738F6" w:rsidRPr="00B62E57" w:rsidRDefault="00A6354E" w:rsidP="00A30775">
      <w:pPr>
        <w:pStyle w:val="Tekst"/>
      </w:pPr>
      <w:r w:rsidRPr="00B62E57">
        <w:t xml:space="preserve">W trakcie realizacji robót </w:t>
      </w:r>
      <w:r w:rsidR="00E738F6" w:rsidRPr="00B62E57">
        <w:t>lub po ich zakończeniu należy:</w:t>
      </w:r>
    </w:p>
    <w:p w14:paraId="6A0C5477" w14:textId="77777777" w:rsidR="00A6354E" w:rsidRPr="00B62E57" w:rsidRDefault="00A6354E" w:rsidP="002C50B5">
      <w:pPr>
        <w:pStyle w:val="Tekst"/>
        <w:numPr>
          <w:ilvl w:val="0"/>
          <w:numId w:val="43"/>
        </w:numPr>
      </w:pPr>
      <w:r w:rsidRPr="00B62E57">
        <w:t>sprawdzić stan instalacji i osprzętu</w:t>
      </w:r>
    </w:p>
    <w:p w14:paraId="76113623" w14:textId="77777777" w:rsidR="00A6354E" w:rsidRPr="00B62E57" w:rsidRDefault="00A6354E" w:rsidP="00E738F6">
      <w:pPr>
        <w:pStyle w:val="Nagwek1"/>
      </w:pPr>
      <w:bookmarkStart w:id="112" w:name="_Toc46272666"/>
      <w:r w:rsidRPr="00B62E57">
        <w:t>OBMIAR ROBÓT</w:t>
      </w:r>
      <w:bookmarkEnd w:id="112"/>
    </w:p>
    <w:p w14:paraId="0D56E5E9" w14:textId="77777777" w:rsidR="00A6354E" w:rsidRPr="00B62E57" w:rsidRDefault="00A6354E" w:rsidP="00E738F6">
      <w:pPr>
        <w:pStyle w:val="Nagwek2"/>
      </w:pPr>
      <w:r w:rsidRPr="00B62E57">
        <w:t>Ogólne zasady obmiaru robót</w:t>
      </w:r>
    </w:p>
    <w:p w14:paraId="59BEE599" w14:textId="77777777" w:rsidR="00A6354E" w:rsidRPr="00B62E57" w:rsidRDefault="00A6354E" w:rsidP="00A30775">
      <w:pPr>
        <w:pStyle w:val="Tekst"/>
      </w:pPr>
      <w:r w:rsidRPr="00B62E57">
        <w:t>Obmiar robót będzie określał faktyczny zakres wykonywanych robót zgodnie z Dokumentacją Projektową i Specyfikacją Techniczną, w jednostkach ustalonych w kosztorysie.</w:t>
      </w:r>
    </w:p>
    <w:p w14:paraId="0B7B0324" w14:textId="77777777" w:rsidR="00A6354E" w:rsidRPr="00B62E57" w:rsidRDefault="00A6354E" w:rsidP="00A30775">
      <w:pPr>
        <w:pStyle w:val="Tekst"/>
      </w:pPr>
      <w:r w:rsidRPr="00B62E57">
        <w:t>Obmiaru robót dokonuje kierownik budowy w sposób ciągły w trakcie wykonywanych robót po uprzednim powiadomieniu inspektora nadzoru. Wyniki obmiaru będą wpisane do książki obmiarów.</w:t>
      </w:r>
    </w:p>
    <w:p w14:paraId="0934266B" w14:textId="77777777" w:rsidR="00A6354E" w:rsidRPr="00B62E57" w:rsidRDefault="00A6354E" w:rsidP="00E738F6">
      <w:pPr>
        <w:pStyle w:val="Nagwek2"/>
      </w:pPr>
      <w:r w:rsidRPr="00B62E57">
        <w:t>Jednostka obmiarowa</w:t>
      </w:r>
    </w:p>
    <w:p w14:paraId="30B27C09" w14:textId="77777777" w:rsidR="00A6354E" w:rsidRPr="00B62E57" w:rsidRDefault="00A6354E" w:rsidP="00A30775">
      <w:pPr>
        <w:pStyle w:val="Tekst"/>
      </w:pPr>
      <w:r w:rsidRPr="00B62E57">
        <w:t>Jednostką obmiarową dla kanałów wentylacyjnych z blachy, izolacji i osłony zewnętrzne j z blachy jest powierzchnia w ( m2). Jednostką obmiarową do montażu urządzeń i osprzętu są ilości w ( szt.).</w:t>
      </w:r>
    </w:p>
    <w:p w14:paraId="4A4D42B4" w14:textId="77777777" w:rsidR="00A6354E" w:rsidRPr="00B62E57" w:rsidRDefault="00A6354E" w:rsidP="00E738F6">
      <w:pPr>
        <w:pStyle w:val="Nagwek1"/>
      </w:pPr>
      <w:bookmarkStart w:id="113" w:name="_Toc46272667"/>
      <w:r w:rsidRPr="00B62E57">
        <w:t>ODBIÓR ROBÓT</w:t>
      </w:r>
      <w:bookmarkEnd w:id="113"/>
    </w:p>
    <w:p w14:paraId="1104E0A4" w14:textId="77777777" w:rsidR="00A6354E" w:rsidRPr="00B62E57" w:rsidRDefault="00A6354E" w:rsidP="00E738F6">
      <w:pPr>
        <w:pStyle w:val="Nagwek2"/>
      </w:pPr>
      <w:r w:rsidRPr="00B62E57">
        <w:t>Odbiór częściowy</w:t>
      </w:r>
    </w:p>
    <w:p w14:paraId="032AA09D" w14:textId="77777777" w:rsidR="00E738F6" w:rsidRPr="00B62E57" w:rsidRDefault="00A6354E" w:rsidP="00A30775">
      <w:pPr>
        <w:pStyle w:val="Tekst"/>
      </w:pPr>
      <w:r w:rsidRPr="00B62E57">
        <w:t>Odbiór częściowy ma na celu jakościowe i ilościowe sprawdzenie wykonanych robót. Odbiory częściowe polegają na dokonywaniu w trakcie wykonywania poszczególnych elementów robót, oględzin, sprawdzeń i pomiarów w zakresie zgodności z projektem oraz wymaganiami stosowanych przepisów i norm. Należy sporządzać protokoły odbiorów częściowych. Odbiory częściowe dotyczyć powinny prób szczelności, izolacji termicznych</w:t>
      </w:r>
      <w:r w:rsidR="00E738F6" w:rsidRPr="00B62E57">
        <w:t xml:space="preserve"> i zabezpieczeń ogniochronnych.</w:t>
      </w:r>
    </w:p>
    <w:p w14:paraId="156060E2" w14:textId="77777777" w:rsidR="00A6354E" w:rsidRPr="00B62E57" w:rsidRDefault="00A6354E" w:rsidP="00E738F6">
      <w:pPr>
        <w:pStyle w:val="Nagwek2"/>
      </w:pPr>
      <w:r w:rsidRPr="00B62E57">
        <w:t>Odbiór końcowy</w:t>
      </w:r>
    </w:p>
    <w:p w14:paraId="2D717A46" w14:textId="77777777" w:rsidR="00A6354E" w:rsidRPr="00B62E57" w:rsidRDefault="00A6354E" w:rsidP="00A30775">
      <w:pPr>
        <w:pStyle w:val="Tekst"/>
      </w:pPr>
      <w:r w:rsidRPr="00B62E57">
        <w:lastRenderedPageBreak/>
        <w:t>Odbiór końcowy robót wykonanych w obiekcie dokonywany przez Inwestora może być połączony z przekazaniem użytkownikowi do eksploatacji. Czynności odbioru końcowego wymagają przekazania następującej dokumentacji:</w:t>
      </w:r>
    </w:p>
    <w:p w14:paraId="756C9470" w14:textId="77777777" w:rsidR="00A6354E" w:rsidRPr="00B62E57" w:rsidRDefault="00E738F6" w:rsidP="002C50B5">
      <w:pPr>
        <w:pStyle w:val="Tekst"/>
        <w:numPr>
          <w:ilvl w:val="0"/>
          <w:numId w:val="43"/>
        </w:numPr>
      </w:pPr>
      <w:r w:rsidRPr="00B62E57">
        <w:t>-o</w:t>
      </w:r>
      <w:r w:rsidR="00A6354E" w:rsidRPr="00B62E57">
        <w:t>świadczenie Wykonawcy stwierdzające wykonanie robót zgodnie z dokumentacją  techniczną,</w:t>
      </w:r>
    </w:p>
    <w:p w14:paraId="618771B0" w14:textId="77777777" w:rsidR="00A6354E" w:rsidRPr="00B62E57" w:rsidRDefault="00A6354E" w:rsidP="002C50B5">
      <w:pPr>
        <w:pStyle w:val="Tekst"/>
        <w:numPr>
          <w:ilvl w:val="0"/>
          <w:numId w:val="43"/>
        </w:numPr>
      </w:pPr>
      <w:r w:rsidRPr="00B62E57">
        <w:t>dokumentacja fabryczna zamontowanych urządzeń,</w:t>
      </w:r>
    </w:p>
    <w:p w14:paraId="24216773" w14:textId="77777777" w:rsidR="00A6354E" w:rsidRPr="00B62E57" w:rsidRDefault="00A6354E" w:rsidP="002C50B5">
      <w:pPr>
        <w:pStyle w:val="Tekst"/>
        <w:numPr>
          <w:ilvl w:val="0"/>
          <w:numId w:val="43"/>
        </w:numPr>
      </w:pPr>
      <w:r w:rsidRPr="00B62E57">
        <w:t>instrukcje eksploatacji,</w:t>
      </w:r>
    </w:p>
    <w:p w14:paraId="308A5994" w14:textId="77777777" w:rsidR="00A6354E" w:rsidRPr="00B62E57" w:rsidRDefault="00A6354E" w:rsidP="002C50B5">
      <w:pPr>
        <w:pStyle w:val="Tekst"/>
        <w:numPr>
          <w:ilvl w:val="0"/>
          <w:numId w:val="43"/>
        </w:numPr>
      </w:pPr>
      <w:r w:rsidRPr="00B62E57">
        <w:t>zaświadczenia z dokonanych prób montażowych,</w:t>
      </w:r>
    </w:p>
    <w:p w14:paraId="469B6273" w14:textId="77777777" w:rsidR="00A6354E" w:rsidRPr="00B62E57" w:rsidRDefault="00A6354E" w:rsidP="002C50B5">
      <w:pPr>
        <w:pStyle w:val="Tekst"/>
        <w:numPr>
          <w:ilvl w:val="0"/>
          <w:numId w:val="43"/>
        </w:numPr>
      </w:pPr>
      <w:r w:rsidRPr="00B62E57">
        <w:t>wyniki pomiarów skuteczności działania wentylacji ,</w:t>
      </w:r>
    </w:p>
    <w:p w14:paraId="521CADE4" w14:textId="77777777" w:rsidR="00A6354E" w:rsidRPr="00B62E57" w:rsidRDefault="00E738F6" w:rsidP="002C50B5">
      <w:pPr>
        <w:pStyle w:val="Tekst"/>
        <w:numPr>
          <w:ilvl w:val="0"/>
          <w:numId w:val="43"/>
        </w:numPr>
      </w:pPr>
      <w:r w:rsidRPr="00B62E57">
        <w:t>protokoły odbiorów częściowych.</w:t>
      </w:r>
    </w:p>
    <w:p w14:paraId="3147F50C" w14:textId="77777777" w:rsidR="00A6354E" w:rsidRPr="00B62E57" w:rsidRDefault="00A6354E" w:rsidP="00A30775">
      <w:pPr>
        <w:pStyle w:val="Tekst"/>
      </w:pPr>
      <w:r w:rsidRPr="00B62E57">
        <w:t>Roboty uznaje się za wykonane zgodnie z dokumentacją projektową, umową i  wymaganiami, jeżeli wszystkie badania kontrolne dały wyniki pozytywne .</w:t>
      </w:r>
    </w:p>
    <w:p w14:paraId="30909272" w14:textId="77777777" w:rsidR="00A6354E" w:rsidRPr="00B62E57" w:rsidRDefault="00A6354E" w:rsidP="00E738F6">
      <w:pPr>
        <w:pStyle w:val="Nagwek1"/>
      </w:pPr>
      <w:bookmarkStart w:id="114" w:name="_Toc46272668"/>
      <w:r w:rsidRPr="00B62E57">
        <w:t>PODSTAWA PŁATNOŚCI</w:t>
      </w:r>
      <w:bookmarkEnd w:id="114"/>
    </w:p>
    <w:p w14:paraId="354EE506" w14:textId="77777777" w:rsidR="00A6354E" w:rsidRPr="00B62E57" w:rsidRDefault="00A6354E" w:rsidP="00A30775">
      <w:pPr>
        <w:pStyle w:val="Tekst"/>
      </w:pPr>
      <w:r w:rsidRPr="00B62E57">
        <w:t>Cena jednostki obmiarowej</w:t>
      </w:r>
    </w:p>
    <w:p w14:paraId="2EB4E734" w14:textId="77777777" w:rsidR="00A6354E" w:rsidRPr="00B62E57" w:rsidRDefault="00A6354E" w:rsidP="00A30775">
      <w:pPr>
        <w:pStyle w:val="Tekst"/>
      </w:pPr>
      <w:r w:rsidRPr="00B62E57">
        <w:t>Cena ułożenia jednego metra przewodów obejmuje:</w:t>
      </w:r>
    </w:p>
    <w:p w14:paraId="6D168F6D" w14:textId="77777777" w:rsidR="00A6354E" w:rsidRPr="00B62E57" w:rsidRDefault="00A6354E" w:rsidP="002C50B5">
      <w:pPr>
        <w:pStyle w:val="Tekst"/>
        <w:numPr>
          <w:ilvl w:val="0"/>
          <w:numId w:val="44"/>
        </w:numPr>
      </w:pPr>
      <w:r w:rsidRPr="00B62E57">
        <w:t>roboty pomocnicze - wytyczenie trasy, osadzenie uchwytów mocujących,</w:t>
      </w:r>
    </w:p>
    <w:p w14:paraId="15894B20" w14:textId="77777777" w:rsidR="00A6354E" w:rsidRPr="00B62E57" w:rsidRDefault="00A6354E" w:rsidP="002C50B5">
      <w:pPr>
        <w:pStyle w:val="Tekst"/>
        <w:numPr>
          <w:ilvl w:val="0"/>
          <w:numId w:val="44"/>
        </w:numPr>
      </w:pPr>
      <w:r w:rsidRPr="00B62E57">
        <w:t>dostarczenie materiałów,</w:t>
      </w:r>
    </w:p>
    <w:p w14:paraId="4F13CE49" w14:textId="77777777" w:rsidR="00A6354E" w:rsidRPr="00B62E57" w:rsidRDefault="00A6354E" w:rsidP="002C50B5">
      <w:pPr>
        <w:pStyle w:val="Tekst"/>
        <w:numPr>
          <w:ilvl w:val="0"/>
          <w:numId w:val="44"/>
        </w:numPr>
      </w:pPr>
      <w:r w:rsidRPr="00B62E57">
        <w:t>montaż przewodów,</w:t>
      </w:r>
    </w:p>
    <w:p w14:paraId="45DDA12F" w14:textId="77777777" w:rsidR="00A6354E" w:rsidRPr="00B62E57" w:rsidRDefault="00A6354E" w:rsidP="00A30775">
      <w:pPr>
        <w:pStyle w:val="Tekst"/>
      </w:pPr>
      <w:r w:rsidRPr="00B62E57">
        <w:t xml:space="preserve">Cena montażu </w:t>
      </w:r>
      <w:r w:rsidRPr="00B62E57">
        <w:rPr>
          <w:rStyle w:val="TekstZnak"/>
        </w:rPr>
        <w:t>j</w:t>
      </w:r>
      <w:r w:rsidRPr="00B62E57">
        <w:t>ednej sztuki urządzeń lub osprzętu obejmuje:</w:t>
      </w:r>
    </w:p>
    <w:p w14:paraId="627D59AB" w14:textId="77777777" w:rsidR="00A6354E" w:rsidRPr="00B62E57" w:rsidRDefault="00A6354E" w:rsidP="002C50B5">
      <w:pPr>
        <w:pStyle w:val="Tekst"/>
        <w:numPr>
          <w:ilvl w:val="0"/>
          <w:numId w:val="45"/>
        </w:numPr>
      </w:pPr>
      <w:r w:rsidRPr="00B62E57">
        <w:t>przygotowanie podłoża,- dostarczenie materiałów,</w:t>
      </w:r>
    </w:p>
    <w:p w14:paraId="7DE5EDE7" w14:textId="77777777" w:rsidR="00A6354E" w:rsidRPr="00B62E57" w:rsidRDefault="00A6354E" w:rsidP="002C50B5">
      <w:pPr>
        <w:pStyle w:val="Tekst"/>
        <w:numPr>
          <w:ilvl w:val="0"/>
          <w:numId w:val="45"/>
        </w:numPr>
      </w:pPr>
      <w:r w:rsidRPr="00B62E57">
        <w:t>montaż urządzeń lub osprzętu,</w:t>
      </w:r>
    </w:p>
    <w:p w14:paraId="78E4AFA0" w14:textId="77777777" w:rsidR="00A6354E" w:rsidRPr="00B62E57" w:rsidRDefault="00A6354E" w:rsidP="002C50B5">
      <w:pPr>
        <w:pStyle w:val="Tekst"/>
        <w:numPr>
          <w:ilvl w:val="0"/>
          <w:numId w:val="45"/>
        </w:numPr>
      </w:pPr>
      <w:r w:rsidRPr="00B62E57">
        <w:t>podłączenie przewodów.</w:t>
      </w:r>
    </w:p>
    <w:p w14:paraId="78327EF0" w14:textId="77777777" w:rsidR="00A6354E" w:rsidRPr="00B62E57" w:rsidRDefault="00A6354E" w:rsidP="00A30775">
      <w:pPr>
        <w:pStyle w:val="Tekst"/>
      </w:pPr>
      <w:r w:rsidRPr="00B62E57">
        <w:t>Cena jednostki obmiarowej obejmuje:</w:t>
      </w:r>
    </w:p>
    <w:p w14:paraId="443CBA18" w14:textId="77777777" w:rsidR="00A6354E" w:rsidRPr="00B62E57" w:rsidRDefault="00A6354E" w:rsidP="002C50B5">
      <w:pPr>
        <w:pStyle w:val="Tekst"/>
        <w:numPr>
          <w:ilvl w:val="0"/>
          <w:numId w:val="46"/>
        </w:numPr>
      </w:pPr>
      <w:r w:rsidRPr="00B62E57">
        <w:t>robociznę bezpośrednią z kosztami towarzyszącymi,</w:t>
      </w:r>
    </w:p>
    <w:p w14:paraId="68BBFCC3" w14:textId="77777777" w:rsidR="00A6354E" w:rsidRPr="00B62E57" w:rsidRDefault="00A6354E" w:rsidP="002C50B5">
      <w:pPr>
        <w:pStyle w:val="Tekst"/>
        <w:numPr>
          <w:ilvl w:val="0"/>
          <w:numId w:val="46"/>
        </w:numPr>
      </w:pPr>
      <w:r w:rsidRPr="00B62E57">
        <w:t>wartość zużytych materiałów wraz z kosztami zakupu, magazynowania, ubytków i transportu</w:t>
      </w:r>
    </w:p>
    <w:p w14:paraId="0EDCC113" w14:textId="77777777" w:rsidR="00A6354E" w:rsidRPr="00B62E57" w:rsidRDefault="00A6354E" w:rsidP="002C50B5">
      <w:pPr>
        <w:pStyle w:val="Tekst"/>
        <w:numPr>
          <w:ilvl w:val="0"/>
          <w:numId w:val="46"/>
        </w:numPr>
      </w:pPr>
      <w:r w:rsidRPr="00B62E57">
        <w:t>wartość pracy sprzętu z kosztami towarzyszącymi,</w:t>
      </w:r>
    </w:p>
    <w:p w14:paraId="45E7AF86" w14:textId="77777777" w:rsidR="00A6354E" w:rsidRPr="00B62E57" w:rsidRDefault="00A6354E" w:rsidP="002C50B5">
      <w:pPr>
        <w:pStyle w:val="Tekst"/>
        <w:numPr>
          <w:ilvl w:val="0"/>
          <w:numId w:val="46"/>
        </w:numPr>
      </w:pPr>
      <w:r w:rsidRPr="00B62E57">
        <w:t>koszty pośrednie z z</w:t>
      </w:r>
      <w:r w:rsidR="00E738F6" w:rsidRPr="00B62E57">
        <w:t>yskiem kalkulacyjnym i ryzykiem</w:t>
      </w:r>
      <w:r w:rsidRPr="00B62E57">
        <w:t>,</w:t>
      </w:r>
    </w:p>
    <w:p w14:paraId="6445754E" w14:textId="77777777" w:rsidR="00A6354E" w:rsidRPr="00B62E57" w:rsidRDefault="00A6354E" w:rsidP="002C50B5">
      <w:pPr>
        <w:pStyle w:val="Tekst"/>
        <w:numPr>
          <w:ilvl w:val="0"/>
          <w:numId w:val="46"/>
        </w:numPr>
      </w:pPr>
      <w:r w:rsidRPr="00B62E57">
        <w:t>podatki zgodne z obowiązującymi przepisami.</w:t>
      </w:r>
    </w:p>
    <w:p w14:paraId="57B21211" w14:textId="77777777" w:rsidR="00A6354E" w:rsidRPr="00B62E57" w:rsidRDefault="00A6354E" w:rsidP="00A30775">
      <w:pPr>
        <w:pStyle w:val="Tekst"/>
      </w:pPr>
      <w:r w:rsidRPr="00B62E57">
        <w:t>Parametry techniczne materiałów i wyrobów powinny być zgodne z wymaganiami podanym i w projekcie oraz powinny odpowiadać wymaganiom obowiązujących norm i przepisów. Materiały i wyroby o parametrach technicznych zbliżonych lecz nie identycznych do podanych w projekcie i kosztorysie można stosować na budowie wyłącznie za zgodą projektanta i Inwestora.</w:t>
      </w:r>
    </w:p>
    <w:p w14:paraId="656C031F" w14:textId="77777777" w:rsidR="00A6354E" w:rsidRPr="00B62E57" w:rsidRDefault="00A6354E" w:rsidP="00E738F6">
      <w:pPr>
        <w:pStyle w:val="Nagwek1"/>
      </w:pPr>
      <w:bookmarkStart w:id="115" w:name="_Toc46272669"/>
      <w:r w:rsidRPr="00B62E57">
        <w:t>PRZEPISY ZWIĄZANE</w:t>
      </w:r>
      <w:bookmarkEnd w:id="115"/>
    </w:p>
    <w:p w14:paraId="7BC09A25" w14:textId="77777777" w:rsidR="00A6354E" w:rsidRPr="00B62E57" w:rsidRDefault="00A6354E" w:rsidP="00C6681D">
      <w:pPr>
        <w:pStyle w:val="Tekst"/>
        <w:ind w:left="284" w:hanging="284"/>
      </w:pPr>
      <w:r w:rsidRPr="00B62E57">
        <w:t>PN-98/B02877 - Ochrona przeciwpożarowa budynków. Instalacje grawitacyjne do odprowadzenia dymu i ciepła. Klapy dymowe. Wymagania i metody badań.</w:t>
      </w:r>
    </w:p>
    <w:p w14:paraId="26E66E23" w14:textId="77777777" w:rsidR="00A6354E" w:rsidRPr="00B62E57" w:rsidRDefault="00A6354E" w:rsidP="00C6681D">
      <w:pPr>
        <w:pStyle w:val="Tekst"/>
        <w:ind w:left="284" w:hanging="284"/>
      </w:pPr>
      <w:r w:rsidRPr="00B62E57">
        <w:t>PN-94/ISO-5221 - Rozprowadzenie i rozdział powietrza. Metody pomiaru przepływu strumienia powietrza w przewodzie.</w:t>
      </w:r>
    </w:p>
    <w:p w14:paraId="711BEF62" w14:textId="77777777" w:rsidR="00A6354E" w:rsidRPr="00B62E57" w:rsidRDefault="00A6354E" w:rsidP="00C6681D">
      <w:pPr>
        <w:pStyle w:val="Tekst"/>
        <w:ind w:left="284" w:hanging="284"/>
      </w:pPr>
      <w:r w:rsidRPr="00B62E57">
        <w:t>PN-78/B03421 - Wentylacja i klimatyzacja. Parametry obliczeniowe powietrza wewnętrznego w pomieszczeniach przeznaczonych do stałego przebywania ludzi.</w:t>
      </w:r>
    </w:p>
    <w:p w14:paraId="57BB650E" w14:textId="77777777" w:rsidR="00A6354E" w:rsidRPr="00B62E57" w:rsidRDefault="00A6354E" w:rsidP="00C6681D">
      <w:pPr>
        <w:pStyle w:val="Tekst"/>
        <w:ind w:left="284" w:hanging="284"/>
      </w:pPr>
      <w:r w:rsidRPr="00B62E57">
        <w:lastRenderedPageBreak/>
        <w:t>PN-76/B03420 - Wentylacja i klimatyzacja. Parametry obliczeniowe powietrza zewnętrznego.</w:t>
      </w:r>
    </w:p>
    <w:p w14:paraId="4B20BE00" w14:textId="77777777" w:rsidR="00A6354E" w:rsidRPr="00B62E57" w:rsidRDefault="00A6354E" w:rsidP="00C6681D">
      <w:pPr>
        <w:pStyle w:val="Tekst"/>
        <w:ind w:left="284" w:hanging="284"/>
      </w:pPr>
      <w:r w:rsidRPr="00B62E57">
        <w:t>PN-73/B-03431 - Wentylacja mechaniczna w budownictwie. Wymagania.</w:t>
      </w:r>
    </w:p>
    <w:p w14:paraId="4225DFC4" w14:textId="77777777" w:rsidR="00A6354E" w:rsidRPr="00B62E57" w:rsidRDefault="00A6354E" w:rsidP="00C6681D">
      <w:pPr>
        <w:pStyle w:val="Tekst"/>
        <w:ind w:left="284" w:hanging="284"/>
      </w:pPr>
      <w:r w:rsidRPr="00B62E57">
        <w:t xml:space="preserve">PN-78/B-10440 - Wentylacja mechaniczna. Urządzenia wentylacyjne. Wymagania </w:t>
      </w:r>
      <w:proofErr w:type="spellStart"/>
      <w:r w:rsidRPr="00B62E57">
        <w:t>ib</w:t>
      </w:r>
      <w:proofErr w:type="spellEnd"/>
      <w:r w:rsidRPr="00B62E57">
        <w:t>]</w:t>
      </w:r>
      <w:proofErr w:type="spellStart"/>
      <w:r w:rsidRPr="00B62E57">
        <w:t>adania</w:t>
      </w:r>
      <w:proofErr w:type="spellEnd"/>
      <w:r w:rsidRPr="00B62E57">
        <w:t xml:space="preserve"> przy odbiorze.</w:t>
      </w:r>
    </w:p>
    <w:p w14:paraId="42062CE8" w14:textId="77777777" w:rsidR="00A6354E" w:rsidRPr="00B62E57" w:rsidRDefault="00A6354E" w:rsidP="00C6681D">
      <w:pPr>
        <w:pStyle w:val="Tekst"/>
        <w:ind w:left="284" w:hanging="284"/>
      </w:pPr>
      <w:r w:rsidRPr="00B62E57">
        <w:t>PN-83/B-03430 - Wentylacja w budynkach mieszkalnych, zamieszkania zbiorowego i użyteczności publicznej. Wymagania.</w:t>
      </w:r>
    </w:p>
    <w:p w14:paraId="01F59DCC" w14:textId="77777777" w:rsidR="00A6354E" w:rsidRPr="00B62E57" w:rsidRDefault="00A6354E" w:rsidP="00C6681D">
      <w:pPr>
        <w:pStyle w:val="Tekst"/>
        <w:ind w:left="284" w:hanging="284"/>
      </w:pPr>
      <w:r w:rsidRPr="00B62E57">
        <w:t>PN-96/B-76002 - Wentylacja. Połączenia urządzeń, przewodów i kształtek wentylacyjnych blaszanych.</w:t>
      </w:r>
    </w:p>
    <w:p w14:paraId="46B34299" w14:textId="77777777" w:rsidR="00A6354E" w:rsidRPr="00B62E57" w:rsidRDefault="00A6354E" w:rsidP="00C6681D">
      <w:pPr>
        <w:pStyle w:val="Tekst"/>
        <w:ind w:left="284" w:hanging="284"/>
      </w:pPr>
      <w:r w:rsidRPr="00B62E57">
        <w:t>PN-96/B-76001 - Wentylacja. Przewody wentylacyjne. Szczelność. Wymagania i badania .</w:t>
      </w:r>
    </w:p>
    <w:p w14:paraId="660EB6DB" w14:textId="77777777" w:rsidR="00A6354E" w:rsidRPr="00B62E57" w:rsidRDefault="00A6354E" w:rsidP="00C6681D">
      <w:pPr>
        <w:pStyle w:val="Tekst"/>
        <w:ind w:left="284" w:hanging="284"/>
      </w:pPr>
      <w:r w:rsidRPr="00B62E57">
        <w:t>PN-B-03434:1999 -Wentylacja. Przewody wentylacyjne. Podstawowe wymagania i badania.</w:t>
      </w:r>
    </w:p>
    <w:p w14:paraId="5D89E725" w14:textId="77777777" w:rsidR="00F15754" w:rsidRPr="00B62E57" w:rsidRDefault="004B49D4" w:rsidP="00C6681D">
      <w:pPr>
        <w:pStyle w:val="Tekst"/>
        <w:ind w:left="284" w:hanging="284"/>
      </w:pPr>
      <w:r w:rsidRPr="00B62E57">
        <w:t>"</w:t>
      </w:r>
      <w:r w:rsidR="00A6354E" w:rsidRPr="00B62E57">
        <w:t>Warunki techniczne wykonania i odbioru robót budowlano - mo</w:t>
      </w:r>
      <w:r w:rsidRPr="00B62E57">
        <w:t>ntażowych</w:t>
      </w:r>
      <w:r w:rsidR="00A6354E" w:rsidRPr="00B62E57">
        <w:t>" tom II "Instalacje sanitarne i przemysłowe ".</w:t>
      </w:r>
      <w:bookmarkEnd w:id="104"/>
    </w:p>
    <w:sectPr w:rsidR="00F15754" w:rsidRPr="00B62E57" w:rsidSect="003D679A">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69B1" w14:textId="77777777" w:rsidR="006D43CF" w:rsidRDefault="006D43CF" w:rsidP="00E750EC">
      <w:pPr>
        <w:spacing w:after="0" w:line="240" w:lineRule="auto"/>
      </w:pPr>
      <w:r>
        <w:separator/>
      </w:r>
    </w:p>
    <w:p w14:paraId="6AD86BD0" w14:textId="77777777" w:rsidR="006D43CF" w:rsidRDefault="006D43CF"/>
    <w:p w14:paraId="0BACF377" w14:textId="77777777" w:rsidR="006D43CF" w:rsidRDefault="006D43CF" w:rsidP="003D679A"/>
  </w:endnote>
  <w:endnote w:type="continuationSeparator" w:id="0">
    <w:p w14:paraId="265610C5" w14:textId="77777777" w:rsidR="006D43CF" w:rsidRDefault="006D43CF" w:rsidP="00E750EC">
      <w:pPr>
        <w:spacing w:after="0" w:line="240" w:lineRule="auto"/>
      </w:pPr>
      <w:r>
        <w:continuationSeparator/>
      </w:r>
    </w:p>
    <w:p w14:paraId="4ECE225E" w14:textId="77777777" w:rsidR="006D43CF" w:rsidRDefault="006D43CF"/>
    <w:p w14:paraId="550950F4" w14:textId="77777777" w:rsidR="006D43CF" w:rsidRDefault="006D43CF" w:rsidP="003D6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02"/>
    <w:family w:val="auto"/>
    <w:pitch w:val="default"/>
  </w:font>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altName w:val="Times New Roman"/>
    <w:panose1 w:val="020B0604020202020204"/>
    <w:charset w:val="EE"/>
    <w:family w:val="swiss"/>
    <w:pitch w:val="variable"/>
    <w:sig w:usb0="E0002EFF" w:usb1="C000785B" w:usb2="00000009" w:usb3="00000000" w:csb0="000001FF" w:csb1="00000000"/>
  </w:font>
  <w:font w:name="SimSun">
    <w:altName w:val="??ˇ¦ˇěˇ¦¨§?"/>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185873"/>
      <w:docPartObj>
        <w:docPartGallery w:val="Page Numbers (Bottom of Page)"/>
        <w:docPartUnique/>
      </w:docPartObj>
    </w:sdtPr>
    <w:sdtEndPr>
      <w:rPr>
        <w:color w:val="7F7F7F" w:themeColor="background1" w:themeShade="7F"/>
        <w:spacing w:val="60"/>
      </w:rPr>
    </w:sdtEndPr>
    <w:sdtContent>
      <w:p w14:paraId="6B5B3C32" w14:textId="77777777" w:rsidR="00277094" w:rsidRDefault="00277094" w:rsidP="00A30775">
        <w:pPr>
          <w:pStyle w:val="Stopka"/>
          <w:pBdr>
            <w:top w:val="single" w:sz="4" w:space="1" w:color="D9D9D9" w:themeColor="background1" w:themeShade="D9"/>
          </w:pBdr>
          <w:jc w:val="right"/>
        </w:pPr>
        <w:r>
          <w:fldChar w:fldCharType="begin"/>
        </w:r>
        <w:r>
          <w:instrText>PAGE   \* MERGEFORMAT</w:instrText>
        </w:r>
        <w:r>
          <w:fldChar w:fldCharType="separate"/>
        </w:r>
        <w:r>
          <w:rPr>
            <w:noProof/>
          </w:rPr>
          <w:t>50</w:t>
        </w:r>
        <w:r>
          <w:fldChar w:fldCharType="end"/>
        </w:r>
        <w:r>
          <w:t xml:space="preserve"> | </w:t>
        </w:r>
        <w:r>
          <w:rPr>
            <w:color w:val="7F7F7F" w:themeColor="background1" w:themeShade="7F"/>
            <w:spacing w:val="60"/>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BD9C" w14:textId="77777777" w:rsidR="006D43CF" w:rsidRDefault="006D43CF" w:rsidP="00E750EC">
      <w:pPr>
        <w:spacing w:after="0" w:line="240" w:lineRule="auto"/>
      </w:pPr>
      <w:r>
        <w:separator/>
      </w:r>
    </w:p>
    <w:p w14:paraId="1466DF18" w14:textId="77777777" w:rsidR="006D43CF" w:rsidRDefault="006D43CF"/>
    <w:p w14:paraId="498951E4" w14:textId="77777777" w:rsidR="006D43CF" w:rsidRDefault="006D43CF" w:rsidP="003D679A"/>
  </w:footnote>
  <w:footnote w:type="continuationSeparator" w:id="0">
    <w:p w14:paraId="04508933" w14:textId="77777777" w:rsidR="006D43CF" w:rsidRDefault="006D43CF" w:rsidP="00E750EC">
      <w:pPr>
        <w:spacing w:after="0" w:line="240" w:lineRule="auto"/>
      </w:pPr>
      <w:r>
        <w:continuationSeparator/>
      </w:r>
    </w:p>
    <w:p w14:paraId="20AC1EE1" w14:textId="77777777" w:rsidR="006D43CF" w:rsidRDefault="006D43CF"/>
    <w:p w14:paraId="06295DCE" w14:textId="77777777" w:rsidR="006D43CF" w:rsidRDefault="006D43CF" w:rsidP="003D6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62B5" w14:textId="77777777" w:rsidR="00277094" w:rsidRPr="00DF32B7" w:rsidRDefault="00277094" w:rsidP="00DF32B7">
    <w:pPr>
      <w:pStyle w:val="Nagwek"/>
      <w:pBdr>
        <w:bottom w:val="single" w:sz="4" w:space="1" w:color="D9D9D9" w:themeColor="background1" w:themeShade="D9"/>
      </w:pBd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69"/>
        </w:tabs>
        <w:ind w:left="1069" w:hanging="360"/>
      </w:pPr>
      <w:rPr>
        <w:rFonts w:ascii="StarSymbol" w:hAnsi="StarSymbol"/>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4" w15:restartNumberingAfterBreak="0">
    <w:nsid w:val="04C35F7B"/>
    <w:multiLevelType w:val="hybridMultilevel"/>
    <w:tmpl w:val="64B860C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5BD4E76"/>
    <w:multiLevelType w:val="hybridMultilevel"/>
    <w:tmpl w:val="84AEA4F4"/>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0802723B"/>
    <w:multiLevelType w:val="hybridMultilevel"/>
    <w:tmpl w:val="444CA02A"/>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8635C9C"/>
    <w:multiLevelType w:val="hybridMultilevel"/>
    <w:tmpl w:val="397EE4C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9AB2745"/>
    <w:multiLevelType w:val="hybridMultilevel"/>
    <w:tmpl w:val="757CA5BC"/>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0A396BDF"/>
    <w:multiLevelType w:val="hybridMultilevel"/>
    <w:tmpl w:val="AA3C73F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0AB734E1"/>
    <w:multiLevelType w:val="hybridMultilevel"/>
    <w:tmpl w:val="B2C008D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0B87707E"/>
    <w:multiLevelType w:val="hybridMultilevel"/>
    <w:tmpl w:val="CEAE86CC"/>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0B9D29DE"/>
    <w:multiLevelType w:val="hybridMultilevel"/>
    <w:tmpl w:val="A90E132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0F0021E4"/>
    <w:multiLevelType w:val="hybridMultilevel"/>
    <w:tmpl w:val="B02E70B6"/>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0775726"/>
    <w:multiLevelType w:val="hybridMultilevel"/>
    <w:tmpl w:val="114E62E2"/>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11CA13F6"/>
    <w:multiLevelType w:val="hybridMultilevel"/>
    <w:tmpl w:val="D64E003E"/>
    <w:lvl w:ilvl="0" w:tplc="00000002">
      <w:start w:val="1"/>
      <w:numFmt w:val="bullet"/>
      <w:lvlText w:val="-"/>
      <w:lvlJc w:val="left"/>
      <w:pPr>
        <w:ind w:left="720" w:hanging="360"/>
      </w:pPr>
      <w:rPr>
        <w:rFonts w:ascii="StarSymbol" w:hAnsi="Star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401182D"/>
    <w:multiLevelType w:val="hybridMultilevel"/>
    <w:tmpl w:val="3E8CEF2E"/>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start w:val="1"/>
      <w:numFmt w:val="bullet"/>
      <w:lvlText w:val=""/>
      <w:lvlJc w:val="left"/>
      <w:pPr>
        <w:tabs>
          <w:tab w:val="num" w:pos="3011"/>
        </w:tabs>
        <w:ind w:left="3011" w:hanging="360"/>
      </w:pPr>
      <w:rPr>
        <w:rFonts w:ascii="Wingdings" w:hAnsi="Wingdings" w:hint="default"/>
      </w:rPr>
    </w:lvl>
    <w:lvl w:ilvl="3" w:tplc="04150001">
      <w:start w:val="1"/>
      <w:numFmt w:val="bullet"/>
      <w:lvlText w:val=""/>
      <w:lvlJc w:val="left"/>
      <w:pPr>
        <w:tabs>
          <w:tab w:val="num" w:pos="3731"/>
        </w:tabs>
        <w:ind w:left="3731" w:hanging="360"/>
      </w:pPr>
      <w:rPr>
        <w:rFonts w:ascii="Symbol" w:hAnsi="Symbol" w:hint="default"/>
      </w:rPr>
    </w:lvl>
    <w:lvl w:ilvl="4" w:tplc="04150003">
      <w:start w:val="1"/>
      <w:numFmt w:val="bullet"/>
      <w:lvlText w:val="o"/>
      <w:lvlJc w:val="left"/>
      <w:pPr>
        <w:tabs>
          <w:tab w:val="num" w:pos="4451"/>
        </w:tabs>
        <w:ind w:left="4451" w:hanging="360"/>
      </w:pPr>
      <w:rPr>
        <w:rFonts w:ascii="Courier New" w:hAnsi="Courier New" w:cs="Times New Roman" w:hint="default"/>
      </w:rPr>
    </w:lvl>
    <w:lvl w:ilvl="5" w:tplc="04150005">
      <w:start w:val="1"/>
      <w:numFmt w:val="bullet"/>
      <w:lvlText w:val=""/>
      <w:lvlJc w:val="left"/>
      <w:pPr>
        <w:tabs>
          <w:tab w:val="num" w:pos="5171"/>
        </w:tabs>
        <w:ind w:left="5171" w:hanging="360"/>
      </w:pPr>
      <w:rPr>
        <w:rFonts w:ascii="Wingdings" w:hAnsi="Wingdings" w:hint="default"/>
      </w:rPr>
    </w:lvl>
    <w:lvl w:ilvl="6" w:tplc="04150001">
      <w:start w:val="1"/>
      <w:numFmt w:val="bullet"/>
      <w:lvlText w:val=""/>
      <w:lvlJc w:val="left"/>
      <w:pPr>
        <w:tabs>
          <w:tab w:val="num" w:pos="5891"/>
        </w:tabs>
        <w:ind w:left="5891" w:hanging="360"/>
      </w:pPr>
      <w:rPr>
        <w:rFonts w:ascii="Symbol" w:hAnsi="Symbol" w:hint="default"/>
      </w:rPr>
    </w:lvl>
    <w:lvl w:ilvl="7" w:tplc="04150003">
      <w:start w:val="1"/>
      <w:numFmt w:val="bullet"/>
      <w:lvlText w:val="o"/>
      <w:lvlJc w:val="left"/>
      <w:pPr>
        <w:tabs>
          <w:tab w:val="num" w:pos="6611"/>
        </w:tabs>
        <w:ind w:left="6611" w:hanging="360"/>
      </w:pPr>
      <w:rPr>
        <w:rFonts w:ascii="Courier New" w:hAnsi="Courier New" w:cs="Times New Roman" w:hint="default"/>
      </w:rPr>
    </w:lvl>
    <w:lvl w:ilvl="8" w:tplc="04150005">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1C9120D7"/>
    <w:multiLevelType w:val="hybridMultilevel"/>
    <w:tmpl w:val="15441B4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1EE14FF4"/>
    <w:multiLevelType w:val="hybridMultilevel"/>
    <w:tmpl w:val="FE2C90FC"/>
    <w:lvl w:ilvl="0" w:tplc="00000002">
      <w:start w:val="1"/>
      <w:numFmt w:val="bullet"/>
      <w:lvlText w:val="-"/>
      <w:lvlJc w:val="left"/>
      <w:pPr>
        <w:ind w:left="1429" w:hanging="360"/>
      </w:pPr>
      <w:rPr>
        <w:rFonts w:ascii="StarSymbol" w:hAnsi="Star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F646752"/>
    <w:multiLevelType w:val="hybridMultilevel"/>
    <w:tmpl w:val="280CD32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10D2679"/>
    <w:multiLevelType w:val="hybridMultilevel"/>
    <w:tmpl w:val="777C53D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68E58DC"/>
    <w:multiLevelType w:val="hybridMultilevel"/>
    <w:tmpl w:val="73A0484A"/>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2AC579E6"/>
    <w:multiLevelType w:val="hybridMultilevel"/>
    <w:tmpl w:val="93941D74"/>
    <w:lvl w:ilvl="0" w:tplc="4A1EBA0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BA46D69"/>
    <w:multiLevelType w:val="hybridMultilevel"/>
    <w:tmpl w:val="33C0BF6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2CE6324D"/>
    <w:multiLevelType w:val="hybridMultilevel"/>
    <w:tmpl w:val="D69A50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2E8A21F2"/>
    <w:multiLevelType w:val="hybridMultilevel"/>
    <w:tmpl w:val="F0B26F18"/>
    <w:lvl w:ilvl="0" w:tplc="00000002">
      <w:start w:val="1"/>
      <w:numFmt w:val="bullet"/>
      <w:lvlText w:val="-"/>
      <w:lvlJc w:val="left"/>
      <w:pPr>
        <w:ind w:left="1429" w:hanging="360"/>
      </w:pPr>
      <w:rPr>
        <w:rFonts w:ascii="StarSymbol" w:hAnsi="StarSymbol"/>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2EAE791B"/>
    <w:multiLevelType w:val="hybridMultilevel"/>
    <w:tmpl w:val="CCAEE3F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2F494AE8"/>
    <w:multiLevelType w:val="multilevel"/>
    <w:tmpl w:val="5DE8E15C"/>
    <w:lvl w:ilvl="0">
      <w:start w:val="1"/>
      <w:numFmt w:val="decimal"/>
      <w:lvlText w:val="%1"/>
      <w:lvlJc w:val="left"/>
      <w:pPr>
        <w:ind w:left="432" w:hanging="432"/>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ascii="Cambria" w:hAnsi="Cambria"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FCF41E5"/>
    <w:multiLevelType w:val="hybridMultilevel"/>
    <w:tmpl w:val="6D9C5A7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31677AF6"/>
    <w:multiLevelType w:val="hybridMultilevel"/>
    <w:tmpl w:val="0F940D34"/>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33601D20"/>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1" w15:restartNumberingAfterBreak="0">
    <w:nsid w:val="369408BE"/>
    <w:multiLevelType w:val="hybridMultilevel"/>
    <w:tmpl w:val="043E10B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3AAC09C1"/>
    <w:multiLevelType w:val="hybridMultilevel"/>
    <w:tmpl w:val="C43254CA"/>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3CCF1AA8"/>
    <w:multiLevelType w:val="hybridMultilevel"/>
    <w:tmpl w:val="C4A6CEF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3EB73D50"/>
    <w:multiLevelType w:val="hybridMultilevel"/>
    <w:tmpl w:val="EA9ACC7E"/>
    <w:lvl w:ilvl="0" w:tplc="00000002">
      <w:start w:val="1"/>
      <w:numFmt w:val="bullet"/>
      <w:lvlText w:val="-"/>
      <w:lvlJc w:val="left"/>
      <w:pPr>
        <w:ind w:left="1429" w:hanging="360"/>
      </w:pPr>
      <w:rPr>
        <w:rFonts w:ascii="StarSymbol" w:hAnsi="StarSymbol"/>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0216421"/>
    <w:multiLevelType w:val="hybridMultilevel"/>
    <w:tmpl w:val="3C88937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404F68CA"/>
    <w:multiLevelType w:val="hybridMultilevel"/>
    <w:tmpl w:val="D2E66DB2"/>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44007EE4"/>
    <w:multiLevelType w:val="hybridMultilevel"/>
    <w:tmpl w:val="D2D0EB50"/>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lvl>
    <w:lvl w:ilvl="3" w:tplc="6904466A">
      <w:start w:val="1"/>
      <w:numFmt w:val="decimal"/>
      <w:lvlText w:val="%4."/>
      <w:lvlJc w:val="left"/>
      <w:pPr>
        <w:tabs>
          <w:tab w:val="num" w:pos="3705"/>
        </w:tabs>
        <w:ind w:left="3705" w:hanging="1185"/>
      </w:pPr>
    </w:lvl>
    <w:lvl w:ilvl="4" w:tplc="E6F25666">
      <w:start w:val="1"/>
      <w:numFmt w:val="decimal"/>
      <w:lvlText w:val="%5)"/>
      <w:lvlJc w:val="left"/>
      <w:pPr>
        <w:tabs>
          <w:tab w:val="num" w:pos="3600"/>
        </w:tabs>
        <w:ind w:left="3600" w:hanging="360"/>
      </w:p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590573"/>
    <w:multiLevelType w:val="hybridMultilevel"/>
    <w:tmpl w:val="9556A19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468B781B"/>
    <w:multiLevelType w:val="hybridMultilevel"/>
    <w:tmpl w:val="FF62F932"/>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47E143B0"/>
    <w:multiLevelType w:val="hybridMultilevel"/>
    <w:tmpl w:val="0ABC4CD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485B1D49"/>
    <w:multiLevelType w:val="hybridMultilevel"/>
    <w:tmpl w:val="6390FA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49BB4CC5"/>
    <w:multiLevelType w:val="hybridMultilevel"/>
    <w:tmpl w:val="DEFE6C32"/>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49CB437C"/>
    <w:multiLevelType w:val="hybridMultilevel"/>
    <w:tmpl w:val="3D16BFB6"/>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4AFF698C"/>
    <w:multiLevelType w:val="hybridMultilevel"/>
    <w:tmpl w:val="D86656CE"/>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4F831D3B"/>
    <w:multiLevelType w:val="hybridMultilevel"/>
    <w:tmpl w:val="B094A7C2"/>
    <w:lvl w:ilvl="0" w:tplc="4A1EBA02">
      <w:start w:val="1"/>
      <w:numFmt w:val="lowerLetter"/>
      <w:lvlText w:val="%1)"/>
      <w:lvlJc w:val="left"/>
      <w:pPr>
        <w:ind w:left="1069" w:hanging="360"/>
      </w:pPr>
      <w:rPr>
        <w:rFonts w:hint="default"/>
      </w:rPr>
    </w:lvl>
    <w:lvl w:ilvl="1" w:tplc="37BC8136">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533A0FA0"/>
    <w:multiLevelType w:val="hybridMultilevel"/>
    <w:tmpl w:val="4F06F4E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5447684A"/>
    <w:multiLevelType w:val="hybridMultilevel"/>
    <w:tmpl w:val="4D481C92"/>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CD5303E"/>
    <w:multiLevelType w:val="hybridMultilevel"/>
    <w:tmpl w:val="DD5E0EB6"/>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5FC2607F"/>
    <w:multiLevelType w:val="hybridMultilevel"/>
    <w:tmpl w:val="8A4AB5C8"/>
    <w:lvl w:ilvl="0" w:tplc="00000002">
      <w:start w:val="1"/>
      <w:numFmt w:val="bullet"/>
      <w:lvlText w:val="-"/>
      <w:lvlJc w:val="left"/>
      <w:pPr>
        <w:ind w:left="1776" w:hanging="360"/>
      </w:pPr>
      <w:rPr>
        <w:rFonts w:ascii="StarSymbol" w:hAnsi="StarSymbol"/>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0" w15:restartNumberingAfterBreak="0">
    <w:nsid w:val="617C20F6"/>
    <w:multiLevelType w:val="hybridMultilevel"/>
    <w:tmpl w:val="7D96475A"/>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629C4827"/>
    <w:multiLevelType w:val="hybridMultilevel"/>
    <w:tmpl w:val="896A1FB4"/>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62DE2205"/>
    <w:multiLevelType w:val="hybridMultilevel"/>
    <w:tmpl w:val="C9D6BE2C"/>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692870C9"/>
    <w:multiLevelType w:val="hybridMultilevel"/>
    <w:tmpl w:val="1B7CAE9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6A23003E"/>
    <w:multiLevelType w:val="hybridMultilevel"/>
    <w:tmpl w:val="D778C15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6A5F7B66"/>
    <w:multiLevelType w:val="hybridMultilevel"/>
    <w:tmpl w:val="81C01106"/>
    <w:lvl w:ilvl="0" w:tplc="00000002">
      <w:start w:val="1"/>
      <w:numFmt w:val="bullet"/>
      <w:lvlText w:val="-"/>
      <w:lvlJc w:val="left"/>
      <w:pPr>
        <w:ind w:left="1776" w:hanging="360"/>
      </w:pPr>
      <w:rPr>
        <w:rFonts w:ascii="StarSymbol" w:hAnsi="Star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6" w15:restartNumberingAfterBreak="0">
    <w:nsid w:val="6B9451D0"/>
    <w:multiLevelType w:val="hybridMultilevel"/>
    <w:tmpl w:val="F0D6CF9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6BED2F99"/>
    <w:multiLevelType w:val="hybridMultilevel"/>
    <w:tmpl w:val="A02671B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76F27209"/>
    <w:multiLevelType w:val="hybridMultilevel"/>
    <w:tmpl w:val="23562158"/>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78E77F2F"/>
    <w:multiLevelType w:val="hybridMultilevel"/>
    <w:tmpl w:val="20CEC0E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0" w15:restartNumberingAfterBreak="0">
    <w:nsid w:val="7CDC53D8"/>
    <w:multiLevelType w:val="hybridMultilevel"/>
    <w:tmpl w:val="7CA8A2F0"/>
    <w:lvl w:ilvl="0" w:tplc="00000002">
      <w:start w:val="1"/>
      <w:numFmt w:val="bullet"/>
      <w:lvlText w:val="-"/>
      <w:lvlJc w:val="left"/>
      <w:pPr>
        <w:ind w:left="1429" w:hanging="360"/>
      </w:pPr>
      <w:rPr>
        <w:rFonts w:ascii="StarSymbol" w:hAnsi="StarSymbo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41"/>
  </w:num>
  <w:num w:numId="2">
    <w:abstractNumId w:val="24"/>
  </w:num>
  <w:num w:numId="3">
    <w:abstractNumId w:val="57"/>
  </w:num>
  <w:num w:numId="4">
    <w:abstractNumId w:val="54"/>
  </w:num>
  <w:num w:numId="5">
    <w:abstractNumId w:val="55"/>
  </w:num>
  <w:num w:numId="6">
    <w:abstractNumId w:val="49"/>
  </w:num>
  <w:num w:numId="7">
    <w:abstractNumId w:val="33"/>
  </w:num>
  <w:num w:numId="8">
    <w:abstractNumId w:val="28"/>
  </w:num>
  <w:num w:numId="9">
    <w:abstractNumId w:val="56"/>
  </w:num>
  <w:num w:numId="10">
    <w:abstractNumId w:val="31"/>
  </w:num>
  <w:num w:numId="11">
    <w:abstractNumId w:val="30"/>
  </w:num>
  <w:num w:numId="12">
    <w:abstractNumId w:val="18"/>
  </w:num>
  <w:num w:numId="13">
    <w:abstractNumId w:val="38"/>
  </w:num>
  <w:num w:numId="14">
    <w:abstractNumId w:val="6"/>
  </w:num>
  <w:num w:numId="15">
    <w:abstractNumId w:val="4"/>
  </w:num>
  <w:num w:numId="16">
    <w:abstractNumId w:val="43"/>
  </w:num>
  <w:num w:numId="17">
    <w:abstractNumId w:val="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36"/>
  </w:num>
  <w:num w:numId="21">
    <w:abstractNumId w:val="26"/>
  </w:num>
  <w:num w:numId="22">
    <w:abstractNumId w:val="44"/>
  </w:num>
  <w:num w:numId="23">
    <w:abstractNumId w:val="13"/>
  </w:num>
  <w:num w:numId="24">
    <w:abstractNumId w:val="35"/>
  </w:num>
  <w:num w:numId="25">
    <w:abstractNumId w:val="7"/>
  </w:num>
  <w:num w:numId="26">
    <w:abstractNumId w:val="22"/>
  </w:num>
  <w:num w:numId="27">
    <w:abstractNumId w:val="45"/>
  </w:num>
  <w:num w:numId="28">
    <w:abstractNumId w:val="29"/>
  </w:num>
  <w:num w:numId="29">
    <w:abstractNumId w:val="52"/>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39"/>
  </w:num>
  <w:num w:numId="33">
    <w:abstractNumId w:val="10"/>
  </w:num>
  <w:num w:numId="34">
    <w:abstractNumId w:val="42"/>
  </w:num>
  <w:num w:numId="35">
    <w:abstractNumId w:val="19"/>
  </w:num>
  <w:num w:numId="36">
    <w:abstractNumId w:val="21"/>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4"/>
  </w:num>
  <w:num w:numId="41">
    <w:abstractNumId w:val="14"/>
  </w:num>
  <w:num w:numId="42">
    <w:abstractNumId w:val="12"/>
  </w:num>
  <w:num w:numId="43">
    <w:abstractNumId w:val="9"/>
  </w:num>
  <w:num w:numId="44">
    <w:abstractNumId w:val="11"/>
  </w:num>
  <w:num w:numId="45">
    <w:abstractNumId w:val="50"/>
  </w:num>
  <w:num w:numId="46">
    <w:abstractNumId w:val="48"/>
  </w:num>
  <w:num w:numId="47">
    <w:abstractNumId w:val="27"/>
  </w:num>
  <w:num w:numId="48">
    <w:abstractNumId w:val="37"/>
    <w:lvlOverride w:ilvl="0"/>
    <w:lvlOverride w:ilvl="1"/>
    <w:lvlOverride w:ilvl="2">
      <w:startOverride w:val="1"/>
    </w:lvlOverride>
    <w:lvlOverride w:ilvl="3">
      <w:startOverride w:val="1"/>
    </w:lvlOverride>
    <w:lvlOverride w:ilvl="4">
      <w:startOverride w:val="1"/>
    </w:lvlOverride>
    <w:lvlOverride w:ilvl="5"/>
    <w:lvlOverride w:ilvl="6"/>
    <w:lvlOverride w:ilvl="7"/>
    <w:lvlOverride w:ilvl="8"/>
  </w:num>
  <w:num w:numId="49">
    <w:abstractNumId w:val="16"/>
  </w:num>
  <w:num w:numId="50">
    <w:abstractNumId w:val="60"/>
  </w:num>
  <w:num w:numId="51">
    <w:abstractNumId w:val="5"/>
  </w:num>
  <w:num w:numId="52">
    <w:abstractNumId w:val="58"/>
  </w:num>
  <w:num w:numId="53">
    <w:abstractNumId w:val="40"/>
  </w:num>
  <w:num w:numId="54">
    <w:abstractNumId w:val="23"/>
  </w:num>
  <w:num w:numId="55">
    <w:abstractNumId w:val="32"/>
  </w:num>
  <w:num w:numId="56">
    <w:abstractNumId w:val="20"/>
  </w:num>
  <w:num w:numId="57">
    <w:abstractNumId w:val="53"/>
  </w:num>
  <w:num w:numId="58">
    <w:abstractNumId w:val="17"/>
  </w:num>
  <w:num w:numId="59">
    <w:abstractNumId w:val="51"/>
  </w:num>
  <w:num w:numId="60">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A0"/>
    <w:rsid w:val="00005975"/>
    <w:rsid w:val="00030A34"/>
    <w:rsid w:val="00041760"/>
    <w:rsid w:val="00056F8B"/>
    <w:rsid w:val="00074097"/>
    <w:rsid w:val="0007423C"/>
    <w:rsid w:val="00075754"/>
    <w:rsid w:val="000926D3"/>
    <w:rsid w:val="000B30A0"/>
    <w:rsid w:val="000E3AAA"/>
    <w:rsid w:val="000E5CCB"/>
    <w:rsid w:val="00112856"/>
    <w:rsid w:val="00112C64"/>
    <w:rsid w:val="00123934"/>
    <w:rsid w:val="001318D4"/>
    <w:rsid w:val="00146C33"/>
    <w:rsid w:val="00194BE6"/>
    <w:rsid w:val="001B3699"/>
    <w:rsid w:val="001F0E95"/>
    <w:rsid w:val="0026135D"/>
    <w:rsid w:val="00264D7D"/>
    <w:rsid w:val="002756B7"/>
    <w:rsid w:val="00277094"/>
    <w:rsid w:val="00297590"/>
    <w:rsid w:val="002A4580"/>
    <w:rsid w:val="002B6F6C"/>
    <w:rsid w:val="002C50B5"/>
    <w:rsid w:val="002C6EF1"/>
    <w:rsid w:val="002D0CED"/>
    <w:rsid w:val="002F0C1C"/>
    <w:rsid w:val="00311A23"/>
    <w:rsid w:val="0031426F"/>
    <w:rsid w:val="00361EC0"/>
    <w:rsid w:val="00364CD7"/>
    <w:rsid w:val="00390A0A"/>
    <w:rsid w:val="003C77EA"/>
    <w:rsid w:val="003D2EA1"/>
    <w:rsid w:val="003D679A"/>
    <w:rsid w:val="003E114A"/>
    <w:rsid w:val="003E28A6"/>
    <w:rsid w:val="003F214E"/>
    <w:rsid w:val="003F4F47"/>
    <w:rsid w:val="00403880"/>
    <w:rsid w:val="00406DD0"/>
    <w:rsid w:val="0044148C"/>
    <w:rsid w:val="0047248C"/>
    <w:rsid w:val="00474D33"/>
    <w:rsid w:val="004838DB"/>
    <w:rsid w:val="00491AAB"/>
    <w:rsid w:val="004B0990"/>
    <w:rsid w:val="004B49D4"/>
    <w:rsid w:val="004C49EE"/>
    <w:rsid w:val="004D5F40"/>
    <w:rsid w:val="00501F18"/>
    <w:rsid w:val="00511484"/>
    <w:rsid w:val="00511DA7"/>
    <w:rsid w:val="00521EDA"/>
    <w:rsid w:val="0052247B"/>
    <w:rsid w:val="00534928"/>
    <w:rsid w:val="00581BAE"/>
    <w:rsid w:val="00584D6D"/>
    <w:rsid w:val="0061596A"/>
    <w:rsid w:val="00671EB0"/>
    <w:rsid w:val="006A33DC"/>
    <w:rsid w:val="006B459F"/>
    <w:rsid w:val="006D0594"/>
    <w:rsid w:val="006D43CF"/>
    <w:rsid w:val="006E141B"/>
    <w:rsid w:val="006F2263"/>
    <w:rsid w:val="00732939"/>
    <w:rsid w:val="00734840"/>
    <w:rsid w:val="00753CB2"/>
    <w:rsid w:val="00763303"/>
    <w:rsid w:val="00765BCE"/>
    <w:rsid w:val="007D4E4B"/>
    <w:rsid w:val="008578CA"/>
    <w:rsid w:val="00864454"/>
    <w:rsid w:val="008A7D32"/>
    <w:rsid w:val="008F7F26"/>
    <w:rsid w:val="00900AAD"/>
    <w:rsid w:val="00957D7D"/>
    <w:rsid w:val="009679C7"/>
    <w:rsid w:val="009A4455"/>
    <w:rsid w:val="009D6980"/>
    <w:rsid w:val="009D7CFD"/>
    <w:rsid w:val="009E261B"/>
    <w:rsid w:val="009F3E76"/>
    <w:rsid w:val="009F7FE7"/>
    <w:rsid w:val="00A139AD"/>
    <w:rsid w:val="00A24D42"/>
    <w:rsid w:val="00A30775"/>
    <w:rsid w:val="00A6354E"/>
    <w:rsid w:val="00A9666E"/>
    <w:rsid w:val="00AD2590"/>
    <w:rsid w:val="00B321DE"/>
    <w:rsid w:val="00B36B6D"/>
    <w:rsid w:val="00B62E57"/>
    <w:rsid w:val="00B81284"/>
    <w:rsid w:val="00BF0336"/>
    <w:rsid w:val="00BF2D1D"/>
    <w:rsid w:val="00C217C9"/>
    <w:rsid w:val="00C344D3"/>
    <w:rsid w:val="00C50559"/>
    <w:rsid w:val="00C53C3E"/>
    <w:rsid w:val="00C56C97"/>
    <w:rsid w:val="00C6681D"/>
    <w:rsid w:val="00C84AEB"/>
    <w:rsid w:val="00C9443F"/>
    <w:rsid w:val="00CB0E73"/>
    <w:rsid w:val="00D03DEB"/>
    <w:rsid w:val="00D0607B"/>
    <w:rsid w:val="00D11FE6"/>
    <w:rsid w:val="00D179A5"/>
    <w:rsid w:val="00D212AC"/>
    <w:rsid w:val="00D3353E"/>
    <w:rsid w:val="00D37B7B"/>
    <w:rsid w:val="00D57321"/>
    <w:rsid w:val="00D72AD6"/>
    <w:rsid w:val="00D86EA2"/>
    <w:rsid w:val="00DA30F3"/>
    <w:rsid w:val="00DF32B7"/>
    <w:rsid w:val="00E00EDC"/>
    <w:rsid w:val="00E01B30"/>
    <w:rsid w:val="00E2267B"/>
    <w:rsid w:val="00E403B3"/>
    <w:rsid w:val="00E738F6"/>
    <w:rsid w:val="00E73F85"/>
    <w:rsid w:val="00E750EC"/>
    <w:rsid w:val="00E93E1F"/>
    <w:rsid w:val="00EA6E61"/>
    <w:rsid w:val="00EB025C"/>
    <w:rsid w:val="00EC0302"/>
    <w:rsid w:val="00F01D60"/>
    <w:rsid w:val="00F15754"/>
    <w:rsid w:val="00F30F39"/>
    <w:rsid w:val="00F46EBF"/>
    <w:rsid w:val="00F51139"/>
    <w:rsid w:val="00F83379"/>
    <w:rsid w:val="00FB2A58"/>
    <w:rsid w:val="00FD2D07"/>
    <w:rsid w:val="00FD4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D6D9"/>
  <w15:docId w15:val="{0732A597-B97A-4622-A0A1-95A69220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01F18"/>
    <w:pPr>
      <w:numPr>
        <w:numId w:val="11"/>
      </w:numPr>
      <w:spacing w:before="120" w:after="100" w:afterAutospacing="1" w:line="240" w:lineRule="auto"/>
      <w:outlineLvl w:val="0"/>
    </w:pPr>
    <w:rPr>
      <w:rFonts w:ascii="Times New Roman" w:hAnsi="Times New Roman" w:cs="Times New Roman"/>
      <w:b/>
    </w:rPr>
  </w:style>
  <w:style w:type="paragraph" w:styleId="Nagwek2">
    <w:name w:val="heading 2"/>
    <w:basedOn w:val="Normalny"/>
    <w:next w:val="Normalny"/>
    <w:link w:val="Nagwek2Znak"/>
    <w:uiPriority w:val="9"/>
    <w:qFormat/>
    <w:rsid w:val="00501F18"/>
    <w:pPr>
      <w:numPr>
        <w:ilvl w:val="1"/>
        <w:numId w:val="11"/>
      </w:numPr>
      <w:spacing w:before="120" w:after="100" w:afterAutospacing="1" w:line="240" w:lineRule="auto"/>
      <w:outlineLvl w:val="1"/>
    </w:pPr>
    <w:rPr>
      <w:rFonts w:ascii="Times New Roman" w:hAnsi="Times New Roman" w:cs="Times New Roman"/>
      <w:b/>
    </w:rPr>
  </w:style>
  <w:style w:type="paragraph" w:styleId="Nagwek3">
    <w:name w:val="heading 3"/>
    <w:basedOn w:val="Normalny"/>
    <w:next w:val="Normalny"/>
    <w:link w:val="Nagwek3Znak"/>
    <w:uiPriority w:val="9"/>
    <w:qFormat/>
    <w:rsid w:val="009E261B"/>
    <w:pPr>
      <w:numPr>
        <w:ilvl w:val="2"/>
        <w:numId w:val="11"/>
      </w:numPr>
      <w:spacing w:before="120" w:after="100" w:afterAutospacing="1" w:line="240" w:lineRule="auto"/>
      <w:outlineLvl w:val="2"/>
    </w:pPr>
    <w:rPr>
      <w:rFonts w:ascii="Times New Roman" w:hAnsi="Times New Roman" w:cs="Times New Roman"/>
      <w:b/>
    </w:rPr>
  </w:style>
  <w:style w:type="paragraph" w:styleId="Nagwek4">
    <w:name w:val="heading 4"/>
    <w:basedOn w:val="Normalny"/>
    <w:next w:val="Normalny"/>
    <w:link w:val="Nagwek4Znak"/>
    <w:uiPriority w:val="9"/>
    <w:unhideWhenUsed/>
    <w:qFormat/>
    <w:rsid w:val="00501F18"/>
    <w:pPr>
      <w:keepNext/>
      <w:keepLines/>
      <w:numPr>
        <w:ilvl w:val="3"/>
        <w:numId w:val="11"/>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unhideWhenUsed/>
    <w:qFormat/>
    <w:rsid w:val="00501F18"/>
    <w:pPr>
      <w:keepNext/>
      <w:keepLines/>
      <w:numPr>
        <w:ilvl w:val="4"/>
        <w:numId w:val="11"/>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01F18"/>
    <w:pPr>
      <w:keepNext/>
      <w:keepLines/>
      <w:numPr>
        <w:ilvl w:val="5"/>
        <w:numId w:val="11"/>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01F18"/>
    <w:pPr>
      <w:keepNext/>
      <w:keepLines/>
      <w:numPr>
        <w:ilvl w:val="6"/>
        <w:numId w:val="11"/>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qFormat/>
    <w:rsid w:val="00F15754"/>
    <w:pPr>
      <w:numPr>
        <w:ilvl w:val="7"/>
        <w:numId w:val="1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semiHidden/>
    <w:unhideWhenUsed/>
    <w:qFormat/>
    <w:rsid w:val="00501F18"/>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2267B"/>
    <w:pPr>
      <w:ind w:left="720"/>
      <w:contextualSpacing/>
    </w:pPr>
  </w:style>
  <w:style w:type="paragraph" w:styleId="Nagwek">
    <w:name w:val="header"/>
    <w:basedOn w:val="Normalny"/>
    <w:link w:val="NagwekZnak"/>
    <w:uiPriority w:val="99"/>
    <w:unhideWhenUsed/>
    <w:rsid w:val="00E750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50EC"/>
  </w:style>
  <w:style w:type="paragraph" w:styleId="Stopka">
    <w:name w:val="footer"/>
    <w:basedOn w:val="Normalny"/>
    <w:link w:val="StopkaZnak"/>
    <w:uiPriority w:val="99"/>
    <w:unhideWhenUsed/>
    <w:rsid w:val="00E750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50EC"/>
  </w:style>
  <w:style w:type="character" w:customStyle="1" w:styleId="Nagwek1Znak">
    <w:name w:val="Nagłówek 1 Znak"/>
    <w:basedOn w:val="Domylnaczcionkaakapitu"/>
    <w:link w:val="Nagwek1"/>
    <w:uiPriority w:val="9"/>
    <w:rsid w:val="00501F18"/>
    <w:rPr>
      <w:rFonts w:ascii="Times New Roman" w:hAnsi="Times New Roman" w:cs="Times New Roman"/>
      <w:b/>
    </w:rPr>
  </w:style>
  <w:style w:type="character" w:customStyle="1" w:styleId="Nagwek2Znak">
    <w:name w:val="Nagłówek 2 Znak"/>
    <w:basedOn w:val="Domylnaczcionkaakapitu"/>
    <w:link w:val="Nagwek2"/>
    <w:uiPriority w:val="9"/>
    <w:rsid w:val="00501F18"/>
    <w:rPr>
      <w:rFonts w:ascii="Times New Roman" w:hAnsi="Times New Roman" w:cs="Times New Roman"/>
      <w:b/>
    </w:rPr>
  </w:style>
  <w:style w:type="character" w:customStyle="1" w:styleId="Nagwek3Znak">
    <w:name w:val="Nagłówek 3 Znak"/>
    <w:basedOn w:val="Domylnaczcionkaakapitu"/>
    <w:link w:val="Nagwek3"/>
    <w:uiPriority w:val="9"/>
    <w:rsid w:val="009E261B"/>
    <w:rPr>
      <w:rFonts w:ascii="Times New Roman" w:hAnsi="Times New Roman" w:cs="Times New Roman"/>
      <w:b/>
    </w:rPr>
  </w:style>
  <w:style w:type="character" w:customStyle="1" w:styleId="Nagwek8Znak">
    <w:name w:val="Nagłówek 8 Znak"/>
    <w:basedOn w:val="Domylnaczcionkaakapitu"/>
    <w:link w:val="Nagwek8"/>
    <w:uiPriority w:val="9"/>
    <w:rsid w:val="00F15754"/>
    <w:rPr>
      <w:rFonts w:ascii="Times New Roman" w:eastAsia="Times New Roman" w:hAnsi="Times New Roman" w:cs="Times New Roman"/>
      <w:i/>
      <w:iCs/>
      <w:sz w:val="24"/>
      <w:szCs w:val="24"/>
      <w:lang w:eastAsia="pl-PL"/>
    </w:rPr>
  </w:style>
  <w:style w:type="numbering" w:customStyle="1" w:styleId="Bezlisty1">
    <w:name w:val="Bez listy1"/>
    <w:next w:val="Bezlisty"/>
    <w:uiPriority w:val="99"/>
    <w:semiHidden/>
    <w:unhideWhenUsed/>
    <w:rsid w:val="00F15754"/>
  </w:style>
  <w:style w:type="paragraph" w:styleId="Spistreci1">
    <w:name w:val="toc 1"/>
    <w:basedOn w:val="Normalny"/>
    <w:next w:val="Normalny"/>
    <w:autoRedefine/>
    <w:uiPriority w:val="39"/>
    <w:rsid w:val="00F15754"/>
    <w:pPr>
      <w:tabs>
        <w:tab w:val="right" w:leader="dot" w:pos="7371"/>
      </w:tabs>
      <w:spacing w:before="120" w:after="120" w:line="240" w:lineRule="auto"/>
    </w:pPr>
    <w:rPr>
      <w:rFonts w:ascii="Times New Roman" w:eastAsia="Times New Roman" w:hAnsi="Times New Roman" w:cs="Times New Roman"/>
      <w:b/>
      <w:bCs/>
      <w:caps/>
      <w:sz w:val="20"/>
      <w:szCs w:val="20"/>
      <w:lang w:eastAsia="zh-CN"/>
    </w:rPr>
  </w:style>
  <w:style w:type="paragraph" w:customStyle="1" w:styleId="StylIwony">
    <w:name w:val="Styl Iwony"/>
    <w:basedOn w:val="Normalny"/>
    <w:rsid w:val="00F15754"/>
    <w:pPr>
      <w:spacing w:before="120" w:after="120" w:line="240" w:lineRule="auto"/>
      <w:jc w:val="both"/>
    </w:pPr>
    <w:rPr>
      <w:rFonts w:ascii="Bookman Old Style" w:eastAsia="Times New Roman" w:hAnsi="Bookman Old Style" w:cs="Times New Roman"/>
      <w:sz w:val="24"/>
      <w:szCs w:val="24"/>
      <w:lang w:eastAsia="zh-CN"/>
    </w:rPr>
  </w:style>
  <w:style w:type="paragraph" w:customStyle="1" w:styleId="tekstost">
    <w:name w:val="tekst ost"/>
    <w:basedOn w:val="Normalny"/>
    <w:rsid w:val="00F15754"/>
    <w:pPr>
      <w:spacing w:after="0" w:line="240" w:lineRule="auto"/>
      <w:jc w:val="both"/>
    </w:pPr>
    <w:rPr>
      <w:rFonts w:ascii="Times New Roman" w:eastAsia="Times New Roman" w:hAnsi="Times New Roman" w:cs="Times New Roman"/>
      <w:sz w:val="20"/>
      <w:szCs w:val="20"/>
      <w:lang w:eastAsia="zh-CN"/>
    </w:rPr>
  </w:style>
  <w:style w:type="character" w:styleId="Numerstrony">
    <w:name w:val="page number"/>
    <w:basedOn w:val="Domylnaczcionkaakapitu"/>
    <w:rsid w:val="00F15754"/>
  </w:style>
  <w:style w:type="paragraph" w:styleId="Tekstpodstawowywcity">
    <w:name w:val="Body Text Indent"/>
    <w:basedOn w:val="Normalny"/>
    <w:link w:val="TekstpodstawowywcityZnak"/>
    <w:uiPriority w:val="99"/>
    <w:rsid w:val="00F15754"/>
    <w:pPr>
      <w:spacing w:after="0" w:line="360" w:lineRule="auto"/>
      <w:ind w:left="600"/>
    </w:pPr>
    <w:rPr>
      <w:rFonts w:ascii="Arial" w:eastAsia="Times New Roman" w:hAnsi="Arial" w:cs="Arial"/>
      <w:lang w:eastAsia="zh-CN"/>
    </w:rPr>
  </w:style>
  <w:style w:type="character" w:customStyle="1" w:styleId="TekstpodstawowywcityZnak">
    <w:name w:val="Tekst podstawowy wcięty Znak"/>
    <w:basedOn w:val="Domylnaczcionkaakapitu"/>
    <w:link w:val="Tekstpodstawowywcity"/>
    <w:uiPriority w:val="99"/>
    <w:rsid w:val="00F15754"/>
    <w:rPr>
      <w:rFonts w:ascii="Arial" w:eastAsia="Times New Roman" w:hAnsi="Arial" w:cs="Arial"/>
      <w:lang w:eastAsia="zh-CN"/>
    </w:rPr>
  </w:style>
  <w:style w:type="paragraph" w:styleId="Tekstpodstawowy">
    <w:name w:val="Body Text"/>
    <w:basedOn w:val="Normalny"/>
    <w:link w:val="TekstpodstawowyZnak"/>
    <w:rsid w:val="00F15754"/>
    <w:pPr>
      <w:spacing w:after="120" w:line="240" w:lineRule="auto"/>
    </w:pPr>
    <w:rPr>
      <w:rFonts w:ascii="Times New Roman" w:eastAsia="Times New Roman" w:hAnsi="Times New Roman" w:cs="Times New Roman"/>
      <w:sz w:val="20"/>
      <w:szCs w:val="20"/>
      <w:lang w:eastAsia="zh-CN"/>
    </w:rPr>
  </w:style>
  <w:style w:type="character" w:customStyle="1" w:styleId="TekstpodstawowyZnak">
    <w:name w:val="Tekst podstawowy Znak"/>
    <w:basedOn w:val="Domylnaczcionkaakapitu"/>
    <w:link w:val="Tekstpodstawowy"/>
    <w:rsid w:val="00F15754"/>
    <w:rPr>
      <w:rFonts w:ascii="Times New Roman" w:eastAsia="Times New Roman" w:hAnsi="Times New Roman" w:cs="Times New Roman"/>
      <w:sz w:val="20"/>
      <w:szCs w:val="20"/>
      <w:lang w:eastAsia="zh-CN"/>
    </w:rPr>
  </w:style>
  <w:style w:type="paragraph" w:customStyle="1" w:styleId="p1">
    <w:name w:val="p1"/>
    <w:basedOn w:val="Normalny"/>
    <w:rsid w:val="00F15754"/>
    <w:pPr>
      <w:widowControl w:val="0"/>
      <w:tabs>
        <w:tab w:val="left" w:pos="720"/>
      </w:tabs>
      <w:spacing w:after="0" w:line="280" w:lineRule="atLeast"/>
      <w:jc w:val="both"/>
    </w:pPr>
    <w:rPr>
      <w:rFonts w:ascii="Times New Roman" w:eastAsia="Times New Roman" w:hAnsi="Times New Roman" w:cs="Times New Roman"/>
      <w:snapToGrid w:val="0"/>
      <w:sz w:val="24"/>
      <w:szCs w:val="24"/>
      <w:lang w:eastAsia="pl-PL"/>
    </w:rPr>
  </w:style>
  <w:style w:type="paragraph" w:customStyle="1" w:styleId="p95">
    <w:name w:val="p95"/>
    <w:basedOn w:val="Normalny"/>
    <w:rsid w:val="00F15754"/>
    <w:pPr>
      <w:widowControl w:val="0"/>
      <w:tabs>
        <w:tab w:val="left" w:pos="720"/>
      </w:tabs>
      <w:spacing w:after="0" w:line="240" w:lineRule="atLeast"/>
    </w:pPr>
    <w:rPr>
      <w:rFonts w:ascii="Times New Roman" w:eastAsia="Times New Roman" w:hAnsi="Times New Roman" w:cs="Times New Roman"/>
      <w:snapToGrid w:val="0"/>
      <w:sz w:val="24"/>
      <w:szCs w:val="20"/>
      <w:lang w:eastAsia="pl-PL"/>
    </w:rPr>
  </w:style>
  <w:style w:type="paragraph" w:styleId="Tekstpodstawowy3">
    <w:name w:val="Body Text 3"/>
    <w:basedOn w:val="Normalny"/>
    <w:link w:val="Tekstpodstawowy3Znak"/>
    <w:rsid w:val="00F15754"/>
    <w:pPr>
      <w:spacing w:after="120" w:line="240" w:lineRule="auto"/>
    </w:pPr>
    <w:rPr>
      <w:rFonts w:ascii="Times New Roman" w:eastAsia="SimSun" w:hAnsi="Times New Roman" w:cs="Times New Roman"/>
      <w:sz w:val="16"/>
      <w:szCs w:val="16"/>
      <w:lang w:eastAsia="zh-CN"/>
    </w:rPr>
  </w:style>
  <w:style w:type="character" w:customStyle="1" w:styleId="Tekstpodstawowy3Znak">
    <w:name w:val="Tekst podstawowy 3 Znak"/>
    <w:basedOn w:val="Domylnaczcionkaakapitu"/>
    <w:link w:val="Tekstpodstawowy3"/>
    <w:rsid w:val="00F15754"/>
    <w:rPr>
      <w:rFonts w:ascii="Times New Roman" w:eastAsia="SimSun" w:hAnsi="Times New Roman" w:cs="Times New Roman"/>
      <w:sz w:val="16"/>
      <w:szCs w:val="16"/>
      <w:lang w:eastAsia="zh-CN"/>
    </w:rPr>
  </w:style>
  <w:style w:type="table" w:styleId="Tabela-Siatka">
    <w:name w:val="Table Grid"/>
    <w:basedOn w:val="Standardowy"/>
    <w:uiPriority w:val="39"/>
    <w:rsid w:val="00F1575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F15754"/>
    <w:rPr>
      <w:color w:val="008000"/>
      <w:u w:val="single"/>
    </w:rPr>
  </w:style>
  <w:style w:type="character" w:customStyle="1" w:styleId="apple-style-span">
    <w:name w:val="apple-style-span"/>
    <w:basedOn w:val="Domylnaczcionkaakapitu"/>
    <w:rsid w:val="00F15754"/>
  </w:style>
  <w:style w:type="character" w:customStyle="1" w:styleId="apple-converted-space">
    <w:name w:val="apple-converted-space"/>
    <w:basedOn w:val="Domylnaczcionkaakapitu"/>
    <w:rsid w:val="00F15754"/>
  </w:style>
  <w:style w:type="character" w:customStyle="1" w:styleId="biggertext">
    <w:name w:val="biggertext"/>
    <w:basedOn w:val="Domylnaczcionkaakapitu"/>
    <w:rsid w:val="00F15754"/>
  </w:style>
  <w:style w:type="paragraph" w:styleId="Tekstdymka">
    <w:name w:val="Balloon Text"/>
    <w:basedOn w:val="Normalny"/>
    <w:link w:val="TekstdymkaZnak"/>
    <w:uiPriority w:val="99"/>
    <w:semiHidden/>
    <w:unhideWhenUsed/>
    <w:rsid w:val="005349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4928"/>
    <w:rPr>
      <w:rFonts w:ascii="Tahoma" w:hAnsi="Tahoma" w:cs="Tahoma"/>
      <w:sz w:val="16"/>
      <w:szCs w:val="16"/>
    </w:rPr>
  </w:style>
  <w:style w:type="paragraph" w:styleId="Podtytu">
    <w:name w:val="Subtitle"/>
    <w:basedOn w:val="Normalny"/>
    <w:next w:val="Normalny"/>
    <w:link w:val="PodtytuZnak"/>
    <w:uiPriority w:val="11"/>
    <w:qFormat/>
    <w:rsid w:val="00A30775"/>
    <w:pPr>
      <w:numPr>
        <w:ilvl w:val="1"/>
      </w:numPr>
      <w:spacing w:after="0"/>
      <w:jc w:val="center"/>
    </w:pPr>
    <w:rPr>
      <w:rFonts w:ascii="Times New Roman" w:eastAsiaTheme="minorEastAsia" w:hAnsi="Times New Roman" w:cs="Times New Roman"/>
      <w:b/>
      <w:spacing w:val="15"/>
      <w:sz w:val="24"/>
    </w:rPr>
  </w:style>
  <w:style w:type="character" w:customStyle="1" w:styleId="PodtytuZnak">
    <w:name w:val="Podtytuł Znak"/>
    <w:basedOn w:val="Domylnaczcionkaakapitu"/>
    <w:link w:val="Podtytu"/>
    <w:uiPriority w:val="11"/>
    <w:rsid w:val="00A30775"/>
    <w:rPr>
      <w:rFonts w:ascii="Times New Roman" w:eastAsiaTheme="minorEastAsia" w:hAnsi="Times New Roman" w:cs="Times New Roman"/>
      <w:b/>
      <w:spacing w:val="15"/>
      <w:sz w:val="24"/>
    </w:rPr>
  </w:style>
  <w:style w:type="character" w:styleId="Wyrnieniedelikatne">
    <w:name w:val="Subtle Emphasis"/>
    <w:uiPriority w:val="19"/>
    <w:qFormat/>
    <w:rsid w:val="00501F18"/>
    <w:rPr>
      <w:rFonts w:ascii="Times New Roman" w:hAnsi="Times New Roman" w:cs="Times New Roman"/>
      <w:b/>
      <w:iCs/>
      <w:sz w:val="24"/>
      <w:szCs w:val="28"/>
    </w:rPr>
  </w:style>
  <w:style w:type="paragraph" w:customStyle="1" w:styleId="Tekst">
    <w:name w:val="Tekst"/>
    <w:basedOn w:val="Normalny"/>
    <w:link w:val="TekstZnak"/>
    <w:qFormat/>
    <w:rsid w:val="00A30775"/>
    <w:pPr>
      <w:spacing w:after="0" w:line="360" w:lineRule="auto"/>
      <w:ind w:firstLine="709"/>
      <w:jc w:val="both"/>
    </w:pPr>
    <w:rPr>
      <w:rFonts w:ascii="Times New Roman" w:eastAsia="Times New Roman" w:hAnsi="Times New Roman" w:cs="Times New Roman"/>
      <w:sz w:val="20"/>
      <w:lang w:eastAsia="pl-PL"/>
    </w:rPr>
  </w:style>
  <w:style w:type="paragraph" w:styleId="Tytu">
    <w:name w:val="Title"/>
    <w:basedOn w:val="Nagwek1"/>
    <w:next w:val="Normalny"/>
    <w:link w:val="TytuZnak"/>
    <w:uiPriority w:val="10"/>
    <w:qFormat/>
    <w:rsid w:val="00056F8B"/>
    <w:pPr>
      <w:numPr>
        <w:numId w:val="0"/>
      </w:numPr>
      <w:jc w:val="center"/>
    </w:pPr>
    <w:rPr>
      <w:rFonts w:eastAsia="Calibri-Bold"/>
      <w:sz w:val="28"/>
    </w:rPr>
  </w:style>
  <w:style w:type="character" w:customStyle="1" w:styleId="TekstZnak">
    <w:name w:val="Tekst Znak"/>
    <w:basedOn w:val="Domylnaczcionkaakapitu"/>
    <w:link w:val="Tekst"/>
    <w:rsid w:val="00A30775"/>
    <w:rPr>
      <w:rFonts w:ascii="Times New Roman" w:eastAsia="Times New Roman" w:hAnsi="Times New Roman" w:cs="Times New Roman"/>
      <w:sz w:val="20"/>
      <w:lang w:eastAsia="pl-PL"/>
    </w:rPr>
  </w:style>
  <w:style w:type="character" w:customStyle="1" w:styleId="TytuZnak">
    <w:name w:val="Tytuł Znak"/>
    <w:basedOn w:val="Domylnaczcionkaakapitu"/>
    <w:link w:val="Tytu"/>
    <w:uiPriority w:val="10"/>
    <w:rsid w:val="00056F8B"/>
    <w:rPr>
      <w:rFonts w:ascii="Times New Roman" w:eastAsia="Calibri-Bold" w:hAnsi="Times New Roman" w:cs="Times New Roman"/>
      <w:b/>
      <w:sz w:val="28"/>
    </w:rPr>
  </w:style>
  <w:style w:type="character" w:styleId="Uwydatnienie">
    <w:name w:val="Emphasis"/>
    <w:uiPriority w:val="20"/>
    <w:qFormat/>
    <w:rsid w:val="009E261B"/>
  </w:style>
  <w:style w:type="character" w:styleId="Wyrnienieintensywne">
    <w:name w:val="Intense Emphasis"/>
    <w:uiPriority w:val="21"/>
    <w:qFormat/>
    <w:rsid w:val="009E261B"/>
    <w:rPr>
      <w:rFonts w:ascii="Times New Roman" w:hAnsi="Times New Roman" w:cs="Times New Roman"/>
      <w:b/>
      <w:sz w:val="24"/>
    </w:rPr>
  </w:style>
  <w:style w:type="character" w:customStyle="1" w:styleId="Nagwek4Znak">
    <w:name w:val="Nagłówek 4 Znak"/>
    <w:basedOn w:val="Domylnaczcionkaakapitu"/>
    <w:link w:val="Nagwek4"/>
    <w:uiPriority w:val="9"/>
    <w:rsid w:val="00501F18"/>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rsid w:val="00501F18"/>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501F18"/>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501F18"/>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uiPriority w:val="9"/>
    <w:semiHidden/>
    <w:rsid w:val="00501F18"/>
    <w:rPr>
      <w:rFonts w:asciiTheme="majorHAnsi" w:eastAsiaTheme="majorEastAsia" w:hAnsiTheme="majorHAnsi" w:cstheme="majorBidi"/>
      <w:i/>
      <w:iCs/>
      <w:color w:val="272727" w:themeColor="text1" w:themeTint="D8"/>
      <w:sz w:val="21"/>
      <w:szCs w:val="21"/>
    </w:rPr>
  </w:style>
  <w:style w:type="character" w:styleId="Pogrubienie">
    <w:name w:val="Strong"/>
    <w:basedOn w:val="Domylnaczcionkaakapitu"/>
    <w:uiPriority w:val="22"/>
    <w:qFormat/>
    <w:rsid w:val="009E261B"/>
    <w:rPr>
      <w:b/>
      <w:bCs/>
    </w:rPr>
  </w:style>
  <w:style w:type="paragraph" w:styleId="Mapadokumentu">
    <w:name w:val="Document Map"/>
    <w:aliases w:val="Plan dokumentu"/>
    <w:basedOn w:val="Normalny"/>
    <w:link w:val="MapadokumentuZnak1"/>
    <w:uiPriority w:val="99"/>
    <w:semiHidden/>
    <w:unhideWhenUsed/>
    <w:rsid w:val="002D0CED"/>
    <w:pPr>
      <w:widowControl w:val="0"/>
      <w:shd w:val="clear" w:color="auto" w:fill="FFFFFF"/>
      <w:autoSpaceDE w:val="0"/>
      <w:autoSpaceDN w:val="0"/>
      <w:adjustRightInd w:val="0"/>
      <w:spacing w:after="0" w:line="240" w:lineRule="auto"/>
      <w:ind w:right="17"/>
      <w:jc w:val="both"/>
    </w:pPr>
    <w:rPr>
      <w:rFonts w:ascii="Tahoma" w:eastAsia="Times New Roman" w:hAnsi="Tahoma" w:cs="Times New Roman"/>
      <w:color w:val="000000"/>
      <w:sz w:val="16"/>
      <w:szCs w:val="16"/>
      <w:lang w:val="x-none" w:eastAsia="pl-PL"/>
    </w:rPr>
  </w:style>
  <w:style w:type="character" w:customStyle="1" w:styleId="MapadokumentuZnak">
    <w:name w:val="Mapa dokumentu Znak"/>
    <w:basedOn w:val="Domylnaczcionkaakapitu"/>
    <w:uiPriority w:val="99"/>
    <w:semiHidden/>
    <w:rsid w:val="002D0CED"/>
    <w:rPr>
      <w:rFonts w:ascii="Segoe UI" w:hAnsi="Segoe UI" w:cs="Segoe UI"/>
      <w:sz w:val="16"/>
      <w:szCs w:val="16"/>
    </w:rPr>
  </w:style>
  <w:style w:type="character" w:customStyle="1" w:styleId="MapadokumentuZnak1">
    <w:name w:val="Mapa dokumentu Znak1"/>
    <w:aliases w:val="Plan dokumentu Znak"/>
    <w:link w:val="Mapadokumentu"/>
    <w:uiPriority w:val="99"/>
    <w:semiHidden/>
    <w:rsid w:val="002D0CED"/>
    <w:rPr>
      <w:rFonts w:ascii="Tahoma" w:eastAsia="Times New Roman" w:hAnsi="Tahoma" w:cs="Times New Roman"/>
      <w:color w:val="000000"/>
      <w:sz w:val="16"/>
      <w:szCs w:val="16"/>
      <w:shd w:val="clear" w:color="auto" w:fill="FFFFFF"/>
      <w:lang w:val="x-none" w:eastAsia="pl-PL"/>
    </w:rPr>
  </w:style>
  <w:style w:type="paragraph" w:styleId="Bezodstpw">
    <w:name w:val="No Spacing"/>
    <w:uiPriority w:val="1"/>
    <w:qFormat/>
    <w:rsid w:val="002D0CED"/>
    <w:pPr>
      <w:widowControl w:val="0"/>
      <w:shd w:val="clear" w:color="auto" w:fill="FFFFFF"/>
      <w:autoSpaceDE w:val="0"/>
      <w:autoSpaceDN w:val="0"/>
      <w:adjustRightInd w:val="0"/>
      <w:spacing w:after="0" w:line="240" w:lineRule="auto"/>
      <w:ind w:right="17"/>
      <w:jc w:val="both"/>
    </w:pPr>
    <w:rPr>
      <w:rFonts w:ascii="Times New Roman" w:eastAsia="Times New Roman" w:hAnsi="Times New Roman" w:cs="Times New Roman"/>
      <w:color w:val="000000"/>
      <w:sz w:val="24"/>
      <w:szCs w:val="20"/>
      <w:lang w:eastAsia="pl-PL"/>
    </w:rPr>
  </w:style>
  <w:style w:type="paragraph" w:customStyle="1" w:styleId="Tekstpodstawowywcity21">
    <w:name w:val="Tekst podstawowy wcięty 21"/>
    <w:basedOn w:val="Normalny"/>
    <w:rsid w:val="002D0CED"/>
    <w:pPr>
      <w:suppressAutoHyphens/>
      <w:spacing w:after="0" w:line="240" w:lineRule="auto"/>
      <w:ind w:left="426" w:hanging="142"/>
    </w:pPr>
    <w:rPr>
      <w:rFonts w:ascii="Cambria" w:eastAsia="Times New Roman" w:hAnsi="Cambria" w:cs="Times New Roman"/>
      <w:sz w:val="20"/>
      <w:szCs w:val="21"/>
      <w:lang w:val="en-US" w:eastAsia="ar-SA"/>
    </w:rPr>
  </w:style>
  <w:style w:type="paragraph" w:customStyle="1" w:styleId="Styl">
    <w:name w:val="Styl"/>
    <w:uiPriority w:val="99"/>
    <w:rsid w:val="002D0CE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styleId="Nagwekspisutreci">
    <w:name w:val="TOC Heading"/>
    <w:basedOn w:val="Nagwek1"/>
    <w:next w:val="Normalny"/>
    <w:uiPriority w:val="39"/>
    <w:unhideWhenUsed/>
    <w:qFormat/>
    <w:rsid w:val="002D0CED"/>
    <w:pPr>
      <w:keepNext/>
      <w:keepLines/>
      <w:numPr>
        <w:numId w:val="0"/>
      </w:numPr>
      <w:spacing w:before="480" w:after="0" w:afterAutospacing="0" w:line="276" w:lineRule="auto"/>
      <w:outlineLvl w:val="9"/>
    </w:pPr>
    <w:rPr>
      <w:rFonts w:ascii="Cambria" w:eastAsia="Times New Roman" w:hAnsi="Cambria"/>
      <w:bCs/>
      <w:color w:val="365F91"/>
      <w:sz w:val="20"/>
      <w:szCs w:val="28"/>
      <w:lang w:val="x-none"/>
    </w:rPr>
  </w:style>
  <w:style w:type="paragraph" w:styleId="Spistreci2">
    <w:name w:val="toc 2"/>
    <w:basedOn w:val="Normalny"/>
    <w:next w:val="Normalny"/>
    <w:autoRedefine/>
    <w:uiPriority w:val="39"/>
    <w:unhideWhenUsed/>
    <w:rsid w:val="002D0CED"/>
    <w:pPr>
      <w:widowControl w:val="0"/>
      <w:shd w:val="clear" w:color="auto" w:fill="FFFFFF"/>
      <w:autoSpaceDE w:val="0"/>
      <w:autoSpaceDN w:val="0"/>
      <w:adjustRightInd w:val="0"/>
      <w:spacing w:before="120" w:after="120"/>
      <w:ind w:left="240" w:right="17"/>
      <w:jc w:val="both"/>
    </w:pPr>
    <w:rPr>
      <w:rFonts w:ascii="Cambria" w:eastAsia="Times New Roman" w:hAnsi="Cambria" w:cs="Times New Roman"/>
      <w:color w:val="000000"/>
      <w:sz w:val="20"/>
      <w:szCs w:val="21"/>
      <w:lang w:eastAsia="pl-PL"/>
    </w:rPr>
  </w:style>
  <w:style w:type="paragraph" w:styleId="Spistreci3">
    <w:name w:val="toc 3"/>
    <w:basedOn w:val="Normalny"/>
    <w:next w:val="Normalny"/>
    <w:autoRedefine/>
    <w:uiPriority w:val="39"/>
    <w:unhideWhenUsed/>
    <w:rsid w:val="002D0CED"/>
    <w:pPr>
      <w:widowControl w:val="0"/>
      <w:shd w:val="clear" w:color="auto" w:fill="FFFFFF"/>
      <w:autoSpaceDE w:val="0"/>
      <w:autoSpaceDN w:val="0"/>
      <w:adjustRightInd w:val="0"/>
      <w:spacing w:before="120" w:after="120"/>
      <w:ind w:left="480" w:right="17"/>
      <w:jc w:val="both"/>
    </w:pPr>
    <w:rPr>
      <w:rFonts w:ascii="Cambria" w:eastAsia="Times New Roman" w:hAnsi="Cambria" w:cs="Times New Roman"/>
      <w:color w:val="000000"/>
      <w:sz w:val="20"/>
      <w:szCs w:val="21"/>
      <w:lang w:eastAsia="pl-PL"/>
    </w:rPr>
  </w:style>
  <w:style w:type="paragraph" w:styleId="Spistreci4">
    <w:name w:val="toc 4"/>
    <w:basedOn w:val="Normalny"/>
    <w:next w:val="Normalny"/>
    <w:autoRedefine/>
    <w:uiPriority w:val="39"/>
    <w:unhideWhenUsed/>
    <w:rsid w:val="002D0CED"/>
    <w:pPr>
      <w:spacing w:after="100"/>
      <w:ind w:left="660"/>
    </w:pPr>
    <w:rPr>
      <w:rFonts w:ascii="Calibri" w:eastAsia="Times New Roman" w:hAnsi="Calibri" w:cs="Times New Roman"/>
      <w:lang w:eastAsia="pl-PL"/>
    </w:rPr>
  </w:style>
  <w:style w:type="paragraph" w:styleId="Spistreci5">
    <w:name w:val="toc 5"/>
    <w:basedOn w:val="Normalny"/>
    <w:next w:val="Normalny"/>
    <w:autoRedefine/>
    <w:uiPriority w:val="39"/>
    <w:unhideWhenUsed/>
    <w:rsid w:val="002D0CED"/>
    <w:pPr>
      <w:spacing w:after="100"/>
      <w:ind w:left="880"/>
    </w:pPr>
    <w:rPr>
      <w:rFonts w:ascii="Calibri" w:eastAsia="Times New Roman" w:hAnsi="Calibri" w:cs="Times New Roman"/>
      <w:lang w:eastAsia="pl-PL"/>
    </w:rPr>
  </w:style>
  <w:style w:type="paragraph" w:styleId="Spistreci6">
    <w:name w:val="toc 6"/>
    <w:basedOn w:val="Normalny"/>
    <w:next w:val="Normalny"/>
    <w:autoRedefine/>
    <w:uiPriority w:val="39"/>
    <w:unhideWhenUsed/>
    <w:rsid w:val="002D0CED"/>
    <w:pPr>
      <w:spacing w:after="100"/>
      <w:ind w:left="1100"/>
    </w:pPr>
    <w:rPr>
      <w:rFonts w:ascii="Calibri" w:eastAsia="Times New Roman" w:hAnsi="Calibri" w:cs="Times New Roman"/>
      <w:lang w:eastAsia="pl-PL"/>
    </w:rPr>
  </w:style>
  <w:style w:type="paragraph" w:styleId="Spistreci7">
    <w:name w:val="toc 7"/>
    <w:basedOn w:val="Normalny"/>
    <w:next w:val="Normalny"/>
    <w:autoRedefine/>
    <w:uiPriority w:val="39"/>
    <w:unhideWhenUsed/>
    <w:rsid w:val="002D0CED"/>
    <w:pPr>
      <w:spacing w:after="100"/>
      <w:ind w:left="1320"/>
    </w:pPr>
    <w:rPr>
      <w:rFonts w:ascii="Calibri" w:eastAsia="Times New Roman" w:hAnsi="Calibri" w:cs="Times New Roman"/>
      <w:lang w:eastAsia="pl-PL"/>
    </w:rPr>
  </w:style>
  <w:style w:type="paragraph" w:styleId="Spistreci8">
    <w:name w:val="toc 8"/>
    <w:basedOn w:val="Normalny"/>
    <w:next w:val="Normalny"/>
    <w:autoRedefine/>
    <w:uiPriority w:val="39"/>
    <w:unhideWhenUsed/>
    <w:rsid w:val="002D0CED"/>
    <w:pPr>
      <w:spacing w:after="100"/>
      <w:ind w:left="1540"/>
    </w:pPr>
    <w:rPr>
      <w:rFonts w:ascii="Calibri" w:eastAsia="Times New Roman" w:hAnsi="Calibri" w:cs="Times New Roman"/>
      <w:lang w:eastAsia="pl-PL"/>
    </w:rPr>
  </w:style>
  <w:style w:type="paragraph" w:styleId="Spistreci9">
    <w:name w:val="toc 9"/>
    <w:basedOn w:val="Normalny"/>
    <w:next w:val="Normalny"/>
    <w:autoRedefine/>
    <w:uiPriority w:val="39"/>
    <w:unhideWhenUsed/>
    <w:rsid w:val="002D0CED"/>
    <w:pPr>
      <w:spacing w:after="100"/>
      <w:ind w:left="1760"/>
    </w:pPr>
    <w:rPr>
      <w:rFonts w:ascii="Calibri" w:eastAsia="Times New Roman" w:hAnsi="Calibri" w:cs="Times New Roman"/>
      <w:lang w:eastAsia="pl-PL"/>
    </w:rPr>
  </w:style>
  <w:style w:type="table" w:customStyle="1" w:styleId="TableGrid">
    <w:name w:val="TableGrid"/>
    <w:rsid w:val="002D0CE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Tekstpodstawowy2">
    <w:name w:val="Body Text 2"/>
    <w:basedOn w:val="Normalny"/>
    <w:link w:val="Tekstpodstawowy2Znak"/>
    <w:unhideWhenUsed/>
    <w:rsid w:val="002D0CED"/>
    <w:pPr>
      <w:spacing w:before="120" w:after="0" w:line="240" w:lineRule="auto"/>
      <w:jc w:val="both"/>
    </w:pPr>
    <w:rPr>
      <w:rFonts w:ascii="Arial" w:eastAsia="Times New Roman" w:hAnsi="Arial" w:cs="Times New Roman"/>
      <w:color w:val="FF0000"/>
      <w:sz w:val="20"/>
      <w:szCs w:val="21"/>
      <w:lang w:eastAsia="pl-PL"/>
    </w:rPr>
  </w:style>
  <w:style w:type="character" w:customStyle="1" w:styleId="Tekstpodstawowy2Znak">
    <w:name w:val="Tekst podstawowy 2 Znak"/>
    <w:basedOn w:val="Domylnaczcionkaakapitu"/>
    <w:link w:val="Tekstpodstawowy2"/>
    <w:rsid w:val="002D0CED"/>
    <w:rPr>
      <w:rFonts w:ascii="Arial" w:eastAsia="Times New Roman" w:hAnsi="Arial" w:cs="Times New Roman"/>
      <w:color w:val="FF0000"/>
      <w:sz w:val="20"/>
      <w:szCs w:val="21"/>
      <w:lang w:eastAsia="pl-PL"/>
    </w:rPr>
  </w:style>
  <w:style w:type="character" w:customStyle="1" w:styleId="Nierozpoznanawzmianka1">
    <w:name w:val="Nierozpoznana wzmianka1"/>
    <w:uiPriority w:val="99"/>
    <w:semiHidden/>
    <w:unhideWhenUsed/>
    <w:rsid w:val="002D0CED"/>
    <w:rPr>
      <w:color w:val="808080"/>
      <w:shd w:val="clear" w:color="auto" w:fill="E6E6E6"/>
    </w:rPr>
  </w:style>
  <w:style w:type="paragraph" w:styleId="Tekstpodstawowywcity2">
    <w:name w:val="Body Text Indent 2"/>
    <w:basedOn w:val="Normalny"/>
    <w:link w:val="Tekstpodstawowywcity2Znak"/>
    <w:uiPriority w:val="99"/>
    <w:semiHidden/>
    <w:unhideWhenUsed/>
    <w:rsid w:val="002D0CED"/>
    <w:pPr>
      <w:widowControl w:val="0"/>
      <w:shd w:val="clear" w:color="auto" w:fill="FFFFFF"/>
      <w:autoSpaceDE w:val="0"/>
      <w:autoSpaceDN w:val="0"/>
      <w:adjustRightInd w:val="0"/>
      <w:spacing w:before="120" w:after="120" w:line="480" w:lineRule="auto"/>
      <w:ind w:left="283" w:right="17"/>
      <w:jc w:val="both"/>
    </w:pPr>
    <w:rPr>
      <w:rFonts w:ascii="Cambria" w:eastAsia="Times New Roman" w:hAnsi="Cambria" w:cs="Times New Roman"/>
      <w:color w:val="000000"/>
      <w:sz w:val="20"/>
      <w:szCs w:val="21"/>
      <w:lang w:eastAsia="pl-PL"/>
    </w:rPr>
  </w:style>
  <w:style w:type="character" w:customStyle="1" w:styleId="Tekstpodstawowywcity2Znak">
    <w:name w:val="Tekst podstawowy wcięty 2 Znak"/>
    <w:basedOn w:val="Domylnaczcionkaakapitu"/>
    <w:link w:val="Tekstpodstawowywcity2"/>
    <w:uiPriority w:val="99"/>
    <w:semiHidden/>
    <w:rsid w:val="002D0CED"/>
    <w:rPr>
      <w:rFonts w:ascii="Cambria" w:eastAsia="Times New Roman" w:hAnsi="Cambria" w:cs="Times New Roman"/>
      <w:color w:val="000000"/>
      <w:sz w:val="20"/>
      <w:szCs w:val="21"/>
      <w:shd w:val="clear" w:color="auto" w:fill="FFFFFF"/>
      <w:lang w:eastAsia="pl-PL"/>
    </w:rPr>
  </w:style>
  <w:style w:type="paragraph" w:styleId="Tekstpodstawowywcity3">
    <w:name w:val="Body Text Indent 3"/>
    <w:basedOn w:val="Normalny"/>
    <w:link w:val="Tekstpodstawowywcity3Znak"/>
    <w:uiPriority w:val="99"/>
    <w:semiHidden/>
    <w:unhideWhenUsed/>
    <w:rsid w:val="002D0CED"/>
    <w:pPr>
      <w:widowControl w:val="0"/>
      <w:shd w:val="clear" w:color="auto" w:fill="FFFFFF"/>
      <w:autoSpaceDE w:val="0"/>
      <w:autoSpaceDN w:val="0"/>
      <w:adjustRightInd w:val="0"/>
      <w:spacing w:before="120" w:after="120"/>
      <w:ind w:left="283" w:right="17"/>
      <w:jc w:val="both"/>
    </w:pPr>
    <w:rPr>
      <w:rFonts w:ascii="Cambria" w:eastAsia="Times New Roman" w:hAnsi="Cambria" w:cs="Times New Roman"/>
      <w:color w:val="000000"/>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2D0CED"/>
    <w:rPr>
      <w:rFonts w:ascii="Cambria" w:eastAsia="Times New Roman" w:hAnsi="Cambria" w:cs="Times New Roman"/>
      <w:color w:val="000000"/>
      <w:sz w:val="16"/>
      <w:szCs w:val="16"/>
      <w:shd w:val="clear" w:color="auto" w:fill="FFFFFF"/>
      <w:lang w:eastAsia="pl-PL"/>
    </w:rPr>
  </w:style>
  <w:style w:type="paragraph" w:customStyle="1" w:styleId="BOMBA">
    <w:name w:val="BOMBA"/>
    <w:basedOn w:val="Normalny"/>
    <w:rsid w:val="002D0CED"/>
    <w:pPr>
      <w:tabs>
        <w:tab w:val="num" w:pos="360"/>
        <w:tab w:val="num" w:pos="851"/>
      </w:tabs>
      <w:autoSpaceDE w:val="0"/>
      <w:autoSpaceDN w:val="0"/>
      <w:adjustRightInd w:val="0"/>
      <w:spacing w:after="0" w:line="360" w:lineRule="auto"/>
      <w:ind w:left="850" w:hanging="425"/>
      <w:jc w:val="both"/>
    </w:pPr>
    <w:rPr>
      <w:rFonts w:ascii="Times New Roman" w:eastAsia="Times New Roman" w:hAnsi="Times New Roman" w:cs="Times New Roman"/>
      <w:color w:val="000000"/>
      <w:szCs w:val="23"/>
      <w:lang w:eastAsia="pl-PL"/>
    </w:rPr>
  </w:style>
  <w:style w:type="paragraph" w:customStyle="1" w:styleId="KRESKA">
    <w:name w:val="KRESKA"/>
    <w:basedOn w:val="Normalny"/>
    <w:rsid w:val="002D0CED"/>
    <w:pPr>
      <w:widowControl w:val="0"/>
      <w:numPr>
        <w:numId w:val="48"/>
      </w:numPr>
      <w:tabs>
        <w:tab w:val="num" w:pos="851"/>
      </w:tabs>
      <w:autoSpaceDE w:val="0"/>
      <w:autoSpaceDN w:val="0"/>
      <w:adjustRightInd w:val="0"/>
      <w:spacing w:after="0" w:line="360" w:lineRule="auto"/>
      <w:ind w:left="851" w:hanging="425"/>
      <w:jc w:val="both"/>
    </w:pPr>
    <w:rPr>
      <w:rFonts w:ascii="Times New Roman" w:eastAsia="Times New Roman" w:hAnsi="Times New Roman" w:cs="Times New Roman"/>
      <w:color w:val="000000"/>
      <w:szCs w:val="23"/>
      <w:lang w:eastAsia="pl-PL"/>
    </w:rPr>
  </w:style>
  <w:style w:type="paragraph" w:customStyle="1" w:styleId="znormal">
    <w:name w:val="z_normal"/>
    <w:rsid w:val="002D0CED"/>
    <w:pPr>
      <w:widowControl w:val="0"/>
      <w:autoSpaceDE w:val="0"/>
      <w:autoSpaceDN w:val="0"/>
      <w:adjustRightInd w:val="0"/>
      <w:spacing w:after="0" w:line="360" w:lineRule="auto"/>
      <w:ind w:left="397"/>
      <w:jc w:val="both"/>
    </w:pPr>
    <w:rPr>
      <w:rFonts w:ascii="Times New Roman" w:eastAsia="Times New Roman" w:hAnsi="Times New Roman" w:cs="Times New Roman"/>
      <w:color w:val="000000"/>
      <w:szCs w:val="23"/>
      <w:lang w:eastAsia="pl-PL"/>
    </w:rPr>
  </w:style>
  <w:style w:type="paragraph" w:styleId="Listapunktowana4">
    <w:name w:val="List Bullet 4"/>
    <w:basedOn w:val="Normalny"/>
    <w:autoRedefine/>
    <w:semiHidden/>
    <w:unhideWhenUsed/>
    <w:rsid w:val="002D0CED"/>
    <w:pPr>
      <w:numPr>
        <w:ilvl w:val="1"/>
        <w:numId w:val="49"/>
      </w:numPr>
      <w:tabs>
        <w:tab w:val="num" w:pos="1560"/>
      </w:tabs>
      <w:spacing w:after="0" w:line="240" w:lineRule="auto"/>
      <w:ind w:left="1560" w:hanging="284"/>
    </w:pPr>
    <w:rPr>
      <w:rFonts w:ascii="Arial" w:eastAsia="Times New Roman" w:hAnsi="Arial" w:cs="Times New Roman"/>
      <w:sz w:val="20"/>
      <w:szCs w:val="20"/>
      <w:lang w:eastAsia="pl-PL"/>
    </w:rPr>
  </w:style>
  <w:style w:type="paragraph" w:customStyle="1" w:styleId="Wypunktowanie">
    <w:name w:val="Wypunktowanie"/>
    <w:basedOn w:val="Normalny"/>
    <w:rsid w:val="002D0CED"/>
    <w:pPr>
      <w:numPr>
        <w:numId w:val="49"/>
      </w:numPr>
      <w:tabs>
        <w:tab w:val="left" w:pos="284"/>
      </w:tabs>
      <w:spacing w:after="80" w:line="240" w:lineRule="auto"/>
      <w:jc w:val="both"/>
    </w:pPr>
    <w:rPr>
      <w:rFonts w:ascii="Arial" w:eastAsia="Times New Roman" w:hAnsi="Arial" w:cs="Times New Roman"/>
      <w:sz w:val="20"/>
      <w:szCs w:val="20"/>
      <w:lang w:eastAsia="pl-PL"/>
    </w:rPr>
  </w:style>
  <w:style w:type="table" w:customStyle="1" w:styleId="Tabela-Siatka1">
    <w:name w:val="Tabela - Siatka1"/>
    <w:basedOn w:val="Standardowy"/>
    <w:next w:val="Tabela-Siatka"/>
    <w:uiPriority w:val="39"/>
    <w:rsid w:val="002D0CE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2D0CED"/>
    <w:rPr>
      <w:sz w:val="16"/>
      <w:szCs w:val="16"/>
    </w:rPr>
  </w:style>
  <w:style w:type="paragraph" w:styleId="Tekstkomentarza">
    <w:name w:val="annotation text"/>
    <w:basedOn w:val="Normalny"/>
    <w:link w:val="TekstkomentarzaZnak"/>
    <w:uiPriority w:val="99"/>
    <w:semiHidden/>
    <w:unhideWhenUsed/>
    <w:rsid w:val="002D0CED"/>
    <w:pPr>
      <w:widowControl w:val="0"/>
      <w:shd w:val="clear" w:color="auto" w:fill="FFFFFF"/>
      <w:autoSpaceDE w:val="0"/>
      <w:autoSpaceDN w:val="0"/>
      <w:adjustRightInd w:val="0"/>
      <w:spacing w:before="120" w:after="120"/>
      <w:ind w:right="17"/>
      <w:jc w:val="both"/>
    </w:pPr>
    <w:rPr>
      <w:rFonts w:ascii="Cambria" w:eastAsia="Times New Roman" w:hAnsi="Cambria" w:cs="Times New Roman"/>
      <w:color w:val="000000"/>
      <w:sz w:val="20"/>
      <w:szCs w:val="20"/>
      <w:lang w:eastAsia="pl-PL"/>
    </w:rPr>
  </w:style>
  <w:style w:type="character" w:customStyle="1" w:styleId="TekstkomentarzaZnak">
    <w:name w:val="Tekst komentarza Znak"/>
    <w:basedOn w:val="Domylnaczcionkaakapitu"/>
    <w:link w:val="Tekstkomentarza"/>
    <w:uiPriority w:val="99"/>
    <w:semiHidden/>
    <w:rsid w:val="002D0CED"/>
    <w:rPr>
      <w:rFonts w:ascii="Cambria" w:eastAsia="Times New Roman" w:hAnsi="Cambria" w:cs="Times New Roman"/>
      <w:color w:val="000000"/>
      <w:sz w:val="20"/>
      <w:szCs w:val="20"/>
      <w:shd w:val="clear" w:color="auto" w:fill="FFFFFF"/>
      <w:lang w:eastAsia="pl-PL"/>
    </w:rPr>
  </w:style>
  <w:style w:type="paragraph" w:styleId="Tematkomentarza">
    <w:name w:val="annotation subject"/>
    <w:basedOn w:val="Tekstkomentarza"/>
    <w:next w:val="Tekstkomentarza"/>
    <w:link w:val="TematkomentarzaZnak"/>
    <w:uiPriority w:val="99"/>
    <w:semiHidden/>
    <w:unhideWhenUsed/>
    <w:rsid w:val="002D0CED"/>
    <w:rPr>
      <w:b/>
      <w:bCs/>
    </w:rPr>
  </w:style>
  <w:style w:type="character" w:customStyle="1" w:styleId="TematkomentarzaZnak">
    <w:name w:val="Temat komentarza Znak"/>
    <w:basedOn w:val="TekstkomentarzaZnak"/>
    <w:link w:val="Tematkomentarza"/>
    <w:uiPriority w:val="99"/>
    <w:semiHidden/>
    <w:rsid w:val="002D0CED"/>
    <w:rPr>
      <w:rFonts w:ascii="Cambria" w:eastAsia="Times New Roman" w:hAnsi="Cambria" w:cs="Times New Roman"/>
      <w:b/>
      <w:bCs/>
      <w:color w:val="000000"/>
      <w:sz w:val="20"/>
      <w:szCs w:val="20"/>
      <w:shd w:val="clear" w:color="auto" w:fill="FFFFF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566040">
      <w:bodyDiv w:val="1"/>
      <w:marLeft w:val="0"/>
      <w:marRight w:val="0"/>
      <w:marTop w:val="0"/>
      <w:marBottom w:val="0"/>
      <w:divBdr>
        <w:top w:val="none" w:sz="0" w:space="0" w:color="auto"/>
        <w:left w:val="none" w:sz="0" w:space="0" w:color="auto"/>
        <w:bottom w:val="none" w:sz="0" w:space="0" w:color="auto"/>
        <w:right w:val="none" w:sz="0" w:space="0" w:color="auto"/>
      </w:divBdr>
    </w:div>
    <w:div w:id="1809128844">
      <w:bodyDiv w:val="1"/>
      <w:marLeft w:val="0"/>
      <w:marRight w:val="0"/>
      <w:marTop w:val="0"/>
      <w:marBottom w:val="0"/>
      <w:divBdr>
        <w:top w:val="none" w:sz="0" w:space="0" w:color="auto"/>
        <w:left w:val="none" w:sz="0" w:space="0" w:color="auto"/>
        <w:bottom w:val="none" w:sz="0" w:space="0" w:color="auto"/>
        <w:right w:val="none" w:sz="0" w:space="0" w:color="auto"/>
      </w:divBdr>
      <w:divsChild>
        <w:div w:id="1783841025">
          <w:marLeft w:val="0"/>
          <w:marRight w:val="0"/>
          <w:marTop w:val="0"/>
          <w:marBottom w:val="0"/>
          <w:divBdr>
            <w:top w:val="none" w:sz="0" w:space="0" w:color="auto"/>
            <w:left w:val="none" w:sz="0" w:space="0" w:color="auto"/>
            <w:bottom w:val="none" w:sz="0" w:space="0" w:color="auto"/>
            <w:right w:val="none" w:sz="0" w:space="0" w:color="auto"/>
          </w:divBdr>
        </w:div>
        <w:div w:id="1520193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85B43-B16A-4DBD-8785-389572EA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49</Pages>
  <Words>15977</Words>
  <Characters>95863</Characters>
  <Application>Microsoft Office Word</Application>
  <DocSecurity>0</DocSecurity>
  <Lines>798</Lines>
  <Paragraphs>223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Krzysztof Sikorski</cp:lastModifiedBy>
  <cp:revision>9</cp:revision>
  <cp:lastPrinted>2022-02-07T10:24:00Z</cp:lastPrinted>
  <dcterms:created xsi:type="dcterms:W3CDTF">2020-07-21T23:09:00Z</dcterms:created>
  <dcterms:modified xsi:type="dcterms:W3CDTF">2022-02-07T10:25:00Z</dcterms:modified>
</cp:coreProperties>
</file>